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8A" w:rsidRPr="00B205FF" w:rsidRDefault="0025103C" w:rsidP="00D76EA0">
      <w:pPr>
        <w:autoSpaceDE w:val="0"/>
        <w:autoSpaceDN w:val="0"/>
        <w:adjustRightInd w:val="0"/>
        <w:spacing w:line="240" w:lineRule="auto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ПР</w:t>
      </w:r>
      <w:bookmarkStart w:id="0" w:name="_GoBack"/>
      <w:bookmarkEnd w:id="0"/>
      <w:r w:rsidRPr="00B205FF">
        <w:rPr>
          <w:rFonts w:ascii="Times New Roman" w:hAnsi="Times New Roman" w:cs="Times New Roman"/>
          <w:sz w:val="28"/>
          <w:szCs w:val="28"/>
        </w:rPr>
        <w:t>ОЕКТ</w:t>
      </w:r>
      <w:r w:rsidR="00C8348A" w:rsidRPr="00B205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13C" w:rsidRPr="00B205FF" w:rsidRDefault="0041613C" w:rsidP="00E50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 xml:space="preserve">МЕТОДИКА РАСПРЕДЕЛЕНИЯ СУБВЕНЦИИ </w:t>
      </w:r>
      <w:r w:rsidR="003969FD" w:rsidRPr="00B205FF">
        <w:rPr>
          <w:rFonts w:ascii="Times New Roman" w:hAnsi="Times New Roman" w:cs="Times New Roman"/>
          <w:sz w:val="28"/>
          <w:szCs w:val="28"/>
        </w:rPr>
        <w:t>НА РЕАЛИЗАЦИЮ МЕРОПРИЯТИЙ, НАПРАВЛЕННЫХ НА ОКАЗАНИЕ ГОСУДАРСТВЕННОЙ СОЦИАЛЬНОЙ ПОМОЩИ НА ОСНОВАНИИ СОЦИАЛЬНОГО КОНТРАКТА</w:t>
      </w:r>
    </w:p>
    <w:p w:rsidR="0041613C" w:rsidRPr="00B205FF" w:rsidRDefault="0041613C" w:rsidP="0041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 xml:space="preserve">1. Распределение субвенции </w:t>
      </w:r>
      <w:r w:rsidR="005D43DD" w:rsidRPr="00B205FF">
        <w:rPr>
          <w:rFonts w:ascii="Times New Roman" w:hAnsi="Times New Roman" w:cs="Times New Roman"/>
          <w:sz w:val="28"/>
          <w:szCs w:val="28"/>
        </w:rPr>
        <w:t>на реализацию мероприятий, направленных на оказание государственной социальной помощи на основании социального контракта</w:t>
      </w:r>
      <w:r w:rsidR="00ED0A03">
        <w:rPr>
          <w:rFonts w:ascii="Times New Roman" w:hAnsi="Times New Roman" w:cs="Times New Roman"/>
          <w:sz w:val="28"/>
          <w:szCs w:val="28"/>
        </w:rPr>
        <w:t>,</w:t>
      </w:r>
      <w:r w:rsidR="005D43DD"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 xml:space="preserve">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8" w:history="1">
        <w:r w:rsidRPr="00B205FF">
          <w:rPr>
            <w:rFonts w:ascii="Times New Roman" w:hAnsi="Times New Roman" w:cs="Times New Roman"/>
            <w:sz w:val="28"/>
            <w:szCs w:val="28"/>
          </w:rPr>
          <w:t>частью 1 статьи 12</w:t>
        </w:r>
      </w:hyperlink>
      <w:r w:rsidRPr="00B205F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B205FF">
          <w:rPr>
            <w:rFonts w:ascii="Times New Roman" w:hAnsi="Times New Roman" w:cs="Times New Roman"/>
            <w:sz w:val="28"/>
            <w:szCs w:val="28"/>
          </w:rPr>
          <w:t>пунктом 3 части 3 статьи 13</w:t>
        </w:r>
      </w:hyperlink>
      <w:r w:rsidRPr="00B205F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0C1ACB" w:rsidRPr="00B205FF" w:rsidRDefault="000C1ACB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2. Субвенция предоставляется на следующие мероприятия при оказании гражданам государственной социальной помощи на основании социального контракта:</w:t>
      </w:r>
    </w:p>
    <w:p w:rsidR="000C1ACB" w:rsidRPr="00B205FF" w:rsidRDefault="000C1ACB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а) по поиску работы;</w:t>
      </w:r>
    </w:p>
    <w:p w:rsidR="000C1ACB" w:rsidRPr="00B205FF" w:rsidRDefault="000C1ACB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б) по прохождению профессионального обучения или получению дополнительного профессионального образования;</w:t>
      </w:r>
    </w:p>
    <w:p w:rsidR="000067D1" w:rsidRPr="00B205FF" w:rsidRDefault="000C1ACB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в)</w:t>
      </w:r>
      <w:r w:rsidR="000067D1" w:rsidRPr="00B205FF">
        <w:rPr>
          <w:rFonts w:ascii="Times New Roman" w:hAnsi="Times New Roman" w:cs="Times New Roman"/>
          <w:sz w:val="28"/>
          <w:szCs w:val="28"/>
        </w:rPr>
        <w:t xml:space="preserve">  по осуществлению индивидуальной предпринимательской деятельности;</w:t>
      </w:r>
    </w:p>
    <w:p w:rsidR="000C1ACB" w:rsidRPr="00B205FF" w:rsidRDefault="000067D1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г)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 по осуществлению иных мероприятий, направленных на преодоление гражданином </w:t>
      </w:r>
      <w:r w:rsidRPr="00B205FF">
        <w:rPr>
          <w:rFonts w:ascii="Times New Roman" w:hAnsi="Times New Roman" w:cs="Times New Roman"/>
          <w:sz w:val="28"/>
          <w:szCs w:val="28"/>
        </w:rPr>
        <w:t>трудной жизненной ситуации</w:t>
      </w:r>
      <w:r w:rsidR="00B205FF" w:rsidRPr="00B205FF">
        <w:rPr>
          <w:rFonts w:ascii="Times New Roman" w:hAnsi="Times New Roman" w:cs="Times New Roman"/>
          <w:sz w:val="28"/>
          <w:szCs w:val="28"/>
        </w:rPr>
        <w:t>.</w:t>
      </w:r>
    </w:p>
    <w:p w:rsidR="0041613C" w:rsidRPr="00B205FF" w:rsidRDefault="000067D1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3</w:t>
      </w:r>
      <w:r w:rsidR="0041613C" w:rsidRPr="00B205FF">
        <w:rPr>
          <w:rFonts w:ascii="Times New Roman" w:hAnsi="Times New Roman" w:cs="Times New Roman"/>
          <w:sz w:val="28"/>
          <w:szCs w:val="28"/>
        </w:rPr>
        <w:t xml:space="preserve">. Общий объем субвенции на оказание 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41613C" w:rsidRPr="00B205FF">
        <w:rPr>
          <w:rFonts w:ascii="Times New Roman" w:hAnsi="Times New Roman" w:cs="Times New Roman"/>
          <w:sz w:val="28"/>
          <w:szCs w:val="28"/>
        </w:rPr>
        <w:t xml:space="preserve">социальной помощи отдельным категориям граждан 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на основании социального контракта </w:t>
      </w:r>
      <w:r w:rsidR="0041613C" w:rsidRPr="00B205F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A15FC72" wp14:editId="68828105">
            <wp:extent cx="6477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5FF">
        <w:rPr>
          <w:rFonts w:ascii="Times New Roman" w:hAnsi="Times New Roman" w:cs="Times New Roman"/>
          <w:sz w:val="28"/>
          <w:szCs w:val="28"/>
        </w:rPr>
        <w:t>где:</w:t>
      </w: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B205F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размер субвенции на оказание 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B205FF">
        <w:rPr>
          <w:rFonts w:ascii="Times New Roman" w:hAnsi="Times New Roman" w:cs="Times New Roman"/>
          <w:sz w:val="28"/>
          <w:szCs w:val="28"/>
        </w:rPr>
        <w:t>социальной помощи отдельным категориям граждан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 на основании социального контракта</w:t>
      </w:r>
      <w:r w:rsidRPr="00B205FF">
        <w:rPr>
          <w:rFonts w:ascii="Times New Roman" w:hAnsi="Times New Roman" w:cs="Times New Roman"/>
          <w:sz w:val="28"/>
          <w:szCs w:val="28"/>
        </w:rPr>
        <w:t>, предоставляемой соответствующему местному бюджету.</w:t>
      </w:r>
    </w:p>
    <w:p w:rsidR="0041613C" w:rsidRPr="00B205FF" w:rsidRDefault="000067D1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4</w:t>
      </w:r>
      <w:r w:rsidR="0041613C" w:rsidRPr="00B205FF">
        <w:rPr>
          <w:rFonts w:ascii="Times New Roman" w:hAnsi="Times New Roman" w:cs="Times New Roman"/>
          <w:sz w:val="28"/>
          <w:szCs w:val="28"/>
        </w:rPr>
        <w:t>. Размер субвенции на оказание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41613C" w:rsidRPr="00B205FF">
        <w:rPr>
          <w:rFonts w:ascii="Times New Roman" w:hAnsi="Times New Roman" w:cs="Times New Roman"/>
          <w:sz w:val="28"/>
          <w:szCs w:val="28"/>
        </w:rPr>
        <w:t xml:space="preserve"> социальной помощи отдельным категориям граждан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 на основании социального контракта</w:t>
      </w:r>
      <w:r w:rsidR="0041613C" w:rsidRPr="00B205FF">
        <w:rPr>
          <w:rFonts w:ascii="Times New Roman" w:hAnsi="Times New Roman" w:cs="Times New Roman"/>
          <w:sz w:val="28"/>
          <w:szCs w:val="28"/>
        </w:rPr>
        <w:t>, предоставляемой соответствующему местному бюджету, определяется по формуле:</w:t>
      </w: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613C" w:rsidRDefault="00474607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205FF">
        <w:rPr>
          <w:rFonts w:ascii="Times New Roman" w:hAnsi="Times New Roman" w:cs="Times New Roman"/>
          <w:sz w:val="28"/>
          <w:szCs w:val="28"/>
        </w:rPr>
        <w:t xml:space="preserve">м = На +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Нб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Нв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="00ED0A03">
        <w:rPr>
          <w:rFonts w:ascii="Times New Roman" w:hAnsi="Times New Roman" w:cs="Times New Roman"/>
          <w:sz w:val="28"/>
          <w:szCs w:val="28"/>
        </w:rPr>
        <w:t xml:space="preserve">, </w:t>
      </w:r>
      <w:r w:rsidR="0041613C" w:rsidRPr="00B205FF">
        <w:rPr>
          <w:rFonts w:ascii="Times New Roman" w:hAnsi="Times New Roman" w:cs="Times New Roman"/>
          <w:sz w:val="28"/>
          <w:szCs w:val="28"/>
        </w:rPr>
        <w:t>где:</w:t>
      </w:r>
    </w:p>
    <w:p w:rsidR="00ED0A03" w:rsidRPr="00B205FF" w:rsidRDefault="00ED0A03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="00DD2CED" w:rsidRPr="00B205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D2CED" w:rsidRPr="00B205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2CED" w:rsidRPr="00B205FF">
        <w:rPr>
          <w:rFonts w:ascii="Times New Roman" w:hAnsi="Times New Roman" w:cs="Times New Roman"/>
          <w:sz w:val="28"/>
          <w:szCs w:val="28"/>
        </w:rPr>
        <w:t>Нб</w:t>
      </w:r>
      <w:proofErr w:type="spellEnd"/>
      <w:r w:rsidR="00DD2CED" w:rsidRPr="00B205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2CED" w:rsidRPr="00B205FF">
        <w:rPr>
          <w:rFonts w:ascii="Times New Roman" w:hAnsi="Times New Roman" w:cs="Times New Roman"/>
          <w:sz w:val="28"/>
          <w:szCs w:val="28"/>
        </w:rPr>
        <w:t>Нв</w:t>
      </w:r>
      <w:proofErr w:type="spellEnd"/>
      <w:r w:rsidR="00DD2CED" w:rsidRPr="00B205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2CED" w:rsidRPr="00B205FF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объем расходов на оказание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B205FF">
        <w:rPr>
          <w:rFonts w:ascii="Times New Roman" w:hAnsi="Times New Roman" w:cs="Times New Roman"/>
          <w:sz w:val="28"/>
          <w:szCs w:val="28"/>
        </w:rPr>
        <w:t xml:space="preserve"> социальной помощи отдельным категориям граждан</w:t>
      </w:r>
      <w:r w:rsidR="000C1ACB" w:rsidRPr="00B205FF">
        <w:rPr>
          <w:rFonts w:ascii="Times New Roman" w:hAnsi="Times New Roman" w:cs="Times New Roman"/>
          <w:sz w:val="28"/>
          <w:szCs w:val="28"/>
        </w:rPr>
        <w:t xml:space="preserve"> на основании социального контракта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, </w:t>
      </w:r>
      <w:r w:rsidR="00DD2CED" w:rsidRPr="00B205FF">
        <w:rPr>
          <w:rFonts w:ascii="Times New Roman" w:hAnsi="Times New Roman" w:cs="Times New Roman"/>
          <w:sz w:val="28"/>
          <w:szCs w:val="28"/>
        </w:rPr>
        <w:t>необходимых для реализации мероприятий, указанных в п.2 настоящей Методики</w:t>
      </w:r>
      <w:r w:rsidRPr="00B205FF">
        <w:rPr>
          <w:rFonts w:ascii="Times New Roman" w:hAnsi="Times New Roman" w:cs="Times New Roman"/>
          <w:sz w:val="28"/>
          <w:szCs w:val="28"/>
        </w:rPr>
        <w:t>.</w:t>
      </w:r>
    </w:p>
    <w:p w:rsidR="0041613C" w:rsidRPr="00B205FF" w:rsidRDefault="000067D1" w:rsidP="00ED0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5</w:t>
      </w:r>
      <w:r w:rsidR="0041613C" w:rsidRPr="00B205FF">
        <w:rPr>
          <w:rFonts w:ascii="Times New Roman" w:hAnsi="Times New Roman" w:cs="Times New Roman"/>
          <w:sz w:val="28"/>
          <w:szCs w:val="28"/>
        </w:rPr>
        <w:t xml:space="preserve">. Объем расходов </w:t>
      </w:r>
      <w:r w:rsidR="00DD2CED" w:rsidRPr="00B205FF">
        <w:rPr>
          <w:rFonts w:ascii="Times New Roman" w:hAnsi="Times New Roman" w:cs="Times New Roman"/>
          <w:sz w:val="28"/>
          <w:szCs w:val="28"/>
        </w:rPr>
        <w:t>р</w:t>
      </w:r>
      <w:r w:rsidRPr="00B205FF">
        <w:rPr>
          <w:rFonts w:ascii="Times New Roman" w:hAnsi="Times New Roman" w:cs="Times New Roman"/>
          <w:sz w:val="28"/>
          <w:szCs w:val="28"/>
        </w:rPr>
        <w:t>еализацию мероприятия, указанного в подпункте «а» пункта 2 настоящей М</w:t>
      </w:r>
      <w:r w:rsidR="00867F4C" w:rsidRPr="00B205FF">
        <w:rPr>
          <w:rFonts w:ascii="Times New Roman" w:hAnsi="Times New Roman" w:cs="Times New Roman"/>
          <w:sz w:val="28"/>
          <w:szCs w:val="28"/>
        </w:rPr>
        <w:t>е</w:t>
      </w:r>
      <w:r w:rsidRPr="00B205FF">
        <w:rPr>
          <w:rFonts w:ascii="Times New Roman" w:hAnsi="Times New Roman" w:cs="Times New Roman"/>
          <w:sz w:val="28"/>
          <w:szCs w:val="28"/>
        </w:rPr>
        <w:t>тодики</w:t>
      </w:r>
      <w:r w:rsidR="00867F4C" w:rsidRPr="00B205FF">
        <w:rPr>
          <w:rFonts w:ascii="Times New Roman" w:hAnsi="Times New Roman" w:cs="Times New Roman"/>
          <w:sz w:val="28"/>
          <w:szCs w:val="28"/>
        </w:rPr>
        <w:t>,</w:t>
      </w:r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41613C" w:rsidRPr="00B205F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1613C" w:rsidRPr="00B205FF" w:rsidRDefault="0041613C" w:rsidP="0041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3C" w:rsidRPr="00B205FF" w:rsidRDefault="0041613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05FF">
        <w:rPr>
          <w:rFonts w:ascii="Times New Roman" w:hAnsi="Times New Roman" w:cs="Times New Roman"/>
          <w:sz w:val="28"/>
          <w:szCs w:val="28"/>
        </w:rPr>
        <w:t>H</w:t>
      </w:r>
      <w:r w:rsidR="00DA2724" w:rsidRPr="00B205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N</w:t>
      </w:r>
      <w:r w:rsidR="004F1303" w:rsidRPr="00B205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E</w:t>
      </w:r>
      <w:r w:rsidR="004F1303" w:rsidRPr="00B205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67F4C" w:rsidRPr="00B205FF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Start"/>
      <w:r w:rsidR="00867F4C" w:rsidRPr="00B205F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4F1303" w:rsidRPr="00B205FF">
        <w:rPr>
          <w:rFonts w:ascii="Times New Roman" w:hAnsi="Times New Roman" w:cs="Times New Roman"/>
          <w:sz w:val="28"/>
          <w:szCs w:val="28"/>
        </w:rPr>
        <w:t>а</w:t>
      </w:r>
      <w:r w:rsidRPr="00B205FF">
        <w:rPr>
          <w:rFonts w:ascii="Times New Roman" w:hAnsi="Times New Roman" w:cs="Times New Roman"/>
          <w:sz w:val="28"/>
          <w:szCs w:val="28"/>
        </w:rPr>
        <w:t>,</w:t>
      </w:r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>где:</w:t>
      </w:r>
    </w:p>
    <w:p w:rsidR="0041613C" w:rsidRPr="00B205FF" w:rsidRDefault="0041613C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lastRenderedPageBreak/>
        <w:t>N</w:t>
      </w:r>
      <w:proofErr w:type="gramEnd"/>
      <w:r w:rsidR="00867F4C" w:rsidRPr="00B205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 xml:space="preserve">прогнозируемая численность граждан </w:t>
      </w:r>
      <w:r w:rsidR="00867F4C" w:rsidRPr="00B205FF">
        <w:rPr>
          <w:rFonts w:ascii="Times New Roman" w:hAnsi="Times New Roman" w:cs="Times New Roman"/>
          <w:sz w:val="28"/>
          <w:szCs w:val="28"/>
        </w:rPr>
        <w:t>(30% от общей численности получателей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 государственной социальной помощи на основании социального контракта</w:t>
      </w:r>
      <w:r w:rsidR="00867F4C" w:rsidRPr="00B205FF">
        <w:rPr>
          <w:rFonts w:ascii="Times New Roman" w:hAnsi="Times New Roman" w:cs="Times New Roman"/>
          <w:sz w:val="28"/>
          <w:szCs w:val="28"/>
        </w:rPr>
        <w:t>)</w:t>
      </w:r>
      <w:r w:rsidRPr="00B205FF">
        <w:rPr>
          <w:rFonts w:ascii="Times New Roman" w:hAnsi="Times New Roman" w:cs="Times New Roman"/>
          <w:sz w:val="28"/>
          <w:szCs w:val="28"/>
        </w:rPr>
        <w:t>,</w:t>
      </w:r>
      <w:r w:rsidR="00867F4C" w:rsidRPr="00B205FF">
        <w:rPr>
          <w:rFonts w:ascii="Times New Roman" w:hAnsi="Times New Roman" w:cs="Times New Roman"/>
          <w:sz w:val="28"/>
          <w:szCs w:val="28"/>
        </w:rPr>
        <w:t xml:space="preserve"> заключивших социальн</w:t>
      </w:r>
      <w:r w:rsidR="005E7F3F" w:rsidRPr="00B205FF">
        <w:rPr>
          <w:rFonts w:ascii="Times New Roman" w:hAnsi="Times New Roman" w:cs="Times New Roman"/>
          <w:sz w:val="28"/>
          <w:szCs w:val="28"/>
        </w:rPr>
        <w:t>ый кон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тракт </w:t>
      </w:r>
      <w:r w:rsidR="00867F4C" w:rsidRPr="00B205FF">
        <w:rPr>
          <w:rFonts w:ascii="Times New Roman" w:hAnsi="Times New Roman" w:cs="Times New Roman"/>
          <w:sz w:val="28"/>
          <w:szCs w:val="28"/>
        </w:rPr>
        <w:t>на реализацию мероприятия, указанного в подпункте «а» пункта 2 настоящей Методи</w:t>
      </w:r>
      <w:r w:rsidR="005E7F3F" w:rsidRPr="00B205FF">
        <w:rPr>
          <w:rFonts w:ascii="Times New Roman" w:hAnsi="Times New Roman" w:cs="Times New Roman"/>
          <w:sz w:val="28"/>
          <w:szCs w:val="28"/>
        </w:rPr>
        <w:t>ке;</w:t>
      </w:r>
    </w:p>
    <w:p w:rsidR="0041613C" w:rsidRDefault="0041613C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867F4C" w:rsidRPr="00B205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прогнозируемый размер </w:t>
      </w:r>
      <w:r w:rsidR="00867F4C" w:rsidRPr="00B205FF">
        <w:rPr>
          <w:rFonts w:ascii="Times New Roman" w:hAnsi="Times New Roman" w:cs="Times New Roman"/>
          <w:sz w:val="28"/>
          <w:szCs w:val="28"/>
        </w:rPr>
        <w:t>денежной выплаты гражданину, заключившему социальный контракт на реализацию мероприятия, указанного в подпункте «а» пункта 2 настоящей Методики, равный величине прожиточного минимума для трудоспособного населения, установленной в Ярославской области за II квартал года, предшествующего году заключения социального контракта</w:t>
      </w:r>
      <w:r w:rsidR="004F1303" w:rsidRPr="00B205FF">
        <w:rPr>
          <w:rFonts w:ascii="Times New Roman" w:hAnsi="Times New Roman" w:cs="Times New Roman"/>
          <w:sz w:val="28"/>
          <w:szCs w:val="28"/>
        </w:rPr>
        <w:t xml:space="preserve">, </w:t>
      </w:r>
      <w:r w:rsidR="001665C2">
        <w:rPr>
          <w:rFonts w:ascii="Times New Roman" w:hAnsi="Times New Roman" w:cs="Times New Roman"/>
          <w:sz w:val="28"/>
          <w:szCs w:val="28"/>
        </w:rPr>
        <w:t xml:space="preserve">включая расходы на оплату </w:t>
      </w:r>
      <w:r w:rsidRPr="00B205FF">
        <w:rPr>
          <w:rFonts w:ascii="Times New Roman" w:hAnsi="Times New Roman" w:cs="Times New Roman"/>
          <w:sz w:val="28"/>
          <w:szCs w:val="28"/>
        </w:rPr>
        <w:t>банковских услуг по доставке социальной помощи в денежно</w:t>
      </w:r>
      <w:r w:rsidR="004F1303" w:rsidRPr="00B205FF">
        <w:rPr>
          <w:rFonts w:ascii="Times New Roman" w:hAnsi="Times New Roman" w:cs="Times New Roman"/>
          <w:sz w:val="28"/>
          <w:szCs w:val="28"/>
        </w:rPr>
        <w:t>й</w:t>
      </w:r>
      <w:r w:rsidRPr="00B205FF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4F1303" w:rsidRPr="00B205FF">
        <w:rPr>
          <w:rFonts w:ascii="Times New Roman" w:hAnsi="Times New Roman" w:cs="Times New Roman"/>
          <w:sz w:val="28"/>
          <w:szCs w:val="28"/>
        </w:rPr>
        <w:t>;</w:t>
      </w:r>
    </w:p>
    <w:p w:rsidR="004F1303" w:rsidRPr="00B205FF" w:rsidRDefault="004F1303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Та – продолжительность денежной выплаты гражданину, заключившему социальный контракт на реализацию мероприятия, указанного в подпункте «а» пункта 2 настоящей Методики (не более 12 месяцев)</w:t>
      </w:r>
    </w:p>
    <w:p w:rsidR="003F3E4C" w:rsidRPr="00B205FF" w:rsidRDefault="003F3E4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6. Объем расходов на реализацию мероприятия, указанного в подпункте «</w:t>
      </w:r>
      <w:r w:rsidR="007A0753" w:rsidRPr="00B205FF">
        <w:rPr>
          <w:rFonts w:ascii="Times New Roman" w:hAnsi="Times New Roman" w:cs="Times New Roman"/>
          <w:sz w:val="28"/>
          <w:szCs w:val="28"/>
        </w:rPr>
        <w:t>б</w:t>
      </w:r>
      <w:r w:rsidRPr="00B205FF">
        <w:rPr>
          <w:rFonts w:ascii="Times New Roman" w:hAnsi="Times New Roman" w:cs="Times New Roman"/>
          <w:sz w:val="28"/>
          <w:szCs w:val="28"/>
        </w:rPr>
        <w:t>» пункта 2 настоящей Методики, определяется по формуле:</w:t>
      </w:r>
    </w:p>
    <w:p w:rsidR="003F3E4C" w:rsidRPr="00B205FF" w:rsidRDefault="003F3E4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4C" w:rsidRPr="00B205FF" w:rsidRDefault="003F3E4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05FF">
        <w:rPr>
          <w:rFonts w:ascii="Times New Roman" w:hAnsi="Times New Roman" w:cs="Times New Roman"/>
          <w:sz w:val="28"/>
          <w:szCs w:val="28"/>
        </w:rPr>
        <w:t>Hб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Nб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x (</w:t>
      </w:r>
      <w:r w:rsidR="007A0753" w:rsidRPr="00B205FF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Сб</w:t>
      </w:r>
      <w:proofErr w:type="spellEnd"/>
      <w:proofErr w:type="gramEnd"/>
      <w:r w:rsidRPr="00B205F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7A0753" w:rsidRPr="00B205FF">
        <w:rPr>
          <w:rFonts w:ascii="Times New Roman" w:hAnsi="Times New Roman" w:cs="Times New Roman"/>
          <w:sz w:val="28"/>
          <w:szCs w:val="28"/>
        </w:rPr>
        <w:t>Нб</w:t>
      </w:r>
      <w:proofErr w:type="spellEnd"/>
      <w:r w:rsidR="007A0753" w:rsidRPr="00B205FF">
        <w:rPr>
          <w:rFonts w:ascii="Times New Roman" w:hAnsi="Times New Roman" w:cs="Times New Roman"/>
          <w:sz w:val="28"/>
          <w:szCs w:val="28"/>
        </w:rPr>
        <w:t xml:space="preserve"> х </w:t>
      </w:r>
      <w:r w:rsidRPr="00B205FF">
        <w:rPr>
          <w:rFonts w:ascii="Times New Roman" w:hAnsi="Times New Roman" w:cs="Times New Roman"/>
          <w:sz w:val="28"/>
          <w:szCs w:val="28"/>
        </w:rPr>
        <w:t>Тб</w:t>
      </w:r>
      <w:r w:rsidR="007A0753" w:rsidRPr="00B205FF">
        <w:rPr>
          <w:rFonts w:ascii="Times New Roman" w:hAnsi="Times New Roman" w:cs="Times New Roman"/>
          <w:sz w:val="28"/>
          <w:szCs w:val="28"/>
        </w:rPr>
        <w:t>) + (</w:t>
      </w:r>
      <w:proofErr w:type="spellStart"/>
      <w:r w:rsidR="007A0753" w:rsidRPr="00B205FF">
        <w:rPr>
          <w:rFonts w:ascii="Times New Roman" w:hAnsi="Times New Roman" w:cs="Times New Roman"/>
          <w:sz w:val="28"/>
          <w:szCs w:val="28"/>
        </w:rPr>
        <w:t>Тст</w:t>
      </w:r>
      <w:proofErr w:type="spellEnd"/>
      <w:r w:rsidR="007A0753" w:rsidRPr="00B205F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="007A0753" w:rsidRPr="00B205FF">
        <w:rPr>
          <w:rFonts w:ascii="Times New Roman" w:hAnsi="Times New Roman" w:cs="Times New Roman"/>
          <w:sz w:val="28"/>
          <w:szCs w:val="28"/>
        </w:rPr>
        <w:t>Сст</w:t>
      </w:r>
      <w:proofErr w:type="spellEnd"/>
      <w:r w:rsidR="007A0753" w:rsidRPr="00B205FF">
        <w:rPr>
          <w:rFonts w:ascii="Times New Roman" w:hAnsi="Times New Roman" w:cs="Times New Roman"/>
          <w:sz w:val="28"/>
          <w:szCs w:val="28"/>
        </w:rPr>
        <w:t>))</w:t>
      </w:r>
      <w:r w:rsidRPr="00B205FF">
        <w:rPr>
          <w:rFonts w:ascii="Times New Roman" w:hAnsi="Times New Roman" w:cs="Times New Roman"/>
          <w:sz w:val="28"/>
          <w:szCs w:val="28"/>
        </w:rPr>
        <w:t>,</w:t>
      </w:r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>где:</w:t>
      </w:r>
    </w:p>
    <w:p w:rsidR="003F3E4C" w:rsidRPr="00B205FF" w:rsidRDefault="003F3E4C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="007A0753" w:rsidRPr="00B205F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прогнозируемая численность граждан (</w:t>
      </w:r>
      <w:r w:rsidR="007A0753" w:rsidRPr="00B205FF">
        <w:rPr>
          <w:rFonts w:ascii="Times New Roman" w:hAnsi="Times New Roman" w:cs="Times New Roman"/>
          <w:sz w:val="28"/>
          <w:szCs w:val="28"/>
        </w:rPr>
        <w:t>2</w:t>
      </w:r>
      <w:r w:rsidRPr="00B205FF">
        <w:rPr>
          <w:rFonts w:ascii="Times New Roman" w:hAnsi="Times New Roman" w:cs="Times New Roman"/>
          <w:sz w:val="28"/>
          <w:szCs w:val="28"/>
        </w:rPr>
        <w:t>0% от общей численности получателей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 государственной социальной помощи на основании социального контракта</w:t>
      </w:r>
      <w:r w:rsidRPr="00B205FF">
        <w:rPr>
          <w:rFonts w:ascii="Times New Roman" w:hAnsi="Times New Roman" w:cs="Times New Roman"/>
          <w:sz w:val="28"/>
          <w:szCs w:val="28"/>
        </w:rPr>
        <w:t>), заключивших социальный контракт на реализацию мероприятия, указанного в подпункте «</w:t>
      </w:r>
      <w:r w:rsidR="007A0753" w:rsidRPr="00B205FF">
        <w:rPr>
          <w:rFonts w:ascii="Times New Roman" w:hAnsi="Times New Roman" w:cs="Times New Roman"/>
          <w:sz w:val="28"/>
          <w:szCs w:val="28"/>
        </w:rPr>
        <w:t>б</w:t>
      </w:r>
      <w:r w:rsidRPr="00B205FF">
        <w:rPr>
          <w:rFonts w:ascii="Times New Roman" w:hAnsi="Times New Roman" w:cs="Times New Roman"/>
          <w:sz w:val="28"/>
          <w:szCs w:val="28"/>
        </w:rPr>
        <w:t>»</w:t>
      </w:r>
      <w:r w:rsidR="007A0753" w:rsidRPr="00B205FF">
        <w:rPr>
          <w:rFonts w:ascii="Times New Roman" w:hAnsi="Times New Roman" w:cs="Times New Roman"/>
          <w:sz w:val="28"/>
          <w:szCs w:val="28"/>
        </w:rPr>
        <w:t xml:space="preserve"> пункта 2 настоящей Методики</w:t>
      </w:r>
      <w:r w:rsidRPr="00B205FF">
        <w:rPr>
          <w:rFonts w:ascii="Times New Roman" w:hAnsi="Times New Roman" w:cs="Times New Roman"/>
          <w:sz w:val="28"/>
          <w:szCs w:val="28"/>
        </w:rPr>
        <w:t>;</w:t>
      </w:r>
    </w:p>
    <w:p w:rsidR="007A0753" w:rsidRPr="00B205FF" w:rsidRDefault="007A0753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Сб</w:t>
      </w:r>
      <w:proofErr w:type="spellEnd"/>
      <w:proofErr w:type="gramEnd"/>
      <w:r w:rsidRPr="00B205FF">
        <w:rPr>
          <w:rFonts w:ascii="Times New Roman" w:hAnsi="Times New Roman" w:cs="Times New Roman"/>
          <w:sz w:val="28"/>
          <w:szCs w:val="28"/>
        </w:rPr>
        <w:t xml:space="preserve"> – стоимость курс обучения в целях обеспечения занятости населения по востребованным на рынке труда направлениям в Ярославской области на одного обучающегося (не более 30 000 рублей за курс обучения); </w:t>
      </w:r>
    </w:p>
    <w:p w:rsidR="003F3E4C" w:rsidRPr="00B205FF" w:rsidRDefault="003F3E4C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7A0753" w:rsidRPr="00B205F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>прогнозируемый размер денежной выплаты гражданину, заключившему социальный контракт на реализацию мероприятия, указанного в подпункте «</w:t>
      </w:r>
      <w:r w:rsidR="007A0753" w:rsidRPr="00B205FF">
        <w:rPr>
          <w:rFonts w:ascii="Times New Roman" w:hAnsi="Times New Roman" w:cs="Times New Roman"/>
          <w:sz w:val="28"/>
          <w:szCs w:val="28"/>
        </w:rPr>
        <w:t>б</w:t>
      </w:r>
      <w:r w:rsidRPr="00B205FF">
        <w:rPr>
          <w:rFonts w:ascii="Times New Roman" w:hAnsi="Times New Roman" w:cs="Times New Roman"/>
          <w:sz w:val="28"/>
          <w:szCs w:val="28"/>
        </w:rPr>
        <w:t>» пункта 2 настоящей Методики, равный величине прожиточного минимума для трудоспособного населения, установленной в Ярославской области за II квартал года, предшествующего году заключения социального контракта, включая расходы на оплату банковских услуг по доставке социальной помощи в денежной форме;</w:t>
      </w:r>
    </w:p>
    <w:p w:rsidR="003F3E4C" w:rsidRPr="00B205FF" w:rsidRDefault="007A0753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Тб</w:t>
      </w:r>
      <w:r w:rsidR="003F3E4C" w:rsidRPr="00B205FF">
        <w:rPr>
          <w:rFonts w:ascii="Times New Roman" w:hAnsi="Times New Roman" w:cs="Times New Roman"/>
          <w:sz w:val="28"/>
          <w:szCs w:val="28"/>
        </w:rPr>
        <w:t xml:space="preserve"> – продолжительность денежной выплаты гражданину, заключившему социальный контракт на реализацию мероприятия, указанного в подпункте «</w:t>
      </w:r>
      <w:r w:rsidRPr="00B205FF">
        <w:rPr>
          <w:rFonts w:ascii="Times New Roman" w:hAnsi="Times New Roman" w:cs="Times New Roman"/>
          <w:sz w:val="28"/>
          <w:szCs w:val="28"/>
        </w:rPr>
        <w:t>б</w:t>
      </w:r>
      <w:r w:rsidR="003F3E4C" w:rsidRPr="00B205FF">
        <w:rPr>
          <w:rFonts w:ascii="Times New Roman" w:hAnsi="Times New Roman" w:cs="Times New Roman"/>
          <w:sz w:val="28"/>
          <w:szCs w:val="28"/>
        </w:rPr>
        <w:t xml:space="preserve">» пункта 2 настоящей Методики (не более </w:t>
      </w:r>
      <w:r w:rsidRPr="00B205FF">
        <w:rPr>
          <w:rFonts w:ascii="Times New Roman" w:hAnsi="Times New Roman" w:cs="Times New Roman"/>
          <w:sz w:val="28"/>
          <w:szCs w:val="28"/>
        </w:rPr>
        <w:t>3</w:t>
      </w:r>
      <w:r w:rsidR="003F3E4C" w:rsidRPr="00B205FF">
        <w:rPr>
          <w:rFonts w:ascii="Times New Roman" w:hAnsi="Times New Roman" w:cs="Times New Roman"/>
          <w:sz w:val="28"/>
          <w:szCs w:val="28"/>
        </w:rPr>
        <w:t xml:space="preserve"> месяцев);</w:t>
      </w:r>
    </w:p>
    <w:p w:rsidR="003F3E4C" w:rsidRDefault="007A0753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05FF">
        <w:rPr>
          <w:rFonts w:ascii="Times New Roman" w:hAnsi="Times New Roman" w:cs="Times New Roman"/>
          <w:sz w:val="28"/>
          <w:szCs w:val="28"/>
        </w:rPr>
        <w:t>Тст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– количество месяцев прохождения стажировки (не более 9 месяцев);</w:t>
      </w:r>
    </w:p>
    <w:p w:rsidR="007A0753" w:rsidRPr="00B205FF" w:rsidRDefault="007A0753" w:rsidP="0009293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05FF">
        <w:rPr>
          <w:rFonts w:ascii="Times New Roman" w:hAnsi="Times New Roman" w:cs="Times New Roman"/>
          <w:sz w:val="28"/>
          <w:szCs w:val="28"/>
        </w:rPr>
        <w:t>Сст</w:t>
      </w:r>
      <w:proofErr w:type="spellEnd"/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размер возмещения работодателю расходов на проведение стажировки в размере величины минимального </w:t>
      </w:r>
      <w:proofErr w:type="gramStart"/>
      <w:r w:rsidRPr="00B205FF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B205FF">
        <w:rPr>
          <w:rFonts w:ascii="Times New Roman" w:hAnsi="Times New Roman" w:cs="Times New Roman"/>
          <w:sz w:val="28"/>
          <w:szCs w:val="28"/>
        </w:rPr>
        <w:t xml:space="preserve"> с учетом размера страховых взносов, подлежащих уплате в государственные внебюджетные фонды.</w:t>
      </w:r>
    </w:p>
    <w:p w:rsidR="003F3E4C" w:rsidRPr="00B205FF" w:rsidRDefault="007A0753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F3E4C" w:rsidRPr="00B205FF">
        <w:rPr>
          <w:rFonts w:ascii="Times New Roman" w:hAnsi="Times New Roman" w:cs="Times New Roman"/>
          <w:sz w:val="28"/>
          <w:szCs w:val="28"/>
        </w:rPr>
        <w:t>. Объем расходов на реализацию мероприятия, указанного в подпункте «</w:t>
      </w:r>
      <w:r w:rsidRPr="00B205FF">
        <w:rPr>
          <w:rFonts w:ascii="Times New Roman" w:hAnsi="Times New Roman" w:cs="Times New Roman"/>
          <w:sz w:val="28"/>
          <w:szCs w:val="28"/>
        </w:rPr>
        <w:t>в</w:t>
      </w:r>
      <w:r w:rsidR="003F3E4C" w:rsidRPr="00B205FF">
        <w:rPr>
          <w:rFonts w:ascii="Times New Roman" w:hAnsi="Times New Roman" w:cs="Times New Roman"/>
          <w:sz w:val="28"/>
          <w:szCs w:val="28"/>
        </w:rPr>
        <w:t>» пункта 2 настоящей Методики, определяется по формуле:</w:t>
      </w:r>
    </w:p>
    <w:p w:rsidR="003F3E4C" w:rsidRPr="00B205FF" w:rsidRDefault="003F3E4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E4C" w:rsidRPr="00B205FF" w:rsidRDefault="003F3E4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="00DA2724" w:rsidRPr="00B205F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 =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N</w:t>
      </w:r>
      <w:r w:rsidR="00DA2724" w:rsidRPr="00B205F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E</w:t>
      </w:r>
      <w:r w:rsidR="00DA2724" w:rsidRPr="00B205F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>,</w:t>
      </w:r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>где:</w:t>
      </w:r>
    </w:p>
    <w:p w:rsidR="003F3E4C" w:rsidRPr="00B205FF" w:rsidRDefault="003F3E4C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="007A0753" w:rsidRPr="00B205F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прогнозируемая численность граждан (</w:t>
      </w:r>
      <w:r w:rsidR="007A0753" w:rsidRPr="00B205FF">
        <w:rPr>
          <w:rFonts w:ascii="Times New Roman" w:hAnsi="Times New Roman" w:cs="Times New Roman"/>
          <w:sz w:val="28"/>
          <w:szCs w:val="28"/>
        </w:rPr>
        <w:t>1</w:t>
      </w:r>
      <w:r w:rsidRPr="00B205FF">
        <w:rPr>
          <w:rFonts w:ascii="Times New Roman" w:hAnsi="Times New Roman" w:cs="Times New Roman"/>
          <w:sz w:val="28"/>
          <w:szCs w:val="28"/>
        </w:rPr>
        <w:t>0% от общей численности получателей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 государственной социальной помощи на основании социального контракта),</w:t>
      </w:r>
      <w:r w:rsidRPr="00B205FF">
        <w:rPr>
          <w:rFonts w:ascii="Times New Roman" w:hAnsi="Times New Roman" w:cs="Times New Roman"/>
          <w:sz w:val="28"/>
          <w:szCs w:val="28"/>
        </w:rPr>
        <w:t xml:space="preserve"> заключивших социальный контракт на реализацию мероприятия, указанного в подпункте «</w:t>
      </w:r>
      <w:r w:rsidR="007A0753" w:rsidRPr="00B205FF">
        <w:rPr>
          <w:rFonts w:ascii="Times New Roman" w:hAnsi="Times New Roman" w:cs="Times New Roman"/>
          <w:sz w:val="28"/>
          <w:szCs w:val="28"/>
        </w:rPr>
        <w:t>в</w:t>
      </w:r>
      <w:r w:rsidRPr="00B205FF">
        <w:rPr>
          <w:rFonts w:ascii="Times New Roman" w:hAnsi="Times New Roman" w:cs="Times New Roman"/>
          <w:sz w:val="28"/>
          <w:szCs w:val="28"/>
        </w:rPr>
        <w:t>»</w:t>
      </w:r>
      <w:r w:rsidR="007A0753" w:rsidRPr="00B205FF">
        <w:rPr>
          <w:rFonts w:ascii="Times New Roman" w:hAnsi="Times New Roman" w:cs="Times New Roman"/>
          <w:sz w:val="28"/>
          <w:szCs w:val="28"/>
        </w:rPr>
        <w:t xml:space="preserve"> пункта 2 настоящей Методики</w:t>
      </w:r>
      <w:r w:rsidRPr="00B205FF">
        <w:rPr>
          <w:rFonts w:ascii="Times New Roman" w:hAnsi="Times New Roman" w:cs="Times New Roman"/>
          <w:sz w:val="28"/>
          <w:szCs w:val="28"/>
        </w:rPr>
        <w:t>;</w:t>
      </w:r>
    </w:p>
    <w:p w:rsidR="008B6D43" w:rsidRPr="00B205FF" w:rsidRDefault="003F3E4C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B205F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прогнозируемый размер денежной выплаты граждан</w:t>
      </w:r>
      <w:r w:rsidR="006929D5" w:rsidRPr="00B205FF">
        <w:rPr>
          <w:rFonts w:ascii="Times New Roman" w:hAnsi="Times New Roman" w:cs="Times New Roman"/>
          <w:sz w:val="28"/>
          <w:szCs w:val="28"/>
        </w:rPr>
        <w:t>ам</w:t>
      </w:r>
      <w:r w:rsidRPr="00B205FF">
        <w:rPr>
          <w:rFonts w:ascii="Times New Roman" w:hAnsi="Times New Roman" w:cs="Times New Roman"/>
          <w:sz w:val="28"/>
          <w:szCs w:val="28"/>
        </w:rPr>
        <w:t>, заключивш</w:t>
      </w:r>
      <w:r w:rsidR="006929D5" w:rsidRPr="00B205FF">
        <w:rPr>
          <w:rFonts w:ascii="Times New Roman" w:hAnsi="Times New Roman" w:cs="Times New Roman"/>
          <w:sz w:val="28"/>
          <w:szCs w:val="28"/>
        </w:rPr>
        <w:t>и</w:t>
      </w:r>
      <w:r w:rsidRPr="00B205FF">
        <w:rPr>
          <w:rFonts w:ascii="Times New Roman" w:hAnsi="Times New Roman" w:cs="Times New Roman"/>
          <w:sz w:val="28"/>
          <w:szCs w:val="28"/>
        </w:rPr>
        <w:t>м социальный контракт на реализацию мероприятия</w:t>
      </w:r>
      <w:r w:rsidR="00DA2724" w:rsidRPr="00B205FF">
        <w:rPr>
          <w:rFonts w:ascii="Times New Roman" w:hAnsi="Times New Roman" w:cs="Times New Roman"/>
          <w:sz w:val="28"/>
          <w:szCs w:val="28"/>
        </w:rPr>
        <w:t xml:space="preserve"> по осуществлению индивидуальной предпринимательской деятельности</w:t>
      </w:r>
      <w:r w:rsidRPr="00B205FF">
        <w:rPr>
          <w:rFonts w:ascii="Times New Roman" w:hAnsi="Times New Roman" w:cs="Times New Roman"/>
          <w:sz w:val="28"/>
          <w:szCs w:val="28"/>
        </w:rPr>
        <w:t>, указанного в подпункте «</w:t>
      </w:r>
      <w:r w:rsidR="00DA2724" w:rsidRPr="00B205FF">
        <w:rPr>
          <w:rFonts w:ascii="Times New Roman" w:hAnsi="Times New Roman" w:cs="Times New Roman"/>
          <w:sz w:val="28"/>
          <w:szCs w:val="28"/>
        </w:rPr>
        <w:t>в</w:t>
      </w:r>
      <w:r w:rsidRPr="00B205FF">
        <w:rPr>
          <w:rFonts w:ascii="Times New Roman" w:hAnsi="Times New Roman" w:cs="Times New Roman"/>
          <w:sz w:val="28"/>
          <w:szCs w:val="28"/>
        </w:rPr>
        <w:t xml:space="preserve">» пункта 2 настоящей Методики, </w:t>
      </w:r>
      <w:r w:rsidR="00DA2724" w:rsidRPr="00B205FF">
        <w:rPr>
          <w:rFonts w:ascii="Times New Roman" w:hAnsi="Times New Roman" w:cs="Times New Roman"/>
          <w:sz w:val="28"/>
          <w:szCs w:val="28"/>
        </w:rPr>
        <w:t xml:space="preserve">в том числе являющимся </w:t>
      </w:r>
      <w:proofErr w:type="spellStart"/>
      <w:r w:rsidR="00DA2724" w:rsidRPr="00B205FF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="00DA2724" w:rsidRPr="00B205FF">
        <w:rPr>
          <w:rFonts w:ascii="Times New Roman" w:hAnsi="Times New Roman" w:cs="Times New Roman"/>
          <w:sz w:val="28"/>
          <w:szCs w:val="28"/>
        </w:rPr>
        <w:t xml:space="preserve"> (единовременно не более 25</w:t>
      </w:r>
      <w:r w:rsidR="00B205FF" w:rsidRPr="00B205FF">
        <w:rPr>
          <w:rFonts w:ascii="Times New Roman" w:hAnsi="Times New Roman" w:cs="Times New Roman"/>
          <w:sz w:val="28"/>
          <w:szCs w:val="28"/>
        </w:rPr>
        <w:t> </w:t>
      </w:r>
      <w:r w:rsidR="00DA2724" w:rsidRPr="00B205FF">
        <w:rPr>
          <w:rFonts w:ascii="Times New Roman" w:hAnsi="Times New Roman" w:cs="Times New Roman"/>
          <w:sz w:val="28"/>
          <w:szCs w:val="28"/>
        </w:rPr>
        <w:t>000</w:t>
      </w:r>
      <w:r w:rsidR="00B205FF"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DA2724" w:rsidRPr="00B205FF">
        <w:rPr>
          <w:rFonts w:ascii="Times New Roman" w:hAnsi="Times New Roman" w:cs="Times New Roman"/>
          <w:sz w:val="28"/>
          <w:szCs w:val="28"/>
        </w:rPr>
        <w:t xml:space="preserve">рублей на одного предпринимателя или </w:t>
      </w:r>
      <w:proofErr w:type="spellStart"/>
      <w:r w:rsidR="00DA2724" w:rsidRPr="00B205FF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DA2724" w:rsidRPr="00B205F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929D5" w:rsidRPr="00B205FF">
        <w:rPr>
          <w:rFonts w:ascii="Times New Roman" w:hAnsi="Times New Roman" w:cs="Times New Roman"/>
          <w:sz w:val="28"/>
          <w:szCs w:val="28"/>
        </w:rPr>
        <w:t>и</w:t>
      </w:r>
      <w:r w:rsidR="00DA2724" w:rsidRPr="00B205FF">
        <w:rPr>
          <w:rFonts w:ascii="Times New Roman" w:hAnsi="Times New Roman" w:cs="Times New Roman"/>
          <w:sz w:val="28"/>
          <w:szCs w:val="28"/>
        </w:rPr>
        <w:t>на для ведения предпринимательской деятельности, в том числе закупки оборудования, создания и оснащения дополнительных рабочих мест)</w:t>
      </w:r>
      <w:r w:rsidR="006929D5" w:rsidRPr="00B205FF">
        <w:rPr>
          <w:rFonts w:ascii="Times New Roman" w:hAnsi="Times New Roman" w:cs="Times New Roman"/>
          <w:sz w:val="28"/>
          <w:szCs w:val="28"/>
        </w:rPr>
        <w:t>, при условии соблюдения требований федеральных законов «О государственной регистрации юридических лиц и индивидуальных предпринимателей», «О крестьянском (фермерском) хозяйстве»</w:t>
      </w:r>
      <w:r w:rsidR="008B6D43" w:rsidRPr="00B205FF">
        <w:rPr>
          <w:rFonts w:ascii="Times New Roman" w:hAnsi="Times New Roman" w:cs="Times New Roman"/>
          <w:sz w:val="28"/>
          <w:szCs w:val="28"/>
        </w:rPr>
        <w:t>, включая расходы на оплату банковских услуг по доставке социальной помощи в денежной форме;</w:t>
      </w:r>
    </w:p>
    <w:p w:rsidR="00DA2724" w:rsidRPr="00B205FF" w:rsidRDefault="00DA2724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5FF">
        <w:rPr>
          <w:rFonts w:ascii="Times New Roman" w:hAnsi="Times New Roman" w:cs="Times New Roman"/>
          <w:sz w:val="28"/>
          <w:szCs w:val="28"/>
        </w:rPr>
        <w:t>8. Объем расходов на реализацию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929D5" w:rsidRPr="00B205FF">
        <w:rPr>
          <w:rFonts w:ascii="Times New Roman" w:hAnsi="Times New Roman" w:cs="Times New Roman"/>
          <w:sz w:val="28"/>
          <w:szCs w:val="28"/>
        </w:rPr>
        <w:t>й</w:t>
      </w:r>
      <w:r w:rsidRPr="00B205FF">
        <w:rPr>
          <w:rFonts w:ascii="Times New Roman" w:hAnsi="Times New Roman" w:cs="Times New Roman"/>
          <w:sz w:val="28"/>
          <w:szCs w:val="28"/>
        </w:rPr>
        <w:t>, указанн</w:t>
      </w:r>
      <w:r w:rsidR="006929D5" w:rsidRPr="00B205FF">
        <w:rPr>
          <w:rFonts w:ascii="Times New Roman" w:hAnsi="Times New Roman" w:cs="Times New Roman"/>
          <w:sz w:val="28"/>
          <w:szCs w:val="28"/>
        </w:rPr>
        <w:t>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в подпункте «г» пункта 2 настоящей Методики, определяется по формуле:</w:t>
      </w:r>
    </w:p>
    <w:p w:rsidR="00DA2724" w:rsidRPr="00B205FF" w:rsidRDefault="00DA2724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724" w:rsidRPr="00B205FF" w:rsidRDefault="00DA2724" w:rsidP="00ED0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N</w:t>
      </w:r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Н</w:t>
      </w:r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B205FF">
        <w:rPr>
          <w:rFonts w:ascii="Times New Roman" w:hAnsi="Times New Roman" w:cs="Times New Roman"/>
          <w:sz w:val="28"/>
          <w:szCs w:val="28"/>
        </w:rPr>
        <w:t>Т</w:t>
      </w:r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>,</w:t>
      </w:r>
      <w:r w:rsidR="00ED0A03">
        <w:rPr>
          <w:rFonts w:ascii="Times New Roman" w:hAnsi="Times New Roman" w:cs="Times New Roman"/>
          <w:sz w:val="28"/>
          <w:szCs w:val="28"/>
        </w:rPr>
        <w:t xml:space="preserve"> </w:t>
      </w:r>
      <w:r w:rsidRPr="00B205FF">
        <w:rPr>
          <w:rFonts w:ascii="Times New Roman" w:hAnsi="Times New Roman" w:cs="Times New Roman"/>
          <w:sz w:val="28"/>
          <w:szCs w:val="28"/>
        </w:rPr>
        <w:t>где:</w:t>
      </w:r>
    </w:p>
    <w:p w:rsidR="00DA2724" w:rsidRPr="00B205FF" w:rsidRDefault="00DA2724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прогнозируемая численность граждан (40% от общей численности получателей</w:t>
      </w:r>
      <w:r w:rsidR="006929D5" w:rsidRPr="00B205FF">
        <w:rPr>
          <w:rFonts w:ascii="Times New Roman" w:hAnsi="Times New Roman" w:cs="Times New Roman"/>
          <w:sz w:val="28"/>
          <w:szCs w:val="28"/>
        </w:rPr>
        <w:t xml:space="preserve"> государственной социальной помощи на основании социального контракта</w:t>
      </w:r>
      <w:r w:rsidRPr="00B205FF">
        <w:rPr>
          <w:rFonts w:ascii="Times New Roman" w:hAnsi="Times New Roman" w:cs="Times New Roman"/>
          <w:sz w:val="28"/>
          <w:szCs w:val="28"/>
        </w:rPr>
        <w:t>), заключивших социальный контракт</w:t>
      </w:r>
      <w:r w:rsidR="00474607" w:rsidRPr="00B205FF">
        <w:rPr>
          <w:rFonts w:ascii="Times New Roman" w:hAnsi="Times New Roman" w:cs="Times New Roman"/>
          <w:sz w:val="28"/>
          <w:szCs w:val="28"/>
        </w:rPr>
        <w:t xml:space="preserve">, направленный </w:t>
      </w:r>
      <w:r w:rsidRPr="00B205FF">
        <w:rPr>
          <w:rFonts w:ascii="Times New Roman" w:hAnsi="Times New Roman" w:cs="Times New Roman"/>
          <w:sz w:val="28"/>
          <w:szCs w:val="28"/>
        </w:rPr>
        <w:t>на реализацию</w:t>
      </w:r>
      <w:r w:rsidR="00474607" w:rsidRPr="00B205FF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74607" w:rsidRPr="00B205FF">
        <w:rPr>
          <w:rFonts w:ascii="Times New Roman" w:hAnsi="Times New Roman" w:cs="Times New Roman"/>
          <w:sz w:val="28"/>
          <w:szCs w:val="28"/>
        </w:rPr>
        <w:t>й</w:t>
      </w:r>
      <w:r w:rsidRPr="00B205FF">
        <w:rPr>
          <w:rFonts w:ascii="Times New Roman" w:hAnsi="Times New Roman" w:cs="Times New Roman"/>
          <w:sz w:val="28"/>
          <w:szCs w:val="28"/>
        </w:rPr>
        <w:t>, указанн</w:t>
      </w:r>
      <w:r w:rsidR="00474607" w:rsidRPr="00B205FF">
        <w:rPr>
          <w:rFonts w:ascii="Times New Roman" w:hAnsi="Times New Roman" w:cs="Times New Roman"/>
          <w:sz w:val="28"/>
          <w:szCs w:val="28"/>
        </w:rPr>
        <w:t>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в подпункте «г» пункта 2 настоящей Методики;</w:t>
      </w:r>
    </w:p>
    <w:p w:rsidR="00DA2724" w:rsidRPr="00B205FF" w:rsidRDefault="00DA2724" w:rsidP="00ED0A03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05FF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</w:t>
      </w:r>
      <w:r w:rsidR="00ED0A03" w:rsidRPr="00B205FF">
        <w:rPr>
          <w:rFonts w:ascii="Times New Roman" w:hAnsi="Times New Roman" w:cs="Times New Roman"/>
          <w:sz w:val="28"/>
          <w:szCs w:val="28"/>
        </w:rPr>
        <w:t>–</w:t>
      </w:r>
      <w:r w:rsidRPr="00B205FF">
        <w:rPr>
          <w:rFonts w:ascii="Times New Roman" w:hAnsi="Times New Roman" w:cs="Times New Roman"/>
          <w:sz w:val="28"/>
          <w:szCs w:val="28"/>
        </w:rPr>
        <w:t xml:space="preserve"> прогнозируемый размер денежной выплаты гражданину, заключившему социальный контракт</w:t>
      </w:r>
      <w:r w:rsidR="00474607" w:rsidRPr="00B205FF">
        <w:rPr>
          <w:rFonts w:ascii="Times New Roman" w:hAnsi="Times New Roman" w:cs="Times New Roman"/>
          <w:sz w:val="28"/>
          <w:szCs w:val="28"/>
        </w:rPr>
        <w:t>, направленный</w:t>
      </w:r>
      <w:r w:rsidRPr="00B205FF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 w:rsidR="00474607" w:rsidRPr="00B205FF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74607" w:rsidRPr="00B205FF">
        <w:rPr>
          <w:rFonts w:ascii="Times New Roman" w:hAnsi="Times New Roman" w:cs="Times New Roman"/>
          <w:sz w:val="28"/>
          <w:szCs w:val="28"/>
        </w:rPr>
        <w:t>й</w:t>
      </w:r>
      <w:r w:rsidRPr="00B205FF">
        <w:rPr>
          <w:rFonts w:ascii="Times New Roman" w:hAnsi="Times New Roman" w:cs="Times New Roman"/>
          <w:sz w:val="28"/>
          <w:szCs w:val="28"/>
        </w:rPr>
        <w:t>, указанн</w:t>
      </w:r>
      <w:r w:rsidR="00474607" w:rsidRPr="00B205FF">
        <w:rPr>
          <w:rFonts w:ascii="Times New Roman" w:hAnsi="Times New Roman" w:cs="Times New Roman"/>
          <w:sz w:val="28"/>
          <w:szCs w:val="28"/>
        </w:rPr>
        <w:t>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в подпункте «</w:t>
      </w:r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r w:rsidRPr="00B205FF">
        <w:rPr>
          <w:rFonts w:ascii="Times New Roman" w:hAnsi="Times New Roman" w:cs="Times New Roman"/>
          <w:sz w:val="28"/>
          <w:szCs w:val="28"/>
        </w:rPr>
        <w:t xml:space="preserve">» пункта 2 настоящей Методики, равный величине прожиточного минимума для трудоспособного населения, установленной в Ярославской области за II квартал года, предшествующего году заключения социального контракта, включая расходы на </w:t>
      </w:r>
      <w:r w:rsidR="006929D5" w:rsidRPr="00B205FF">
        <w:rPr>
          <w:rFonts w:ascii="Times New Roman" w:hAnsi="Times New Roman" w:cs="Times New Roman"/>
          <w:sz w:val="28"/>
          <w:szCs w:val="28"/>
        </w:rPr>
        <w:t>о</w:t>
      </w:r>
      <w:r w:rsidRPr="00B205FF">
        <w:rPr>
          <w:rFonts w:ascii="Times New Roman" w:hAnsi="Times New Roman" w:cs="Times New Roman"/>
          <w:sz w:val="28"/>
          <w:szCs w:val="28"/>
        </w:rPr>
        <w:t>плату банковских услуг по доставке социальной помощи в денежной форме;</w:t>
      </w:r>
    </w:p>
    <w:p w:rsidR="00DA2724" w:rsidRPr="002055BE" w:rsidRDefault="00DA2724" w:rsidP="00ED0A03">
      <w:pPr>
        <w:autoSpaceDE w:val="0"/>
        <w:autoSpaceDN w:val="0"/>
        <w:adjustRightInd w:val="0"/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05FF">
        <w:rPr>
          <w:rFonts w:ascii="Times New Roman" w:hAnsi="Times New Roman" w:cs="Times New Roman"/>
          <w:sz w:val="28"/>
          <w:szCs w:val="28"/>
        </w:rPr>
        <w:t>Т</w:t>
      </w:r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205FF">
        <w:rPr>
          <w:rFonts w:ascii="Times New Roman" w:hAnsi="Times New Roman" w:cs="Times New Roman"/>
          <w:sz w:val="28"/>
          <w:szCs w:val="28"/>
        </w:rPr>
        <w:t xml:space="preserve"> – продолжительность </w:t>
      </w:r>
      <w:r w:rsidR="00474607" w:rsidRPr="00B205FF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B205FF">
        <w:rPr>
          <w:rFonts w:ascii="Times New Roman" w:hAnsi="Times New Roman" w:cs="Times New Roman"/>
          <w:sz w:val="28"/>
          <w:szCs w:val="28"/>
        </w:rPr>
        <w:t>денежной выплаты гражданину, заключившему социальный контракт</w:t>
      </w:r>
      <w:r w:rsidR="00474607" w:rsidRPr="00B205FF">
        <w:rPr>
          <w:rFonts w:ascii="Times New Roman" w:hAnsi="Times New Roman" w:cs="Times New Roman"/>
          <w:sz w:val="28"/>
          <w:szCs w:val="28"/>
        </w:rPr>
        <w:t xml:space="preserve">, направленный на </w:t>
      </w:r>
      <w:r w:rsidRPr="00B205FF">
        <w:rPr>
          <w:rFonts w:ascii="Times New Roman" w:hAnsi="Times New Roman" w:cs="Times New Roman"/>
          <w:sz w:val="28"/>
          <w:szCs w:val="28"/>
        </w:rPr>
        <w:t>реализацию</w:t>
      </w:r>
      <w:r w:rsidR="00474607" w:rsidRPr="00B205FF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74607" w:rsidRPr="00B205FF">
        <w:rPr>
          <w:rFonts w:ascii="Times New Roman" w:hAnsi="Times New Roman" w:cs="Times New Roman"/>
          <w:sz w:val="28"/>
          <w:szCs w:val="28"/>
        </w:rPr>
        <w:t>й</w:t>
      </w:r>
      <w:r w:rsidRPr="00B205FF">
        <w:rPr>
          <w:rFonts w:ascii="Times New Roman" w:hAnsi="Times New Roman" w:cs="Times New Roman"/>
          <w:sz w:val="28"/>
          <w:szCs w:val="28"/>
        </w:rPr>
        <w:t>, указанн</w:t>
      </w:r>
      <w:r w:rsidR="00474607" w:rsidRPr="00B205FF">
        <w:rPr>
          <w:rFonts w:ascii="Times New Roman" w:hAnsi="Times New Roman" w:cs="Times New Roman"/>
          <w:sz w:val="28"/>
          <w:szCs w:val="28"/>
        </w:rPr>
        <w:t>ых</w:t>
      </w:r>
      <w:r w:rsidRPr="00B205FF">
        <w:rPr>
          <w:rFonts w:ascii="Times New Roman" w:hAnsi="Times New Roman" w:cs="Times New Roman"/>
          <w:sz w:val="28"/>
          <w:szCs w:val="28"/>
        </w:rPr>
        <w:t xml:space="preserve"> в подпункте «</w:t>
      </w:r>
      <w:r w:rsidR="00474607" w:rsidRPr="00B205FF">
        <w:rPr>
          <w:rFonts w:ascii="Times New Roman" w:hAnsi="Times New Roman" w:cs="Times New Roman"/>
          <w:sz w:val="28"/>
          <w:szCs w:val="28"/>
        </w:rPr>
        <w:t>г</w:t>
      </w:r>
      <w:r w:rsidRPr="00B205FF">
        <w:rPr>
          <w:rFonts w:ascii="Times New Roman" w:hAnsi="Times New Roman" w:cs="Times New Roman"/>
          <w:sz w:val="28"/>
          <w:szCs w:val="28"/>
        </w:rPr>
        <w:t xml:space="preserve">» пункта 2 настоящей Методики (не более </w:t>
      </w:r>
      <w:r w:rsidR="00474607" w:rsidRPr="00B205FF">
        <w:rPr>
          <w:rFonts w:ascii="Times New Roman" w:hAnsi="Times New Roman" w:cs="Times New Roman"/>
          <w:sz w:val="28"/>
          <w:szCs w:val="28"/>
        </w:rPr>
        <w:t>12</w:t>
      </w:r>
      <w:r w:rsidR="00ED0A03">
        <w:rPr>
          <w:rFonts w:ascii="Times New Roman" w:hAnsi="Times New Roman" w:cs="Times New Roman"/>
          <w:sz w:val="28"/>
          <w:szCs w:val="28"/>
        </w:rPr>
        <w:t xml:space="preserve"> месяцев).</w:t>
      </w:r>
    </w:p>
    <w:p w:rsidR="00ED0A03" w:rsidRDefault="00ED0A03">
      <w:pPr>
        <w:rPr>
          <w:rFonts w:ascii="Times New Roman" w:hAnsi="Times New Roman" w:cs="Times New Roman"/>
          <w:sz w:val="28"/>
          <w:szCs w:val="28"/>
        </w:rPr>
      </w:pPr>
    </w:p>
    <w:sectPr w:rsidR="00ED0A03" w:rsidSect="00ED0A03">
      <w:headerReference w:type="default" r:id="rId11"/>
      <w:footerReference w:type="default" r:id="rId12"/>
      <w:pgSz w:w="11906" w:h="16838"/>
      <w:pgMar w:top="1440" w:right="566" w:bottom="1440" w:left="1133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8EB" w:rsidRDefault="002368EB" w:rsidP="007E2924">
      <w:pPr>
        <w:spacing w:after="0" w:line="240" w:lineRule="auto"/>
      </w:pPr>
      <w:r>
        <w:separator/>
      </w:r>
    </w:p>
  </w:endnote>
  <w:endnote w:type="continuationSeparator" w:id="0">
    <w:p w:rsidR="002368EB" w:rsidRDefault="002368EB" w:rsidP="007E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A03" w:rsidRDefault="00ED0A03">
    <w:pPr>
      <w:pStyle w:val="af0"/>
      <w:jc w:val="center"/>
    </w:pPr>
  </w:p>
  <w:p w:rsidR="00ED0A03" w:rsidRDefault="00ED0A0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8EB" w:rsidRDefault="002368EB" w:rsidP="007E2924">
      <w:pPr>
        <w:spacing w:after="0" w:line="240" w:lineRule="auto"/>
      </w:pPr>
      <w:r>
        <w:separator/>
      </w:r>
    </w:p>
  </w:footnote>
  <w:footnote w:type="continuationSeparator" w:id="0">
    <w:p w:rsidR="002368EB" w:rsidRDefault="002368EB" w:rsidP="007E2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6477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ED0A03" w:rsidRPr="00092935" w:rsidRDefault="00ED0A03">
        <w:pPr>
          <w:pStyle w:val="ae"/>
          <w:jc w:val="center"/>
          <w:rPr>
            <w:rFonts w:ascii="Times New Roman" w:hAnsi="Times New Roman"/>
            <w:sz w:val="28"/>
          </w:rPr>
        </w:pPr>
        <w:r w:rsidRPr="00092935">
          <w:rPr>
            <w:rFonts w:ascii="Times New Roman" w:hAnsi="Times New Roman"/>
            <w:sz w:val="28"/>
          </w:rPr>
          <w:fldChar w:fldCharType="begin"/>
        </w:r>
        <w:r w:rsidRPr="00092935">
          <w:rPr>
            <w:rFonts w:ascii="Times New Roman" w:hAnsi="Times New Roman"/>
            <w:sz w:val="28"/>
          </w:rPr>
          <w:instrText>PAGE   \* MERGEFORMAT</w:instrText>
        </w:r>
        <w:r w:rsidRPr="00092935">
          <w:rPr>
            <w:rFonts w:ascii="Times New Roman" w:hAnsi="Times New Roman"/>
            <w:sz w:val="28"/>
          </w:rPr>
          <w:fldChar w:fldCharType="separate"/>
        </w:r>
        <w:r w:rsidR="00092935">
          <w:rPr>
            <w:rFonts w:ascii="Times New Roman" w:hAnsi="Times New Roman"/>
            <w:noProof/>
            <w:sz w:val="28"/>
          </w:rPr>
          <w:t>2</w:t>
        </w:r>
        <w:r w:rsidRPr="00092935">
          <w:rPr>
            <w:rFonts w:ascii="Times New Roman" w:hAnsi="Times New Roman"/>
            <w:sz w:val="28"/>
          </w:rPr>
          <w:fldChar w:fldCharType="end"/>
        </w:r>
      </w:p>
    </w:sdtContent>
  </w:sdt>
  <w:p w:rsidR="00ED0A03" w:rsidRDefault="00ED0A0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13C"/>
    <w:rsid w:val="000067D1"/>
    <w:rsid w:val="00092935"/>
    <w:rsid w:val="000C1ACB"/>
    <w:rsid w:val="000E6814"/>
    <w:rsid w:val="00150A27"/>
    <w:rsid w:val="001665C2"/>
    <w:rsid w:val="00184A3A"/>
    <w:rsid w:val="001910FD"/>
    <w:rsid w:val="001A2736"/>
    <w:rsid w:val="001E0F82"/>
    <w:rsid w:val="002055BE"/>
    <w:rsid w:val="002368EB"/>
    <w:rsid w:val="00236B59"/>
    <w:rsid w:val="00244438"/>
    <w:rsid w:val="0025103C"/>
    <w:rsid w:val="002751BB"/>
    <w:rsid w:val="002B0EA5"/>
    <w:rsid w:val="002C4BDA"/>
    <w:rsid w:val="002D5892"/>
    <w:rsid w:val="002D7187"/>
    <w:rsid w:val="00316EE5"/>
    <w:rsid w:val="00317848"/>
    <w:rsid w:val="003404C3"/>
    <w:rsid w:val="00345695"/>
    <w:rsid w:val="00372912"/>
    <w:rsid w:val="003969FD"/>
    <w:rsid w:val="003F3E4C"/>
    <w:rsid w:val="003F70DD"/>
    <w:rsid w:val="0041613C"/>
    <w:rsid w:val="004174B0"/>
    <w:rsid w:val="00431A90"/>
    <w:rsid w:val="00452CBF"/>
    <w:rsid w:val="004554C4"/>
    <w:rsid w:val="0047205B"/>
    <w:rsid w:val="00474607"/>
    <w:rsid w:val="00484407"/>
    <w:rsid w:val="004A3F26"/>
    <w:rsid w:val="004B79BA"/>
    <w:rsid w:val="004F1303"/>
    <w:rsid w:val="00506C5F"/>
    <w:rsid w:val="00507016"/>
    <w:rsid w:val="0051613E"/>
    <w:rsid w:val="00523608"/>
    <w:rsid w:val="005550C0"/>
    <w:rsid w:val="005753B2"/>
    <w:rsid w:val="005847FB"/>
    <w:rsid w:val="005D43DD"/>
    <w:rsid w:val="005E7F2D"/>
    <w:rsid w:val="005E7F3F"/>
    <w:rsid w:val="00607C1D"/>
    <w:rsid w:val="006929D5"/>
    <w:rsid w:val="0069689F"/>
    <w:rsid w:val="0069769E"/>
    <w:rsid w:val="006C53C6"/>
    <w:rsid w:val="006D5285"/>
    <w:rsid w:val="006F0B68"/>
    <w:rsid w:val="00744418"/>
    <w:rsid w:val="00781C5E"/>
    <w:rsid w:val="00785987"/>
    <w:rsid w:val="00795AE2"/>
    <w:rsid w:val="007A0753"/>
    <w:rsid w:val="007E2924"/>
    <w:rsid w:val="007F4AE7"/>
    <w:rsid w:val="00812983"/>
    <w:rsid w:val="008443C2"/>
    <w:rsid w:val="00867F4C"/>
    <w:rsid w:val="00871EB4"/>
    <w:rsid w:val="008751B3"/>
    <w:rsid w:val="008B19A0"/>
    <w:rsid w:val="008B6D43"/>
    <w:rsid w:val="008D1C48"/>
    <w:rsid w:val="008F301D"/>
    <w:rsid w:val="00910B25"/>
    <w:rsid w:val="00920A0E"/>
    <w:rsid w:val="009540CF"/>
    <w:rsid w:val="00956883"/>
    <w:rsid w:val="00976894"/>
    <w:rsid w:val="00995486"/>
    <w:rsid w:val="009C0DBF"/>
    <w:rsid w:val="009D3E50"/>
    <w:rsid w:val="00A0782B"/>
    <w:rsid w:val="00A46697"/>
    <w:rsid w:val="00A60DD4"/>
    <w:rsid w:val="00AD3CC1"/>
    <w:rsid w:val="00AE1203"/>
    <w:rsid w:val="00B205FF"/>
    <w:rsid w:val="00B524C4"/>
    <w:rsid w:val="00BB1FA6"/>
    <w:rsid w:val="00BF57B1"/>
    <w:rsid w:val="00C17A89"/>
    <w:rsid w:val="00C54DB6"/>
    <w:rsid w:val="00C57EC7"/>
    <w:rsid w:val="00C8348A"/>
    <w:rsid w:val="00CA10B3"/>
    <w:rsid w:val="00CA4D39"/>
    <w:rsid w:val="00CB0109"/>
    <w:rsid w:val="00CD5742"/>
    <w:rsid w:val="00CE36C2"/>
    <w:rsid w:val="00D76EA0"/>
    <w:rsid w:val="00D80B82"/>
    <w:rsid w:val="00D80F96"/>
    <w:rsid w:val="00DA2724"/>
    <w:rsid w:val="00DD2CED"/>
    <w:rsid w:val="00E50528"/>
    <w:rsid w:val="00EA27BC"/>
    <w:rsid w:val="00ED0A03"/>
    <w:rsid w:val="00ED3A8E"/>
    <w:rsid w:val="00EF0C32"/>
    <w:rsid w:val="00F06035"/>
    <w:rsid w:val="00F820D4"/>
    <w:rsid w:val="00FC0C43"/>
    <w:rsid w:val="00FD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67F4C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7E292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E292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E2924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3F3E4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F3E4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F3E4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F3E4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F3E4C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ED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D0A03"/>
  </w:style>
  <w:style w:type="paragraph" w:styleId="af0">
    <w:name w:val="footer"/>
    <w:basedOn w:val="a"/>
    <w:link w:val="af1"/>
    <w:uiPriority w:val="99"/>
    <w:unhideWhenUsed/>
    <w:rsid w:val="00ED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D0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67F4C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7E292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E292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E2924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3F3E4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F3E4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F3E4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F3E4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F3E4C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ED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D0A03"/>
  </w:style>
  <w:style w:type="paragraph" w:styleId="af0">
    <w:name w:val="footer"/>
    <w:basedOn w:val="a"/>
    <w:link w:val="af1"/>
    <w:uiPriority w:val="99"/>
    <w:unhideWhenUsed/>
    <w:rsid w:val="00ED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D0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71A52C446AED3927E7748A471673B1FC095D21393B21018174850F1180518CE4E8E6CF5C687C79D0E452A5575A3FF43A29CEB3BB021F73B24146E3B4T6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71A52C446AED3927E7748A471673B1FC095D21393B21018174850F1180518CE4E8E6CF5C687C79D0E453A2595A3FF43A29CEB3BB021F73B24146E3B4T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89BB9-6800-4E83-985C-CC4479BA2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Биочино Надежда Львовна</dc:creator>
  <cp:lastModifiedBy>Архипова Инга Александровна</cp:lastModifiedBy>
  <cp:revision>22</cp:revision>
  <dcterms:created xsi:type="dcterms:W3CDTF">2020-04-03T12:38:00Z</dcterms:created>
  <dcterms:modified xsi:type="dcterms:W3CDTF">2020-04-04T15:26:00Z</dcterms:modified>
</cp:coreProperties>
</file>