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</w:pPr>
    </w:p>
    <w:p w:rsidR="00D4483E" w:rsidRPr="001E1E17" w:rsidRDefault="00D4483E" w:rsidP="001E1E17">
      <w:pPr>
        <w:pStyle w:val="a2"/>
        <w:rPr>
          <w:lang w:val="en-US"/>
        </w:rPr>
      </w:pPr>
    </w:p>
    <w:p w:rsidR="00D4483E" w:rsidRPr="001E1E17" w:rsidRDefault="00D4483E" w:rsidP="000E4108">
      <w:pPr>
        <w:pStyle w:val="a2"/>
        <w:tabs>
          <w:tab w:val="left" w:pos="3969"/>
          <w:tab w:val="left" w:pos="4111"/>
          <w:tab w:val="left" w:pos="5245"/>
        </w:tabs>
      </w:pPr>
    </w:p>
    <w:p w:rsidR="00D4483E" w:rsidRPr="001E1E17" w:rsidRDefault="00D4483E" w:rsidP="0028446F">
      <w:pPr>
        <w:pStyle w:val="Heading1"/>
        <w:ind w:left="-540" w:firstLine="0"/>
        <w:jc w:val="center"/>
      </w:pPr>
      <w:r w:rsidRPr="001E1E17">
        <w:t xml:space="preserve">О внесении изменений в Закон Ярославской области </w:t>
      </w:r>
    </w:p>
    <w:p w:rsidR="00D4483E" w:rsidRPr="001E1E17" w:rsidRDefault="00D4483E" w:rsidP="0028446F">
      <w:pPr>
        <w:pStyle w:val="Heading1"/>
        <w:ind w:left="-540" w:firstLine="0"/>
        <w:jc w:val="center"/>
      </w:pPr>
      <w:r w:rsidRPr="001E1E17">
        <w:t>«Социальный кодекс Ярославской области»</w:t>
      </w:r>
    </w:p>
    <w:p w:rsidR="00D4483E" w:rsidRPr="001E1E17" w:rsidRDefault="00D4483E" w:rsidP="00FA0AFA"/>
    <w:p w:rsidR="00D4483E" w:rsidRPr="001E1E17" w:rsidRDefault="00D4483E" w:rsidP="00FA0AFA"/>
    <w:p w:rsidR="00D4483E" w:rsidRPr="001E1E17" w:rsidRDefault="00D4483E" w:rsidP="00FA0AFA"/>
    <w:p w:rsidR="00D4483E" w:rsidRPr="001E1E17" w:rsidRDefault="00D4483E" w:rsidP="00FA0AFA">
      <w:pPr>
        <w:pStyle w:val="a"/>
      </w:pPr>
      <w:r w:rsidRPr="001E1E17">
        <w:t>Принят Ярославской областной Думой</w:t>
      </w:r>
    </w:p>
    <w:p w:rsidR="00D4483E" w:rsidRPr="001E1E17" w:rsidRDefault="00D4483E" w:rsidP="00FA0AFA">
      <w:pPr>
        <w:pStyle w:val="a"/>
      </w:pPr>
      <w:r w:rsidRPr="001E1E17">
        <w:t>27 сентября 2011 года</w:t>
      </w:r>
    </w:p>
    <w:p w:rsidR="00D4483E" w:rsidRPr="001E1E17" w:rsidRDefault="00D4483E" w:rsidP="00FA0AFA"/>
    <w:p w:rsidR="00D4483E" w:rsidRPr="001E1E17" w:rsidRDefault="00D4483E" w:rsidP="00FA0AFA"/>
    <w:p w:rsidR="00D4483E" w:rsidRPr="001E1E17" w:rsidRDefault="00D4483E" w:rsidP="00FA0AFA"/>
    <w:p w:rsidR="00D4483E" w:rsidRPr="001E1E17" w:rsidRDefault="00D4483E" w:rsidP="00BE2CF0">
      <w:pPr>
        <w:rPr>
          <w:b/>
        </w:rPr>
      </w:pPr>
      <w:r w:rsidRPr="001E1E17">
        <w:rPr>
          <w:b/>
        </w:rPr>
        <w:t>Статья 1</w:t>
      </w:r>
    </w:p>
    <w:p w:rsidR="00D4483E" w:rsidRPr="001E1E17" w:rsidRDefault="00D4483E" w:rsidP="00BE2CF0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1E1E17">
        <w:rPr>
          <w:bCs/>
          <w:szCs w:val="28"/>
        </w:rPr>
        <w:t xml:space="preserve">Внести в </w:t>
      </w:r>
      <w:r w:rsidRPr="001E1E17">
        <w:rPr>
          <w:szCs w:val="28"/>
        </w:rPr>
        <w:t xml:space="preserve">Закон Ярославской области </w:t>
      </w:r>
      <w:r w:rsidRPr="001E1E17">
        <w:rPr>
          <w:bCs/>
          <w:szCs w:val="28"/>
        </w:rPr>
        <w:t>от 19.12.2008 № 65-з «Социал</w:t>
      </w:r>
      <w:r w:rsidRPr="001E1E17">
        <w:rPr>
          <w:bCs/>
          <w:szCs w:val="28"/>
        </w:rPr>
        <w:t>ь</w:t>
      </w:r>
      <w:r w:rsidRPr="001E1E17">
        <w:rPr>
          <w:bCs/>
          <w:szCs w:val="28"/>
        </w:rPr>
        <w:t xml:space="preserve">ный кодекс Ярославской области» (Губернские вести, 2008, 20 декабря,        </w:t>
      </w:r>
      <w:r w:rsidRPr="00BE2CF0">
        <w:rPr>
          <w:bCs/>
          <w:spacing w:val="2"/>
          <w:szCs w:val="28"/>
        </w:rPr>
        <w:t>№ 116; Документ – Регион, 2009, 18 декабря, № 35-а; 2010, 9 апреля, № 22; 12</w:t>
      </w:r>
      <w:r w:rsidRPr="001E1E17">
        <w:rPr>
          <w:bCs/>
          <w:szCs w:val="28"/>
        </w:rPr>
        <w:t xml:space="preserve"> ноября, № 87; 2011, 14 июня, № 45) следующие изменения:</w:t>
      </w:r>
    </w:p>
    <w:p w:rsidR="00D4483E" w:rsidRPr="001E1E17" w:rsidRDefault="00D4483E" w:rsidP="00BE2CF0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1E1E17">
        <w:rPr>
          <w:szCs w:val="28"/>
        </w:rPr>
        <w:t xml:space="preserve">1) </w:t>
      </w:r>
      <w:r w:rsidRPr="001E1E17">
        <w:rPr>
          <w:bCs/>
          <w:szCs w:val="28"/>
        </w:rPr>
        <w:t>в статье 21:</w:t>
      </w:r>
    </w:p>
    <w:p w:rsidR="00D4483E" w:rsidRPr="001E1E17" w:rsidRDefault="00D4483E" w:rsidP="00BE2CF0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1E1E17">
        <w:rPr>
          <w:bCs/>
          <w:szCs w:val="28"/>
        </w:rPr>
        <w:t>а) часть 2 дополнить пунктом 8</w:t>
      </w:r>
      <w:r w:rsidRPr="001E1E17">
        <w:rPr>
          <w:bCs/>
          <w:szCs w:val="28"/>
          <w:vertAlign w:val="superscript"/>
        </w:rPr>
        <w:t>1</w:t>
      </w:r>
      <w:r w:rsidRPr="001E1E17">
        <w:rPr>
          <w:bCs/>
          <w:szCs w:val="28"/>
        </w:rPr>
        <w:t xml:space="preserve"> следующего содержания:</w:t>
      </w:r>
    </w:p>
    <w:p w:rsidR="00D4483E" w:rsidRPr="001E1E17" w:rsidRDefault="00D4483E" w:rsidP="00BE2CF0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1E1E17">
        <w:rPr>
          <w:bCs/>
          <w:szCs w:val="28"/>
        </w:rPr>
        <w:t>«8</w:t>
      </w:r>
      <w:r w:rsidRPr="001E1E17">
        <w:rPr>
          <w:bCs/>
          <w:szCs w:val="28"/>
          <w:vertAlign w:val="superscript"/>
        </w:rPr>
        <w:t>1</w:t>
      </w:r>
      <w:r w:rsidRPr="001E1E17">
        <w:rPr>
          <w:bCs/>
          <w:szCs w:val="28"/>
        </w:rPr>
        <w:t>) выплаты в период производственного обучения и производстве</w:t>
      </w:r>
      <w:r w:rsidRPr="001E1E17">
        <w:rPr>
          <w:bCs/>
          <w:szCs w:val="28"/>
        </w:rPr>
        <w:t>н</w:t>
      </w:r>
      <w:r w:rsidRPr="001E1E17">
        <w:rPr>
          <w:bCs/>
          <w:szCs w:val="28"/>
        </w:rPr>
        <w:t xml:space="preserve">ной практики в соответствии со статьей </w:t>
      </w:r>
      <w:r w:rsidRPr="001E1E17">
        <w:rPr>
          <w:szCs w:val="28"/>
        </w:rPr>
        <w:t>92</w:t>
      </w:r>
      <w:r w:rsidRPr="001E1E17">
        <w:rPr>
          <w:szCs w:val="28"/>
          <w:vertAlign w:val="superscript"/>
        </w:rPr>
        <w:t xml:space="preserve">1 </w:t>
      </w:r>
      <w:r w:rsidRPr="001E1E17">
        <w:rPr>
          <w:bCs/>
          <w:szCs w:val="28"/>
        </w:rPr>
        <w:t>настоящего Кодекса;»;</w:t>
      </w:r>
    </w:p>
    <w:p w:rsidR="00D4483E" w:rsidRPr="001E1E17" w:rsidRDefault="00D4483E" w:rsidP="00BE2CF0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1E1E17">
        <w:rPr>
          <w:bCs/>
          <w:szCs w:val="28"/>
        </w:rPr>
        <w:t>б) часть 4 дополнить пунктом 8</w:t>
      </w:r>
      <w:r w:rsidRPr="001E1E17">
        <w:rPr>
          <w:bCs/>
          <w:szCs w:val="28"/>
          <w:vertAlign w:val="superscript"/>
        </w:rPr>
        <w:t>1</w:t>
      </w:r>
      <w:r w:rsidRPr="001E1E17">
        <w:rPr>
          <w:bCs/>
          <w:szCs w:val="28"/>
        </w:rPr>
        <w:t xml:space="preserve"> следующего содержания:</w:t>
      </w:r>
    </w:p>
    <w:p w:rsidR="00D4483E" w:rsidRPr="001E1E17" w:rsidRDefault="00D4483E" w:rsidP="00BE2CF0">
      <w:r w:rsidRPr="001E1E17">
        <w:rPr>
          <w:bCs/>
          <w:szCs w:val="28"/>
        </w:rPr>
        <w:t>«8</w:t>
      </w:r>
      <w:r w:rsidRPr="001E1E17">
        <w:rPr>
          <w:bCs/>
          <w:szCs w:val="28"/>
          <w:vertAlign w:val="superscript"/>
        </w:rPr>
        <w:t>1</w:t>
      </w:r>
      <w:r w:rsidRPr="001E1E17">
        <w:rPr>
          <w:bCs/>
          <w:szCs w:val="28"/>
        </w:rPr>
        <w:t>) выплаты в период производственного обучения и производстве</w:t>
      </w:r>
      <w:r w:rsidRPr="001E1E17">
        <w:rPr>
          <w:bCs/>
          <w:szCs w:val="28"/>
        </w:rPr>
        <w:t>н</w:t>
      </w:r>
      <w:r w:rsidRPr="001E1E17">
        <w:rPr>
          <w:bCs/>
          <w:szCs w:val="28"/>
        </w:rPr>
        <w:t xml:space="preserve">ной практики в соответствии со статьей </w:t>
      </w:r>
      <w:r w:rsidRPr="001E1E17">
        <w:rPr>
          <w:szCs w:val="28"/>
        </w:rPr>
        <w:t>92</w:t>
      </w:r>
      <w:r w:rsidRPr="001E1E17">
        <w:rPr>
          <w:szCs w:val="28"/>
          <w:vertAlign w:val="superscript"/>
        </w:rPr>
        <w:t>1</w:t>
      </w:r>
      <w:r w:rsidRPr="001E1E17">
        <w:rPr>
          <w:bCs/>
          <w:szCs w:val="28"/>
        </w:rPr>
        <w:t xml:space="preserve"> настоящего Кодекса;»;</w:t>
      </w:r>
    </w:p>
    <w:p w:rsidR="00D4483E" w:rsidRPr="001E1E17" w:rsidRDefault="00D4483E" w:rsidP="00BE2CF0">
      <w:pPr>
        <w:rPr>
          <w:szCs w:val="28"/>
        </w:rPr>
      </w:pPr>
      <w:r w:rsidRPr="001E1E17">
        <w:rPr>
          <w:szCs w:val="28"/>
        </w:rPr>
        <w:t>2) дополнить статьей 92</w:t>
      </w:r>
      <w:r w:rsidRPr="001E1E17">
        <w:rPr>
          <w:szCs w:val="28"/>
          <w:vertAlign w:val="superscript"/>
        </w:rPr>
        <w:t>1</w:t>
      </w:r>
      <w:r w:rsidRPr="001E1E17">
        <w:rPr>
          <w:szCs w:val="28"/>
        </w:rPr>
        <w:t xml:space="preserve"> следующего содержания:</w:t>
      </w:r>
    </w:p>
    <w:p w:rsidR="00D4483E" w:rsidRPr="001E1E17" w:rsidRDefault="00D4483E" w:rsidP="00BE2CF0">
      <w:pPr>
        <w:rPr>
          <w:b/>
          <w:szCs w:val="28"/>
        </w:rPr>
      </w:pPr>
      <w:r w:rsidRPr="001E1E17">
        <w:rPr>
          <w:szCs w:val="28"/>
        </w:rPr>
        <w:t>«Статья 92</w:t>
      </w:r>
      <w:r w:rsidRPr="001E1E17">
        <w:rPr>
          <w:szCs w:val="28"/>
          <w:vertAlign w:val="superscript"/>
        </w:rPr>
        <w:t>1</w:t>
      </w:r>
      <w:r w:rsidRPr="001E1E17">
        <w:rPr>
          <w:szCs w:val="28"/>
        </w:rPr>
        <w:t>.</w:t>
      </w:r>
      <w:r w:rsidRPr="001E1E17">
        <w:rPr>
          <w:b/>
          <w:i/>
          <w:szCs w:val="28"/>
        </w:rPr>
        <w:t xml:space="preserve"> </w:t>
      </w:r>
      <w:r w:rsidRPr="001E1E17">
        <w:rPr>
          <w:b/>
          <w:szCs w:val="28"/>
        </w:rPr>
        <w:t>Выплата в период производственного обучения и пр</w:t>
      </w:r>
      <w:r w:rsidRPr="001E1E17">
        <w:rPr>
          <w:b/>
          <w:szCs w:val="28"/>
        </w:rPr>
        <w:t>о</w:t>
      </w:r>
      <w:r w:rsidRPr="001E1E17">
        <w:rPr>
          <w:b/>
          <w:szCs w:val="28"/>
        </w:rPr>
        <w:t>изводственной практики</w:t>
      </w:r>
    </w:p>
    <w:p w:rsidR="00D4483E" w:rsidRPr="001E1E17" w:rsidRDefault="00D4483E" w:rsidP="00BE2CF0">
      <w:pPr>
        <w:rPr>
          <w:szCs w:val="28"/>
        </w:rPr>
      </w:pPr>
      <w:r w:rsidRPr="001E1E17">
        <w:rPr>
          <w:szCs w:val="28"/>
        </w:rPr>
        <w:t>Выплата в период производственного обучения и производственной практики предоставляется детям, оставшимся без попечения родителей, и лицам из их числа, обучающимся в государственных образовательных учр</w:t>
      </w:r>
      <w:r w:rsidRPr="001E1E17">
        <w:rPr>
          <w:szCs w:val="28"/>
        </w:rPr>
        <w:t>е</w:t>
      </w:r>
      <w:r w:rsidRPr="001E1E17">
        <w:rPr>
          <w:szCs w:val="28"/>
        </w:rPr>
        <w:t>ждениях Ярославской области и муниципальных образовательных учрежд</w:t>
      </w:r>
      <w:r w:rsidRPr="001E1E17">
        <w:rPr>
          <w:szCs w:val="28"/>
        </w:rPr>
        <w:t>е</w:t>
      </w:r>
      <w:r w:rsidRPr="001E1E17">
        <w:rPr>
          <w:szCs w:val="28"/>
        </w:rPr>
        <w:t>ниях, в размере 100 процентов заработной платы, начисленной в период пр</w:t>
      </w:r>
      <w:r w:rsidRPr="001E1E17">
        <w:rPr>
          <w:szCs w:val="28"/>
        </w:rPr>
        <w:t>о</w:t>
      </w:r>
      <w:r w:rsidRPr="001E1E17">
        <w:rPr>
          <w:szCs w:val="28"/>
        </w:rPr>
        <w:t>изводственного обучения и производственной практики, в порядке, опред</w:t>
      </w:r>
      <w:r w:rsidRPr="001E1E17">
        <w:rPr>
          <w:szCs w:val="28"/>
        </w:rPr>
        <w:t>е</w:t>
      </w:r>
      <w:r w:rsidRPr="001E1E17">
        <w:rPr>
          <w:szCs w:val="28"/>
        </w:rPr>
        <w:t>ляемом Правительством Ярославской области.».</w:t>
      </w:r>
    </w:p>
    <w:p w:rsidR="00D4483E" w:rsidRPr="001E1E17" w:rsidRDefault="00D4483E" w:rsidP="00BE2CF0">
      <w:pPr>
        <w:rPr>
          <w:szCs w:val="28"/>
        </w:rPr>
      </w:pPr>
      <w:bookmarkStart w:id="0" w:name="_GoBack"/>
      <w:bookmarkEnd w:id="0"/>
    </w:p>
    <w:p w:rsidR="00D4483E" w:rsidRPr="001E1E17" w:rsidRDefault="00D4483E" w:rsidP="00BE2CF0">
      <w:pPr>
        <w:autoSpaceDE w:val="0"/>
        <w:autoSpaceDN w:val="0"/>
        <w:adjustRightInd w:val="0"/>
        <w:rPr>
          <w:b/>
          <w:szCs w:val="28"/>
        </w:rPr>
      </w:pPr>
      <w:r w:rsidRPr="001E1E17">
        <w:rPr>
          <w:b/>
          <w:szCs w:val="28"/>
        </w:rPr>
        <w:br w:type="page"/>
        <w:t>Статья 2</w:t>
      </w:r>
    </w:p>
    <w:p w:rsidR="00D4483E" w:rsidRPr="001E1E17" w:rsidRDefault="00D4483E" w:rsidP="00BE2CF0">
      <w:pPr>
        <w:rPr>
          <w:szCs w:val="28"/>
        </w:rPr>
      </w:pPr>
      <w:r w:rsidRPr="001E1E17">
        <w:rPr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D4483E" w:rsidRPr="001E1E17" w:rsidRDefault="00D4483E" w:rsidP="001E1E17">
      <w:pPr>
        <w:ind w:firstLine="708"/>
        <w:rPr>
          <w:szCs w:val="28"/>
        </w:rPr>
      </w:pPr>
    </w:p>
    <w:p w:rsidR="00D4483E" w:rsidRPr="001E1E17" w:rsidRDefault="00D4483E" w:rsidP="001E1E17">
      <w:pPr>
        <w:ind w:firstLine="708"/>
        <w:rPr>
          <w:szCs w:val="28"/>
        </w:rPr>
      </w:pPr>
    </w:p>
    <w:p w:rsidR="00D4483E" w:rsidRPr="001E1E17" w:rsidRDefault="00D4483E" w:rsidP="001E1E17">
      <w:pPr>
        <w:ind w:firstLine="708"/>
      </w:pPr>
    </w:p>
    <w:p w:rsidR="00D4483E" w:rsidRPr="001E1E17" w:rsidRDefault="00D4483E" w:rsidP="001E1E17">
      <w:pPr>
        <w:pStyle w:val="a0"/>
      </w:pPr>
      <w:r w:rsidRPr="001E1E17">
        <w:t>Губернатор</w:t>
      </w:r>
    </w:p>
    <w:p w:rsidR="00D4483E" w:rsidRPr="001E1E17" w:rsidRDefault="00D4483E" w:rsidP="001E1E17">
      <w:pPr>
        <w:pStyle w:val="a0"/>
        <w:tabs>
          <w:tab w:val="left" w:pos="8100"/>
        </w:tabs>
      </w:pPr>
      <w:r w:rsidRPr="001E1E17">
        <w:t>Ярославской области                                                                      С.А. Вахруков</w:t>
      </w:r>
    </w:p>
    <w:p w:rsidR="00D4483E" w:rsidRPr="001E1E17" w:rsidRDefault="00D4483E" w:rsidP="00FA0AFA">
      <w:pPr>
        <w:pStyle w:val="a0"/>
        <w:tabs>
          <w:tab w:val="left" w:pos="8100"/>
        </w:tabs>
      </w:pPr>
    </w:p>
    <w:p w:rsidR="00D4483E" w:rsidRPr="001E1E17" w:rsidRDefault="00D4483E" w:rsidP="00FA0AFA">
      <w:pPr>
        <w:pStyle w:val="a0"/>
      </w:pPr>
      <w:r w:rsidRPr="001E1E17">
        <w:t>«</w:t>
      </w:r>
      <w:r>
        <w:t xml:space="preserve"> 05 »  октября  </w:t>
      </w:r>
      <w:smartTag w:uri="urn:schemas-microsoft-com:office:smarttags" w:element="metricconverter">
        <w:smartTagPr>
          <w:attr w:name="ProductID" w:val="2011 г"/>
        </w:smartTagPr>
        <w:r w:rsidRPr="001E1E17">
          <w:t>2011 г</w:t>
        </w:r>
      </w:smartTag>
      <w:r w:rsidRPr="001E1E17">
        <w:t>.</w:t>
      </w:r>
    </w:p>
    <w:p w:rsidR="00D4483E" w:rsidRPr="001E1E17" w:rsidRDefault="00D4483E" w:rsidP="00FA0AFA">
      <w:pPr>
        <w:pStyle w:val="a0"/>
      </w:pPr>
    </w:p>
    <w:p w:rsidR="00D4483E" w:rsidRPr="001E1E17" w:rsidRDefault="00D4483E" w:rsidP="00FA0AFA">
      <w:pPr>
        <w:pStyle w:val="a0"/>
      </w:pPr>
      <w:r>
        <w:t>№  31-з</w:t>
      </w:r>
    </w:p>
    <w:p w:rsidR="00D4483E" w:rsidRPr="001E1E17" w:rsidRDefault="00D4483E"/>
    <w:sectPr w:rsidR="00D4483E" w:rsidRPr="001E1E17" w:rsidSect="00FA0AFA">
      <w:headerReference w:type="even" r:id="rId6"/>
      <w:headerReference w:type="default" r:id="rId7"/>
      <w:pgSz w:w="11906" w:h="16838" w:code="9"/>
      <w:pgMar w:top="1134" w:right="851" w:bottom="851" w:left="1701" w:header="397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83E" w:rsidRDefault="00D4483E">
      <w:r>
        <w:separator/>
      </w:r>
    </w:p>
  </w:endnote>
  <w:endnote w:type="continuationSeparator" w:id="0">
    <w:p w:rsidR="00D4483E" w:rsidRDefault="00D44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83E" w:rsidRDefault="00D4483E">
      <w:r>
        <w:separator/>
      </w:r>
    </w:p>
  </w:footnote>
  <w:footnote w:type="continuationSeparator" w:id="0">
    <w:p w:rsidR="00D4483E" w:rsidRDefault="00D44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83E" w:rsidRDefault="00D4483E" w:rsidP="00D519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483E" w:rsidRDefault="00D448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83E" w:rsidRDefault="00D4483E" w:rsidP="00D519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483E" w:rsidRDefault="00D4483E" w:rsidP="00BE4BC7">
    <w:pPr>
      <w:pStyle w:val="Header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108"/>
    <w:rsid w:val="0004458C"/>
    <w:rsid w:val="00081F83"/>
    <w:rsid w:val="000D4B55"/>
    <w:rsid w:val="000E4108"/>
    <w:rsid w:val="00111D6D"/>
    <w:rsid w:val="00124054"/>
    <w:rsid w:val="00142784"/>
    <w:rsid w:val="00153E18"/>
    <w:rsid w:val="001553C4"/>
    <w:rsid w:val="001C231A"/>
    <w:rsid w:val="001E1E17"/>
    <w:rsid w:val="001F59BD"/>
    <w:rsid w:val="0020175A"/>
    <w:rsid w:val="00230510"/>
    <w:rsid w:val="002507C3"/>
    <w:rsid w:val="00260CB8"/>
    <w:rsid w:val="0028446F"/>
    <w:rsid w:val="00457834"/>
    <w:rsid w:val="004A6699"/>
    <w:rsid w:val="004C5BDB"/>
    <w:rsid w:val="004D52CA"/>
    <w:rsid w:val="0052259F"/>
    <w:rsid w:val="00531A17"/>
    <w:rsid w:val="00533AB3"/>
    <w:rsid w:val="00560A06"/>
    <w:rsid w:val="005C53F3"/>
    <w:rsid w:val="00637C4B"/>
    <w:rsid w:val="00800EB7"/>
    <w:rsid w:val="0081519B"/>
    <w:rsid w:val="00840761"/>
    <w:rsid w:val="008A525C"/>
    <w:rsid w:val="0096007D"/>
    <w:rsid w:val="0096354B"/>
    <w:rsid w:val="009D10C8"/>
    <w:rsid w:val="009F1268"/>
    <w:rsid w:val="00A212B4"/>
    <w:rsid w:val="00A42631"/>
    <w:rsid w:val="00A757D0"/>
    <w:rsid w:val="00B51E70"/>
    <w:rsid w:val="00BE2CF0"/>
    <w:rsid w:val="00BE4BC7"/>
    <w:rsid w:val="00CC2088"/>
    <w:rsid w:val="00D25918"/>
    <w:rsid w:val="00D4483E"/>
    <w:rsid w:val="00D51956"/>
    <w:rsid w:val="00D75CB6"/>
    <w:rsid w:val="00DB1204"/>
    <w:rsid w:val="00DC5130"/>
    <w:rsid w:val="00E52BA6"/>
    <w:rsid w:val="00FA0AFA"/>
    <w:rsid w:val="00FA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Текст закона"/>
    <w:qFormat/>
    <w:rsid w:val="000E4108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aliases w:val="Названия разделов"/>
    <w:basedOn w:val="Normal"/>
    <w:next w:val="Normal"/>
    <w:link w:val="Heading1Char"/>
    <w:uiPriority w:val="99"/>
    <w:qFormat/>
    <w:rsid w:val="000E4108"/>
    <w:pPr>
      <w:keepNext/>
      <w:autoSpaceDE w:val="0"/>
      <w:autoSpaceDN w:val="0"/>
      <w:outlineLvl w:val="0"/>
    </w:pPr>
    <w:rPr>
      <w:b/>
      <w:bCs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я разделов Char"/>
    <w:basedOn w:val="DefaultParagraphFont"/>
    <w:link w:val="Heading1"/>
    <w:uiPriority w:val="99"/>
    <w:locked/>
    <w:rsid w:val="000E4108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0E41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E410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0E4108"/>
    <w:rPr>
      <w:rFonts w:cs="Times New Roman"/>
    </w:rPr>
  </w:style>
  <w:style w:type="paragraph" w:customStyle="1" w:styleId="a">
    <w:name w:val="Принят ГД"/>
    <w:basedOn w:val="Normal"/>
    <w:uiPriority w:val="99"/>
    <w:rsid w:val="000E4108"/>
    <w:pPr>
      <w:ind w:firstLine="0"/>
    </w:pPr>
    <w:rPr>
      <w:sz w:val="24"/>
      <w:szCs w:val="20"/>
    </w:rPr>
  </w:style>
  <w:style w:type="paragraph" w:customStyle="1" w:styleId="a0">
    <w:name w:val="Подпись Губернатора"/>
    <w:basedOn w:val="Normal"/>
    <w:uiPriority w:val="99"/>
    <w:rsid w:val="000E4108"/>
    <w:pPr>
      <w:tabs>
        <w:tab w:val="left" w:pos="8460"/>
      </w:tabs>
      <w:ind w:firstLine="0"/>
    </w:pPr>
    <w:rPr>
      <w:szCs w:val="20"/>
    </w:rPr>
  </w:style>
  <w:style w:type="paragraph" w:customStyle="1" w:styleId="a1">
    <w:name w:val="Стиль полужирный По центру"/>
    <w:basedOn w:val="Normal"/>
    <w:uiPriority w:val="99"/>
    <w:rsid w:val="000E4108"/>
    <w:pPr>
      <w:ind w:firstLine="0"/>
      <w:jc w:val="center"/>
    </w:pPr>
    <w:rPr>
      <w:b/>
      <w:bCs/>
      <w:szCs w:val="20"/>
    </w:rPr>
  </w:style>
  <w:style w:type="paragraph" w:customStyle="1" w:styleId="a2">
    <w:name w:val="Название главы"/>
    <w:basedOn w:val="Normal"/>
    <w:uiPriority w:val="99"/>
    <w:rsid w:val="000E410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Normal"/>
    <w:uiPriority w:val="99"/>
    <w:rsid w:val="000E4108"/>
    <w:pPr>
      <w:ind w:firstLine="0"/>
      <w:jc w:val="center"/>
    </w:pPr>
    <w:rPr>
      <w:b/>
      <w:bCs/>
      <w:sz w:val="36"/>
      <w:szCs w:val="20"/>
    </w:rPr>
  </w:style>
  <w:style w:type="character" w:customStyle="1" w:styleId="a3">
    <w:name w:val="Номер статьи без названия"/>
    <w:uiPriority w:val="99"/>
    <w:rsid w:val="000E4108"/>
    <w:rPr>
      <w:b/>
    </w:rPr>
  </w:style>
  <w:style w:type="paragraph" w:customStyle="1" w:styleId="ConsPlusNormal">
    <w:name w:val="ConsPlusNormal"/>
    <w:uiPriority w:val="99"/>
    <w:rsid w:val="000E410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410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250</Words>
  <Characters>1425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chernova</cp:lastModifiedBy>
  <cp:revision>13</cp:revision>
  <dcterms:created xsi:type="dcterms:W3CDTF">2011-09-26T06:50:00Z</dcterms:created>
  <dcterms:modified xsi:type="dcterms:W3CDTF">2011-10-05T10:48:00Z</dcterms:modified>
</cp:coreProperties>
</file>