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8478D" w14:textId="77777777" w:rsidR="006371AF" w:rsidRPr="00304730" w:rsidRDefault="006371AF" w:rsidP="006371AF">
      <w:pPr>
        <w:tabs>
          <w:tab w:val="left" w:pos="12049"/>
        </w:tabs>
        <w:jc w:val="right"/>
        <w:rPr>
          <w:b/>
          <w:bCs/>
          <w:szCs w:val="28"/>
        </w:rPr>
      </w:pPr>
      <w:r w:rsidRPr="00304730">
        <w:rPr>
          <w:b/>
          <w:bCs/>
          <w:szCs w:val="28"/>
        </w:rPr>
        <w:t>ПРОЕКТ</w:t>
      </w:r>
    </w:p>
    <w:p w14:paraId="5A8DBA13" w14:textId="77777777" w:rsidR="006371AF" w:rsidRPr="00304730" w:rsidRDefault="006371AF" w:rsidP="006371AF">
      <w:pPr>
        <w:tabs>
          <w:tab w:val="left" w:pos="12049"/>
        </w:tabs>
        <w:jc w:val="center"/>
        <w:rPr>
          <w:b/>
          <w:bCs/>
          <w:szCs w:val="28"/>
        </w:rPr>
      </w:pPr>
    </w:p>
    <w:p w14:paraId="0A28512F" w14:textId="77777777" w:rsidR="006371AF" w:rsidRPr="00304730" w:rsidRDefault="006371AF" w:rsidP="006371AF">
      <w:pPr>
        <w:tabs>
          <w:tab w:val="left" w:pos="12049"/>
        </w:tabs>
        <w:overflowPunct/>
        <w:autoSpaceDE/>
        <w:autoSpaceDN/>
        <w:adjustRightInd/>
        <w:contextualSpacing/>
        <w:jc w:val="center"/>
        <w:textAlignment w:val="auto"/>
        <w:rPr>
          <w:b/>
          <w:bCs/>
          <w:szCs w:val="28"/>
          <w:lang w:eastAsia="en-US"/>
        </w:rPr>
      </w:pPr>
      <w:r w:rsidRPr="00304730">
        <w:rPr>
          <w:b/>
          <w:bCs/>
          <w:szCs w:val="28"/>
          <w:lang w:eastAsia="en-US"/>
        </w:rPr>
        <w:t>ГОСУДАРСТВЕННАЯ ПРОГРАММА ЯРОСЛАВСКОЙ ОБЛАСТИ</w:t>
      </w:r>
    </w:p>
    <w:p w14:paraId="417347D7" w14:textId="77777777" w:rsidR="00304730" w:rsidRDefault="006371AF" w:rsidP="006371AF">
      <w:pPr>
        <w:tabs>
          <w:tab w:val="left" w:pos="12049"/>
        </w:tabs>
        <w:overflowPunct/>
        <w:autoSpaceDE/>
        <w:autoSpaceDN/>
        <w:adjustRightInd/>
        <w:contextualSpacing/>
        <w:jc w:val="center"/>
        <w:textAlignment w:val="auto"/>
        <w:rPr>
          <w:b/>
          <w:bCs/>
          <w:szCs w:val="28"/>
          <w:lang w:eastAsia="en-US"/>
        </w:rPr>
      </w:pPr>
      <w:r w:rsidRPr="00304730">
        <w:rPr>
          <w:b/>
          <w:bCs/>
          <w:szCs w:val="28"/>
          <w:lang w:eastAsia="en-US"/>
        </w:rPr>
        <w:t xml:space="preserve">«Развитие культуры и туризма в Ярославской области» </w:t>
      </w:r>
    </w:p>
    <w:p w14:paraId="47BF293A" w14:textId="3B2DB623" w:rsidR="006371AF" w:rsidRPr="00304730" w:rsidRDefault="006371AF" w:rsidP="006371AF">
      <w:pPr>
        <w:tabs>
          <w:tab w:val="left" w:pos="12049"/>
        </w:tabs>
        <w:overflowPunct/>
        <w:autoSpaceDE/>
        <w:autoSpaceDN/>
        <w:adjustRightInd/>
        <w:contextualSpacing/>
        <w:jc w:val="center"/>
        <w:textAlignment w:val="auto"/>
        <w:rPr>
          <w:b/>
          <w:bCs/>
          <w:szCs w:val="28"/>
          <w:lang w:eastAsia="en-US"/>
        </w:rPr>
      </w:pPr>
      <w:r w:rsidRPr="00304730">
        <w:rPr>
          <w:b/>
          <w:bCs/>
          <w:szCs w:val="28"/>
          <w:lang w:eastAsia="en-US"/>
        </w:rPr>
        <w:t>на 2014 – 202</w:t>
      </w:r>
      <w:r w:rsidR="00482D0E">
        <w:rPr>
          <w:b/>
          <w:bCs/>
          <w:szCs w:val="28"/>
          <w:lang w:eastAsia="en-US"/>
        </w:rPr>
        <w:t>2</w:t>
      </w:r>
      <w:r w:rsidRPr="00304730">
        <w:rPr>
          <w:b/>
          <w:bCs/>
          <w:szCs w:val="28"/>
          <w:lang w:eastAsia="en-US"/>
        </w:rPr>
        <w:t xml:space="preserve"> годы</w:t>
      </w:r>
    </w:p>
    <w:p w14:paraId="32C104F9" w14:textId="77777777" w:rsidR="006371AF" w:rsidRPr="006371AF" w:rsidRDefault="006371AF" w:rsidP="006371AF">
      <w:pPr>
        <w:tabs>
          <w:tab w:val="left" w:pos="993"/>
        </w:tabs>
        <w:jc w:val="center"/>
        <w:rPr>
          <w:sz w:val="24"/>
          <w:szCs w:val="24"/>
        </w:rPr>
      </w:pPr>
    </w:p>
    <w:p w14:paraId="31E88712" w14:textId="77777777" w:rsidR="006371AF" w:rsidRPr="006371AF" w:rsidRDefault="006371AF" w:rsidP="006371AF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6371AF">
        <w:rPr>
          <w:rFonts w:eastAsia="Calibri"/>
          <w:bCs/>
          <w:szCs w:val="28"/>
          <w:lang w:eastAsia="en-US"/>
        </w:rPr>
        <w:t xml:space="preserve">ПАСПОРТ </w:t>
      </w:r>
    </w:p>
    <w:p w14:paraId="4092835F" w14:textId="77777777" w:rsidR="006371AF" w:rsidRPr="006371AF" w:rsidRDefault="006371AF" w:rsidP="006371AF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 w:rsidRPr="006371AF"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Style w:val="131"/>
        <w:tblW w:w="5000" w:type="pct"/>
        <w:tblLook w:val="04A0" w:firstRow="1" w:lastRow="0" w:firstColumn="1" w:lastColumn="0" w:noHBand="0" w:noVBand="1"/>
      </w:tblPr>
      <w:tblGrid>
        <w:gridCol w:w="3651"/>
        <w:gridCol w:w="5863"/>
      </w:tblGrid>
      <w:tr w:rsidR="006371AF" w:rsidRPr="006371AF" w14:paraId="1DC94C5F" w14:textId="77777777" w:rsidTr="00646D30">
        <w:tc>
          <w:tcPr>
            <w:tcW w:w="1919" w:type="pct"/>
          </w:tcPr>
          <w:p w14:paraId="4FC6B871" w14:textId="77777777" w:rsidR="006371AF" w:rsidRPr="006371AF" w:rsidRDefault="006371AF" w:rsidP="006371AF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6371AF"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081" w:type="pct"/>
          </w:tcPr>
          <w:p w14:paraId="159E943B" w14:textId="77777777" w:rsidR="006371AF" w:rsidRPr="006371AF" w:rsidRDefault="006371AF" w:rsidP="006371AF">
            <w:pPr>
              <w:overflowPunct/>
              <w:autoSpaceDE/>
              <w:autoSpaceDN/>
              <w:adjustRightInd/>
              <w:contextualSpacing/>
              <w:textAlignment w:val="auto"/>
            </w:pPr>
            <w:r w:rsidRPr="006371AF">
              <w:t xml:space="preserve">департамент культуры Ярославской области, директор департамента культуры Ярославской области Васильева М.В., </w:t>
            </w:r>
          </w:p>
          <w:p w14:paraId="7FA9525A" w14:textId="6AA7516D" w:rsidR="006371AF" w:rsidRPr="006371AF" w:rsidRDefault="006371AF" w:rsidP="00304730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6371AF">
              <w:t>тел</w:t>
            </w:r>
            <w:r w:rsidR="00304730">
              <w:t>.</w:t>
            </w:r>
            <w:r w:rsidRPr="006371AF">
              <w:t xml:space="preserve"> (4852) 30-52-29</w:t>
            </w:r>
          </w:p>
        </w:tc>
      </w:tr>
      <w:tr w:rsidR="006371AF" w:rsidRPr="006371AF" w14:paraId="30CB2469" w14:textId="77777777" w:rsidTr="00646D30">
        <w:tc>
          <w:tcPr>
            <w:tcW w:w="1919" w:type="pct"/>
          </w:tcPr>
          <w:p w14:paraId="4E838DC9" w14:textId="77777777" w:rsidR="006371AF" w:rsidRPr="006371AF" w:rsidRDefault="006371AF" w:rsidP="006371AF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6371AF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3081" w:type="pct"/>
          </w:tcPr>
          <w:p w14:paraId="52D42CE5" w14:textId="4FD32D0C" w:rsidR="006371AF" w:rsidRPr="006371AF" w:rsidRDefault="006371AF" w:rsidP="00CE03B1">
            <w:pPr>
              <w:overflowPunct/>
              <w:autoSpaceDE/>
              <w:autoSpaceDN/>
              <w:adjustRightInd/>
              <w:contextualSpacing/>
              <w:textAlignment w:val="auto"/>
              <w:rPr>
                <w:bCs/>
                <w:szCs w:val="28"/>
              </w:rPr>
            </w:pPr>
            <w:r w:rsidRPr="006371AF">
              <w:t xml:space="preserve">заместитель Председателя Правительства области Авдеев М.А., </w:t>
            </w:r>
            <w:r w:rsidR="00304730" w:rsidRPr="006371AF">
              <w:t>тел</w:t>
            </w:r>
            <w:r w:rsidR="00304730">
              <w:t>.</w:t>
            </w:r>
            <w:r w:rsidRPr="006371AF">
              <w:t xml:space="preserve"> (4852) 78-60-40</w:t>
            </w:r>
          </w:p>
        </w:tc>
      </w:tr>
      <w:tr w:rsidR="006371AF" w:rsidRPr="006371AF" w14:paraId="18CC47AA" w14:textId="77777777" w:rsidTr="00646D30">
        <w:tc>
          <w:tcPr>
            <w:tcW w:w="1919" w:type="pct"/>
          </w:tcPr>
          <w:p w14:paraId="7C40941A" w14:textId="77777777" w:rsidR="006371AF" w:rsidRPr="006371AF" w:rsidRDefault="006371AF" w:rsidP="006371AF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6371AF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3081" w:type="pct"/>
          </w:tcPr>
          <w:p w14:paraId="547E9FFB" w14:textId="7C6E6E9F" w:rsidR="006371AF" w:rsidRPr="006371AF" w:rsidRDefault="006371AF" w:rsidP="00482D0E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6371AF">
              <w:t>2014 – 202</w:t>
            </w:r>
            <w:r w:rsidR="00482D0E">
              <w:t>2</w:t>
            </w:r>
            <w:r w:rsidRPr="006371AF">
              <w:t xml:space="preserve"> годы</w:t>
            </w:r>
          </w:p>
        </w:tc>
      </w:tr>
      <w:tr w:rsidR="006371AF" w:rsidRPr="006371AF" w14:paraId="148414A1" w14:textId="77777777" w:rsidTr="00646D30">
        <w:tc>
          <w:tcPr>
            <w:tcW w:w="1919" w:type="pct"/>
          </w:tcPr>
          <w:p w14:paraId="6FE5F250" w14:textId="59BA9183" w:rsidR="006371AF" w:rsidRPr="006371AF" w:rsidRDefault="006371AF" w:rsidP="00154E9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6371AF">
              <w:rPr>
                <w:bCs/>
                <w:szCs w:val="28"/>
              </w:rPr>
              <w:t>Цели</w:t>
            </w:r>
            <w:r w:rsidRPr="006371AF">
              <w:rPr>
                <w:szCs w:val="28"/>
              </w:rPr>
              <w:t xml:space="preserve"> </w:t>
            </w:r>
            <w:r w:rsidRPr="006371AF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3081" w:type="pct"/>
          </w:tcPr>
          <w:p w14:paraId="638DD1AF" w14:textId="77777777" w:rsidR="006371AF" w:rsidRPr="006371AF" w:rsidRDefault="006371AF" w:rsidP="006371AF">
            <w:pPr>
              <w:overflowPunct/>
              <w:autoSpaceDE/>
              <w:autoSpaceDN/>
              <w:adjustRightInd/>
              <w:contextualSpacing/>
              <w:textAlignment w:val="auto"/>
            </w:pPr>
            <w:r w:rsidRPr="006371AF">
              <w:t>- повышение качества и доступности услуг в сфере культуры, расширение возможностей для духовного развития населения Ярославской области;</w:t>
            </w:r>
          </w:p>
          <w:p w14:paraId="52B212B2" w14:textId="77777777" w:rsidR="006371AF" w:rsidRPr="006371AF" w:rsidRDefault="006371AF" w:rsidP="006371AF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6371AF">
              <w:t>- повышение уровня конкурентоспособности туристско-рекреационного комплекса Ярославской области</w:t>
            </w:r>
          </w:p>
        </w:tc>
      </w:tr>
      <w:tr w:rsidR="006371AF" w:rsidRPr="006371AF" w14:paraId="37065B73" w14:textId="77777777" w:rsidTr="00646D30">
        <w:tc>
          <w:tcPr>
            <w:tcW w:w="1919" w:type="pct"/>
          </w:tcPr>
          <w:p w14:paraId="2A180F6D" w14:textId="60503847" w:rsidR="006371AF" w:rsidRPr="006371AF" w:rsidRDefault="006371AF" w:rsidP="00C80C1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6371AF">
              <w:rPr>
                <w:bCs/>
                <w:szCs w:val="28"/>
              </w:rPr>
              <w:t>Объ</w:t>
            </w:r>
            <w:r w:rsidR="00C80C15">
              <w:rPr>
                <w:bCs/>
                <w:szCs w:val="28"/>
              </w:rPr>
              <w:t>е</w:t>
            </w:r>
            <w:r w:rsidRPr="006371AF">
              <w:rPr>
                <w:bCs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3081" w:type="pct"/>
          </w:tcPr>
          <w:p w14:paraId="78147F24" w14:textId="77777777" w:rsidR="006371AF" w:rsidRPr="00BD6BBB" w:rsidRDefault="006371AF" w:rsidP="006371AF">
            <w:r w:rsidRPr="00BD6BBB">
              <w:t>всего по Государственной программе:</w:t>
            </w:r>
          </w:p>
          <w:p w14:paraId="455E9146" w14:textId="1163EA9D" w:rsidR="006371AF" w:rsidRPr="00BD6BBB" w:rsidRDefault="00833A55" w:rsidP="006371AF">
            <w:r w:rsidRPr="00BD6BBB">
              <w:t>17 476,04</w:t>
            </w:r>
            <w:r w:rsidR="006371AF" w:rsidRPr="00BD6BBB">
              <w:t xml:space="preserve"> млн. руб., в том числе:</w:t>
            </w:r>
          </w:p>
          <w:p w14:paraId="57F7F462" w14:textId="5B5FD905" w:rsidR="006371AF" w:rsidRPr="00BD6BBB" w:rsidRDefault="006371AF" w:rsidP="006371AF">
            <w:r w:rsidRPr="00BD6BBB">
              <w:t>2014 год –</w:t>
            </w:r>
            <w:r w:rsidRPr="00BD6BBB">
              <w:rPr>
                <w:bCs/>
              </w:rPr>
              <w:t xml:space="preserve"> </w:t>
            </w:r>
            <w:r w:rsidRPr="00BD6BBB">
              <w:t>3 631,9</w:t>
            </w:r>
            <w:r w:rsidR="00646D30" w:rsidRPr="00BD6BBB">
              <w:t>3</w:t>
            </w:r>
            <w:r w:rsidRPr="00BD6BBB">
              <w:t xml:space="preserve"> млн. руб.,</w:t>
            </w:r>
          </w:p>
          <w:p w14:paraId="5E673827" w14:textId="77777777" w:rsidR="006371AF" w:rsidRPr="00BD6BBB" w:rsidRDefault="006371AF" w:rsidP="006371AF">
            <w:r w:rsidRPr="00BD6BBB">
              <w:t>из них:</w:t>
            </w:r>
          </w:p>
          <w:p w14:paraId="38E2273B" w14:textId="167D8634" w:rsidR="006371AF" w:rsidRPr="00BD6BBB" w:rsidRDefault="006371AF" w:rsidP="006371AF">
            <w:r w:rsidRPr="00BD6BBB">
              <w:t>федеральные средства – 366,4</w:t>
            </w:r>
            <w:r w:rsidR="00304730" w:rsidRPr="00BD6BBB">
              <w:t>1</w:t>
            </w:r>
            <w:r w:rsidRPr="00BD6BBB">
              <w:t xml:space="preserve">  млн. руб.;</w:t>
            </w:r>
          </w:p>
          <w:p w14:paraId="5707CDF6" w14:textId="68922519" w:rsidR="006371AF" w:rsidRPr="00BD6BBB" w:rsidRDefault="006371AF" w:rsidP="006371AF">
            <w:r w:rsidRPr="00BD6BBB">
              <w:t>областные средства – 1 314,61 млн. руб.;</w:t>
            </w:r>
          </w:p>
          <w:p w14:paraId="617533CD" w14:textId="49A6105D" w:rsidR="006371AF" w:rsidRPr="00BD6BBB" w:rsidRDefault="006371AF" w:rsidP="006371AF">
            <w:r w:rsidRPr="00BD6BBB">
              <w:t>местные бюджеты – 12,15 млн. руб.;</w:t>
            </w:r>
          </w:p>
          <w:p w14:paraId="68512CB7" w14:textId="41D4AC61" w:rsidR="006371AF" w:rsidRPr="00BD6BBB" w:rsidRDefault="006371AF" w:rsidP="006371AF">
            <w:r w:rsidRPr="00BD6BBB">
              <w:t>внебюджетные источники – 1 938,7</w:t>
            </w:r>
            <w:r w:rsidR="00304730" w:rsidRPr="00BD6BBB">
              <w:t>6</w:t>
            </w:r>
            <w:r w:rsidRPr="00BD6BBB">
              <w:t xml:space="preserve"> млн. руб.</w:t>
            </w:r>
          </w:p>
          <w:p w14:paraId="0D2D623E" w14:textId="00F99ABF" w:rsidR="006371AF" w:rsidRPr="00BD6BBB" w:rsidRDefault="006371AF" w:rsidP="006371AF">
            <w:r w:rsidRPr="00BD6BBB">
              <w:t>2015 год –</w:t>
            </w:r>
            <w:r w:rsidRPr="00BD6BBB">
              <w:rPr>
                <w:bCs/>
              </w:rPr>
              <w:t xml:space="preserve"> </w:t>
            </w:r>
            <w:r w:rsidRPr="00BD6BBB">
              <w:t>1 329,7</w:t>
            </w:r>
            <w:r w:rsidR="00304730" w:rsidRPr="00BD6BBB">
              <w:t xml:space="preserve">3 </w:t>
            </w:r>
            <w:r w:rsidRPr="00BD6BBB">
              <w:t>млн. руб.,</w:t>
            </w:r>
          </w:p>
          <w:p w14:paraId="211E9E5F" w14:textId="77777777" w:rsidR="006371AF" w:rsidRPr="00BD6BBB" w:rsidRDefault="006371AF" w:rsidP="006371AF">
            <w:r w:rsidRPr="00BD6BBB">
              <w:t>из них:</w:t>
            </w:r>
          </w:p>
          <w:p w14:paraId="2EAE5EAE" w14:textId="02B23A14" w:rsidR="006371AF" w:rsidRPr="00BD6BBB" w:rsidRDefault="006371AF" w:rsidP="006371AF">
            <w:r w:rsidRPr="00BD6BBB">
              <w:t>федеральные средства – 218,37 млн. руб.;</w:t>
            </w:r>
          </w:p>
          <w:p w14:paraId="72730D94" w14:textId="0A6AB696" w:rsidR="006371AF" w:rsidRPr="00BD6BBB" w:rsidRDefault="006371AF" w:rsidP="006371AF">
            <w:r w:rsidRPr="00BD6BBB">
              <w:t>областные средства – 1 067,68 млн. руб.;</w:t>
            </w:r>
          </w:p>
          <w:p w14:paraId="42DCD4D6" w14:textId="6E6843DF" w:rsidR="006371AF" w:rsidRPr="00BD6BBB" w:rsidRDefault="006371AF" w:rsidP="006371AF">
            <w:r w:rsidRPr="00BD6BBB">
              <w:t>местные бюджеты – 2,</w:t>
            </w:r>
            <w:r w:rsidR="00304730" w:rsidRPr="00BD6BBB">
              <w:t>8</w:t>
            </w:r>
            <w:r w:rsidRPr="00BD6BBB">
              <w:t xml:space="preserve"> млн. руб.;</w:t>
            </w:r>
          </w:p>
          <w:p w14:paraId="2CDDE924" w14:textId="40F58240" w:rsidR="006371AF" w:rsidRPr="00BD6BBB" w:rsidRDefault="006371AF" w:rsidP="006371AF">
            <w:r w:rsidRPr="00BD6BBB">
              <w:t>внебюджетные источники – 40,8</w:t>
            </w:r>
            <w:r w:rsidR="00304730" w:rsidRPr="00BD6BBB">
              <w:t>8</w:t>
            </w:r>
            <w:r w:rsidRPr="00BD6BBB">
              <w:t xml:space="preserve"> млн. руб.</w:t>
            </w:r>
          </w:p>
          <w:p w14:paraId="5845C3EC" w14:textId="44CD3BE3" w:rsidR="006371AF" w:rsidRPr="00BD6BBB" w:rsidRDefault="006371AF" w:rsidP="006371AF">
            <w:r w:rsidRPr="00BD6BBB">
              <w:t>2016 год –</w:t>
            </w:r>
            <w:r w:rsidRPr="00BD6BBB">
              <w:rPr>
                <w:bCs/>
              </w:rPr>
              <w:t xml:space="preserve"> </w:t>
            </w:r>
            <w:r w:rsidRPr="00BD6BBB">
              <w:t>1 531,0</w:t>
            </w:r>
            <w:r w:rsidR="002C5A20" w:rsidRPr="00BD6BBB">
              <w:t>4</w:t>
            </w:r>
            <w:r w:rsidRPr="00BD6BBB">
              <w:t xml:space="preserve"> млн. руб.,</w:t>
            </w:r>
          </w:p>
          <w:p w14:paraId="077A1745" w14:textId="77777777" w:rsidR="006371AF" w:rsidRPr="00BD6BBB" w:rsidRDefault="006371AF" w:rsidP="006371AF">
            <w:r w:rsidRPr="00BD6BBB">
              <w:t>из них:</w:t>
            </w:r>
          </w:p>
          <w:p w14:paraId="71DB6012" w14:textId="3D2A8920" w:rsidR="006371AF" w:rsidRPr="00BD6BBB" w:rsidRDefault="006371AF" w:rsidP="006371AF">
            <w:r w:rsidRPr="00BD6BBB">
              <w:t>федеральные средства – 197,9</w:t>
            </w:r>
            <w:r w:rsidR="00304730" w:rsidRPr="00BD6BBB">
              <w:t>3</w:t>
            </w:r>
            <w:r w:rsidRPr="00BD6BBB">
              <w:t xml:space="preserve"> млн. руб.;</w:t>
            </w:r>
          </w:p>
          <w:p w14:paraId="0801809D" w14:textId="23DB60F3" w:rsidR="006371AF" w:rsidRPr="00BD6BBB" w:rsidRDefault="006371AF" w:rsidP="006371AF">
            <w:r w:rsidRPr="00BD6BBB">
              <w:t>областные средства – 1 210,75 млн. руб.;</w:t>
            </w:r>
          </w:p>
          <w:p w14:paraId="3CAFB411" w14:textId="25DC7E2D" w:rsidR="006371AF" w:rsidRPr="00BD6BBB" w:rsidRDefault="006371AF" w:rsidP="006371AF">
            <w:r w:rsidRPr="00BD6BBB">
              <w:t>местные бюджеты – 2,3</w:t>
            </w:r>
            <w:r w:rsidR="00304730" w:rsidRPr="00BD6BBB">
              <w:t>6</w:t>
            </w:r>
            <w:r w:rsidRPr="00BD6BBB">
              <w:t xml:space="preserve"> млн. руб.;</w:t>
            </w:r>
          </w:p>
          <w:p w14:paraId="3B9BD062" w14:textId="0748CA41" w:rsidR="006371AF" w:rsidRPr="00BD6BBB" w:rsidRDefault="006371AF" w:rsidP="006371AF">
            <w:r w:rsidRPr="00BD6BBB">
              <w:t>внебюджетные источники – 120,0 млн. руб.</w:t>
            </w:r>
          </w:p>
          <w:p w14:paraId="63962221" w14:textId="01CD8009" w:rsidR="006371AF" w:rsidRPr="00BD6BBB" w:rsidRDefault="006371AF" w:rsidP="006371AF">
            <w:r w:rsidRPr="00BD6BBB">
              <w:lastRenderedPageBreak/>
              <w:t>2017 год –</w:t>
            </w:r>
            <w:r w:rsidRPr="00BD6BBB">
              <w:rPr>
                <w:bCs/>
              </w:rPr>
              <w:t xml:space="preserve"> </w:t>
            </w:r>
            <w:r w:rsidRPr="00BD6BBB">
              <w:t>1 930,9</w:t>
            </w:r>
            <w:r w:rsidR="002C5A20" w:rsidRPr="00BD6BBB">
              <w:t>3</w:t>
            </w:r>
            <w:r w:rsidRPr="00BD6BBB">
              <w:t xml:space="preserve"> млн. руб.,</w:t>
            </w:r>
          </w:p>
          <w:p w14:paraId="11A846B9" w14:textId="77777777" w:rsidR="006371AF" w:rsidRPr="00BD6BBB" w:rsidRDefault="006371AF" w:rsidP="006371AF">
            <w:r w:rsidRPr="00BD6BBB">
              <w:t>из них:</w:t>
            </w:r>
          </w:p>
          <w:p w14:paraId="7FADEEE9" w14:textId="732620F0" w:rsidR="006371AF" w:rsidRPr="00BD6BBB" w:rsidRDefault="006371AF" w:rsidP="006371AF">
            <w:r w:rsidRPr="00BD6BBB">
              <w:t>федеральные средства – 23,78 млн. руб.;</w:t>
            </w:r>
          </w:p>
          <w:p w14:paraId="4EB35A54" w14:textId="2CDFC2F1" w:rsidR="006371AF" w:rsidRPr="00BD6BBB" w:rsidRDefault="006371AF" w:rsidP="006371AF">
            <w:r w:rsidRPr="00BD6BBB">
              <w:t>областные средства – 1 250,1 млн. руб.;</w:t>
            </w:r>
          </w:p>
          <w:p w14:paraId="519D21C1" w14:textId="6A7C11E3" w:rsidR="006371AF" w:rsidRPr="00BD6BBB" w:rsidRDefault="006371AF" w:rsidP="006371AF">
            <w:r w:rsidRPr="00BD6BBB">
              <w:t>средства других бюджетов – 600,0</w:t>
            </w:r>
            <w:r w:rsidRPr="00BD6BBB">
              <w:rPr>
                <w:rFonts w:cstheme="minorBidi"/>
              </w:rPr>
              <w:t xml:space="preserve"> </w:t>
            </w:r>
            <w:r w:rsidRPr="00BD6BBB">
              <w:t>млн. руб.;</w:t>
            </w:r>
          </w:p>
          <w:p w14:paraId="1424CFC5" w14:textId="34C731BE" w:rsidR="006371AF" w:rsidRPr="00BD6BBB" w:rsidRDefault="006371AF" w:rsidP="006371AF">
            <w:r w:rsidRPr="00BD6BBB">
              <w:t>местные бюджеты – 47,05 млн. руб.;</w:t>
            </w:r>
          </w:p>
          <w:p w14:paraId="63436632" w14:textId="143E3C12" w:rsidR="006371AF" w:rsidRPr="00BD6BBB" w:rsidRDefault="006371AF" w:rsidP="006371AF">
            <w:r w:rsidRPr="00BD6BBB">
              <w:t>внебюджетные источники – 10,0 млн. руб.</w:t>
            </w:r>
          </w:p>
          <w:p w14:paraId="2BB47DC2" w14:textId="741C1C24" w:rsidR="006371AF" w:rsidRPr="00BD6BBB" w:rsidRDefault="006371AF" w:rsidP="006371AF">
            <w:r w:rsidRPr="00BD6BBB">
              <w:t>2018 год –</w:t>
            </w:r>
            <w:r w:rsidRPr="00BD6BBB">
              <w:rPr>
                <w:bCs/>
              </w:rPr>
              <w:t xml:space="preserve"> </w:t>
            </w:r>
            <w:r w:rsidRPr="00BD6BBB">
              <w:t>1 42</w:t>
            </w:r>
            <w:r w:rsidR="005A3D21" w:rsidRPr="00BD6BBB">
              <w:t>1</w:t>
            </w:r>
            <w:r w:rsidRPr="00BD6BBB">
              <w:t>,</w:t>
            </w:r>
            <w:r w:rsidR="005A3D21" w:rsidRPr="00BD6BBB">
              <w:t>93</w:t>
            </w:r>
            <w:r w:rsidRPr="00BD6BBB">
              <w:t xml:space="preserve"> млн. руб.,</w:t>
            </w:r>
          </w:p>
          <w:p w14:paraId="46493D0A" w14:textId="77777777" w:rsidR="006371AF" w:rsidRPr="00BD6BBB" w:rsidRDefault="006371AF" w:rsidP="006371AF">
            <w:r w:rsidRPr="00BD6BBB">
              <w:t>из них:</w:t>
            </w:r>
          </w:p>
          <w:p w14:paraId="02B78001" w14:textId="388D922D" w:rsidR="006371AF" w:rsidRPr="00BD6BBB" w:rsidRDefault="006371AF" w:rsidP="006371AF">
            <w:r w:rsidRPr="00BD6BBB">
              <w:t>федеральные средства – 15,6</w:t>
            </w:r>
            <w:r w:rsidR="00304730" w:rsidRPr="00BD6BBB">
              <w:t>7</w:t>
            </w:r>
            <w:r w:rsidRPr="00BD6BBB">
              <w:t xml:space="preserve"> млн. руб.;</w:t>
            </w:r>
          </w:p>
          <w:p w14:paraId="54B651E5" w14:textId="2A2D924E" w:rsidR="006371AF" w:rsidRPr="00BD6BBB" w:rsidRDefault="006371AF" w:rsidP="006371AF">
            <w:r w:rsidRPr="00BD6BBB">
              <w:t>областные средства – 1 327,</w:t>
            </w:r>
            <w:r w:rsidR="005A3D21" w:rsidRPr="00BD6BBB">
              <w:t>13</w:t>
            </w:r>
            <w:r w:rsidRPr="00BD6BBB">
              <w:t xml:space="preserve"> млн. руб.;</w:t>
            </w:r>
          </w:p>
          <w:p w14:paraId="7170AC7C" w14:textId="02247B8E" w:rsidR="006371AF" w:rsidRPr="00BD6BBB" w:rsidRDefault="006371AF" w:rsidP="006371AF">
            <w:r w:rsidRPr="00BD6BBB">
              <w:t>средства других бюджетов – 53,3</w:t>
            </w:r>
            <w:r w:rsidR="00304730" w:rsidRPr="00BD6BBB">
              <w:t>4</w:t>
            </w:r>
            <w:r w:rsidRPr="00BD6BBB">
              <w:t xml:space="preserve"> млн. руб.;</w:t>
            </w:r>
          </w:p>
          <w:p w14:paraId="0A961047" w14:textId="4CA4ADA8" w:rsidR="006371AF" w:rsidRPr="00BD6BBB" w:rsidRDefault="006371AF" w:rsidP="006371AF">
            <w:r w:rsidRPr="00BD6BBB">
              <w:t>местные бюджеты – 4,79 млн. руб.;</w:t>
            </w:r>
          </w:p>
          <w:p w14:paraId="39FB379B" w14:textId="73CFD530" w:rsidR="006371AF" w:rsidRPr="00BD6BBB" w:rsidRDefault="006371AF" w:rsidP="006371AF">
            <w:r w:rsidRPr="00BD6BBB">
              <w:t>внебюджетные источники – 21,0 млн. руб.</w:t>
            </w:r>
          </w:p>
          <w:p w14:paraId="7590F78B" w14:textId="07328FF2" w:rsidR="006371AF" w:rsidRPr="00BD6BBB" w:rsidRDefault="006371AF" w:rsidP="006371AF">
            <w:r w:rsidRPr="00BD6BBB">
              <w:t>2019 год –</w:t>
            </w:r>
            <w:r w:rsidRPr="00BD6BBB">
              <w:rPr>
                <w:bCs/>
              </w:rPr>
              <w:t xml:space="preserve"> </w:t>
            </w:r>
            <w:r w:rsidR="005A3D21" w:rsidRPr="00BD6BBB">
              <w:t>1 811,05</w:t>
            </w:r>
            <w:r w:rsidRPr="00BD6BBB">
              <w:t xml:space="preserve"> млн. руб.,</w:t>
            </w:r>
          </w:p>
          <w:p w14:paraId="55757F37" w14:textId="77777777" w:rsidR="006371AF" w:rsidRPr="00BD6BBB" w:rsidRDefault="006371AF" w:rsidP="006371AF">
            <w:r w:rsidRPr="00BD6BBB">
              <w:t>из них:</w:t>
            </w:r>
          </w:p>
          <w:p w14:paraId="179E343B" w14:textId="39C8F3FB" w:rsidR="006371AF" w:rsidRPr="00BD6BBB" w:rsidRDefault="006371AF" w:rsidP="006371AF">
            <w:r w:rsidRPr="00BD6BBB">
              <w:t xml:space="preserve">федеральные средства – </w:t>
            </w:r>
            <w:r w:rsidR="005A3D21" w:rsidRPr="00BD6BBB">
              <w:t>62</w:t>
            </w:r>
            <w:r w:rsidRPr="00BD6BBB">
              <w:t>,</w:t>
            </w:r>
            <w:r w:rsidR="005A3D21" w:rsidRPr="00BD6BBB">
              <w:t>36</w:t>
            </w:r>
            <w:r w:rsidRPr="00BD6BBB">
              <w:t xml:space="preserve"> млн. руб.;</w:t>
            </w:r>
          </w:p>
          <w:p w14:paraId="2B466758" w14:textId="6D44BF72" w:rsidR="006371AF" w:rsidRPr="00BD6BBB" w:rsidRDefault="006371AF" w:rsidP="006371AF">
            <w:r w:rsidRPr="00BD6BBB">
              <w:t>областные средства – 1 7</w:t>
            </w:r>
            <w:r w:rsidR="007D33F7" w:rsidRPr="00BD6BBB">
              <w:t>37</w:t>
            </w:r>
            <w:r w:rsidRPr="00BD6BBB">
              <w:t>,</w:t>
            </w:r>
            <w:r w:rsidR="005A3D21" w:rsidRPr="00BD6BBB">
              <w:t>34</w:t>
            </w:r>
            <w:r w:rsidRPr="00BD6BBB">
              <w:t xml:space="preserve"> млн. руб.;</w:t>
            </w:r>
          </w:p>
          <w:p w14:paraId="46F75F61" w14:textId="01715B66" w:rsidR="006371AF" w:rsidRPr="00BD6BBB" w:rsidRDefault="006371AF" w:rsidP="006371AF">
            <w:r w:rsidRPr="00BD6BBB">
              <w:t>средства других бюджетов – 3</w:t>
            </w:r>
            <w:r w:rsidR="005A3D21" w:rsidRPr="00BD6BBB">
              <w:t>,67</w:t>
            </w:r>
            <w:r w:rsidRPr="00BD6BBB">
              <w:t xml:space="preserve"> млн. руб.;</w:t>
            </w:r>
          </w:p>
          <w:p w14:paraId="1B12DFDC" w14:textId="74CC0994" w:rsidR="006371AF" w:rsidRPr="00BD6BBB" w:rsidRDefault="006371AF" w:rsidP="006371AF">
            <w:r w:rsidRPr="00BD6BBB">
              <w:t>местные бюджеты – 7,65 млн. руб.;</w:t>
            </w:r>
          </w:p>
          <w:p w14:paraId="3E22C9AC" w14:textId="3293444C" w:rsidR="006371AF" w:rsidRPr="00BD6BBB" w:rsidRDefault="006371AF" w:rsidP="006371AF">
            <w:r w:rsidRPr="00BD6BBB">
              <w:t>внебюджетные источники – 0,03 млн. руб.</w:t>
            </w:r>
          </w:p>
          <w:p w14:paraId="579FA1A7" w14:textId="2EBAB330" w:rsidR="006371AF" w:rsidRPr="00BD6BBB" w:rsidRDefault="006371AF" w:rsidP="006371AF">
            <w:r w:rsidRPr="00BD6BBB">
              <w:t>2020 год –</w:t>
            </w:r>
            <w:r w:rsidRPr="00BD6BBB">
              <w:rPr>
                <w:bCs/>
              </w:rPr>
              <w:t xml:space="preserve"> </w:t>
            </w:r>
            <w:r w:rsidRPr="00BD6BBB">
              <w:t>1 </w:t>
            </w:r>
            <w:r w:rsidR="00BD7ED2" w:rsidRPr="00BD6BBB">
              <w:t>978</w:t>
            </w:r>
            <w:r w:rsidRPr="00BD6BBB">
              <w:t>,</w:t>
            </w:r>
            <w:r w:rsidR="00BD7ED2" w:rsidRPr="00BD6BBB">
              <w:t>0</w:t>
            </w:r>
            <w:r w:rsidR="00496451" w:rsidRPr="00BD6BBB">
              <w:t>8</w:t>
            </w:r>
            <w:r w:rsidRPr="00BD6BBB">
              <w:t xml:space="preserve"> млн. руб.,</w:t>
            </w:r>
          </w:p>
          <w:p w14:paraId="2209592A" w14:textId="77777777" w:rsidR="006371AF" w:rsidRPr="00BD6BBB" w:rsidRDefault="006371AF" w:rsidP="006371AF">
            <w:r w:rsidRPr="00BD6BBB">
              <w:t>из них:</w:t>
            </w:r>
          </w:p>
          <w:p w14:paraId="5BAE5D66" w14:textId="6816C587" w:rsidR="006371AF" w:rsidRPr="00BD6BBB" w:rsidRDefault="006371AF" w:rsidP="006371AF">
            <w:r w:rsidRPr="00BD6BBB">
              <w:t xml:space="preserve">федеральные средства – </w:t>
            </w:r>
            <w:r w:rsidR="00BD7ED2" w:rsidRPr="00BD6BBB">
              <w:t xml:space="preserve">88,92 </w:t>
            </w:r>
            <w:r w:rsidRPr="00BD6BBB">
              <w:t>млн. руб.;</w:t>
            </w:r>
          </w:p>
          <w:p w14:paraId="4B41F449" w14:textId="0D10AD0A" w:rsidR="006371AF" w:rsidRPr="00BD6BBB" w:rsidRDefault="006371AF" w:rsidP="006371AF">
            <w:r w:rsidRPr="00BD6BBB">
              <w:t>областные средства – 1 </w:t>
            </w:r>
            <w:r w:rsidR="00BD7ED2" w:rsidRPr="00BD6BBB">
              <w:t>859</w:t>
            </w:r>
            <w:r w:rsidRPr="00BD6BBB">
              <w:t>,</w:t>
            </w:r>
            <w:r w:rsidR="00BD7ED2" w:rsidRPr="00BD6BBB">
              <w:t>8</w:t>
            </w:r>
            <w:r w:rsidR="00282966" w:rsidRPr="00BD6BBB">
              <w:t>2</w:t>
            </w:r>
            <w:r w:rsidRPr="00BD6BBB">
              <w:t xml:space="preserve"> млн. руб.;</w:t>
            </w:r>
          </w:p>
          <w:p w14:paraId="3C457361" w14:textId="6028C727" w:rsidR="006371AF" w:rsidRPr="00BD6BBB" w:rsidRDefault="006371AF" w:rsidP="006371AF">
            <w:r w:rsidRPr="00BD6BBB">
              <w:t>местные бюджеты – 28,24 млн. руб.;</w:t>
            </w:r>
          </w:p>
          <w:p w14:paraId="4F68286E" w14:textId="30B15053" w:rsidR="006371AF" w:rsidRPr="00BD6BBB" w:rsidRDefault="006371AF" w:rsidP="006371AF">
            <w:r w:rsidRPr="00BD6BBB">
              <w:t>внебюджетные источники – 1,1 млн. руб.</w:t>
            </w:r>
          </w:p>
          <w:p w14:paraId="69E3D5C8" w14:textId="53BA2C30" w:rsidR="006371AF" w:rsidRPr="00BD6BBB" w:rsidRDefault="006371AF" w:rsidP="006371AF">
            <w:r w:rsidRPr="00BD6BBB">
              <w:t>2021 год – 1</w:t>
            </w:r>
            <w:r w:rsidR="00BD7ED2" w:rsidRPr="00BD6BBB">
              <w:t> 913,31</w:t>
            </w:r>
            <w:r w:rsidRPr="00BD6BBB">
              <w:t xml:space="preserve"> млн. руб.,</w:t>
            </w:r>
          </w:p>
          <w:p w14:paraId="648D40FB" w14:textId="77777777" w:rsidR="006371AF" w:rsidRPr="00BD6BBB" w:rsidRDefault="006371AF" w:rsidP="006371AF">
            <w:r w:rsidRPr="00BD6BBB">
              <w:t>из них:</w:t>
            </w:r>
          </w:p>
          <w:p w14:paraId="1A02C988" w14:textId="35DED493" w:rsidR="006371AF" w:rsidRPr="00BD6BBB" w:rsidRDefault="006371AF" w:rsidP="006371AF">
            <w:r w:rsidRPr="00BD6BBB">
              <w:t xml:space="preserve">федеральные средства – </w:t>
            </w:r>
            <w:r w:rsidR="00BD7ED2" w:rsidRPr="00BD6BBB">
              <w:t>85,75</w:t>
            </w:r>
            <w:r w:rsidRPr="00BD6BBB">
              <w:t xml:space="preserve"> млн. руб.;</w:t>
            </w:r>
          </w:p>
          <w:p w14:paraId="77FA32E8" w14:textId="5DAA492D" w:rsidR="006371AF" w:rsidRPr="00BD6BBB" w:rsidRDefault="006371AF" w:rsidP="006371AF">
            <w:r w:rsidRPr="00BD6BBB">
              <w:t>областные средства – 1</w:t>
            </w:r>
            <w:r w:rsidR="00BD7ED2" w:rsidRPr="00BD6BBB">
              <w:t> 816,0</w:t>
            </w:r>
            <w:r w:rsidRPr="00BD6BBB">
              <w:t xml:space="preserve"> млн. руб.;</w:t>
            </w:r>
          </w:p>
          <w:p w14:paraId="547FD994" w14:textId="3E4D58CF" w:rsidR="006371AF" w:rsidRPr="00BD6BBB" w:rsidRDefault="006371AF" w:rsidP="006371AF">
            <w:r w:rsidRPr="00BD6BBB">
              <w:t>местные бюджеты – 11,49 млн. руб.;</w:t>
            </w:r>
          </w:p>
          <w:p w14:paraId="4B7911AD" w14:textId="77777777" w:rsidR="006371AF" w:rsidRPr="00BD6BBB" w:rsidRDefault="006371AF" w:rsidP="00304730">
            <w:r w:rsidRPr="00BD6BBB">
              <w:t>внебюджетные источники – 0,07 млн. руб.</w:t>
            </w:r>
          </w:p>
          <w:p w14:paraId="53E2F095" w14:textId="39105E43" w:rsidR="00BD7ED2" w:rsidRPr="00BD6BBB" w:rsidRDefault="00BD7ED2" w:rsidP="00BD7ED2">
            <w:r w:rsidRPr="00BD6BBB">
              <w:t xml:space="preserve">2022 год – </w:t>
            </w:r>
            <w:r w:rsidR="00CD2E56" w:rsidRPr="00BD6BBB">
              <w:t xml:space="preserve">1 928,04 </w:t>
            </w:r>
            <w:r w:rsidRPr="00BD6BBB">
              <w:t>млн. руб.,</w:t>
            </w:r>
          </w:p>
          <w:p w14:paraId="6F2D6910" w14:textId="77777777" w:rsidR="00BD7ED2" w:rsidRPr="00BD6BBB" w:rsidRDefault="00BD7ED2" w:rsidP="00BD7ED2">
            <w:r w:rsidRPr="00BD6BBB">
              <w:t>из них:</w:t>
            </w:r>
          </w:p>
          <w:p w14:paraId="3C247F7A" w14:textId="58A53676" w:rsidR="00482D0E" w:rsidRPr="00BD6BBB" w:rsidRDefault="00482D0E" w:rsidP="00482D0E">
            <w:r w:rsidRPr="00BD6BBB">
              <w:t xml:space="preserve">федеральные средства – </w:t>
            </w:r>
            <w:r w:rsidR="00CD2E56" w:rsidRPr="00BD6BBB">
              <w:t>117,11</w:t>
            </w:r>
            <w:r w:rsidRPr="00BD6BBB">
              <w:t xml:space="preserve"> млн. руб.;</w:t>
            </w:r>
          </w:p>
          <w:p w14:paraId="4D1EF0BD" w14:textId="43FD090E" w:rsidR="00482D0E" w:rsidRPr="00BD6BBB" w:rsidRDefault="00482D0E" w:rsidP="00482D0E">
            <w:pPr>
              <w:rPr>
                <w:bCs/>
                <w:szCs w:val="28"/>
              </w:rPr>
            </w:pPr>
            <w:r w:rsidRPr="00BD6BBB">
              <w:t xml:space="preserve">областные средства – </w:t>
            </w:r>
            <w:r w:rsidR="00CD2E56" w:rsidRPr="00BD6BBB">
              <w:t>1 810,93</w:t>
            </w:r>
            <w:r w:rsidRPr="00BD6BBB">
              <w:t xml:space="preserve"> млн. руб.</w:t>
            </w:r>
          </w:p>
        </w:tc>
      </w:tr>
      <w:tr w:rsidR="006371AF" w:rsidRPr="006371AF" w14:paraId="37C3E2E8" w14:textId="77777777" w:rsidTr="00B3440A">
        <w:tc>
          <w:tcPr>
            <w:tcW w:w="5000" w:type="pct"/>
            <w:gridSpan w:val="2"/>
          </w:tcPr>
          <w:p w14:paraId="09EF2DFC" w14:textId="77777777" w:rsidR="006371AF" w:rsidRPr="006371AF" w:rsidRDefault="006371AF" w:rsidP="007E3D27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 w:rsidRPr="006371AF">
              <w:rPr>
                <w:bCs/>
                <w:szCs w:val="28"/>
              </w:rPr>
              <w:lastRenderedPageBreak/>
              <w:t>Перечень подпрограмм и основных мероприятий, входящих в состав Государственной программы:</w:t>
            </w:r>
          </w:p>
        </w:tc>
      </w:tr>
      <w:tr w:rsidR="006371AF" w:rsidRPr="006371AF" w14:paraId="09FA6E75" w14:textId="77777777" w:rsidTr="0011145C">
        <w:tc>
          <w:tcPr>
            <w:tcW w:w="1919" w:type="pct"/>
          </w:tcPr>
          <w:p w14:paraId="70E4A742" w14:textId="21A83704" w:rsidR="006371AF" w:rsidRPr="006371AF" w:rsidRDefault="006371AF" w:rsidP="006371AF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 w:rsidRPr="006371AF">
              <w:rPr>
                <w:szCs w:val="28"/>
              </w:rPr>
              <w:t xml:space="preserve">Областная целевая программа </w:t>
            </w:r>
            <w:r w:rsidR="00E20BC5">
              <w:rPr>
                <w:szCs w:val="28"/>
              </w:rPr>
              <w:t>«</w:t>
            </w:r>
            <w:r w:rsidR="00555D45" w:rsidRPr="00555D45">
              <w:rPr>
                <w:szCs w:val="28"/>
              </w:rPr>
              <w:t>Развитие туризма и отдыха в Ярославской области</w:t>
            </w:r>
            <w:r w:rsidR="00E20BC5">
              <w:rPr>
                <w:szCs w:val="28"/>
              </w:rPr>
              <w:t>»</w:t>
            </w:r>
            <w:r w:rsidRPr="006371AF">
              <w:rPr>
                <w:szCs w:val="28"/>
              </w:rPr>
              <w:t xml:space="preserve"> </w:t>
            </w:r>
          </w:p>
        </w:tc>
        <w:tc>
          <w:tcPr>
            <w:tcW w:w="3081" w:type="pct"/>
          </w:tcPr>
          <w:p w14:paraId="6395EEE3" w14:textId="18E02637" w:rsidR="006371AF" w:rsidRPr="006371AF" w:rsidRDefault="006371AF" w:rsidP="00304730">
            <w:pPr>
              <w:overflowPunct/>
              <w:autoSpaceDE/>
              <w:autoSpaceDN/>
              <w:adjustRightInd/>
              <w:contextualSpacing/>
              <w:textAlignment w:val="auto"/>
              <w:rPr>
                <w:spacing w:val="-4"/>
                <w:szCs w:val="28"/>
              </w:rPr>
            </w:pPr>
            <w:r w:rsidRPr="006371AF">
              <w:rPr>
                <w:spacing w:val="-4"/>
                <w:szCs w:val="28"/>
              </w:rPr>
              <w:t>департамент туризма  Ярославской области, директор департамента туризма  Ярославской области Рыбакова Ю.Л., тел</w:t>
            </w:r>
            <w:r w:rsidR="00304730">
              <w:rPr>
                <w:spacing w:val="-4"/>
                <w:szCs w:val="28"/>
              </w:rPr>
              <w:t>.</w:t>
            </w:r>
            <w:r w:rsidRPr="006371AF">
              <w:rPr>
                <w:spacing w:val="-4"/>
                <w:szCs w:val="28"/>
              </w:rPr>
              <w:t xml:space="preserve"> (4852) 40-08-09</w:t>
            </w:r>
          </w:p>
        </w:tc>
      </w:tr>
      <w:tr w:rsidR="00C27FC4" w:rsidRPr="006371AF" w14:paraId="5107EC03" w14:textId="77777777" w:rsidTr="0011145C">
        <w:tc>
          <w:tcPr>
            <w:tcW w:w="1919" w:type="pct"/>
          </w:tcPr>
          <w:p w14:paraId="5F50892B" w14:textId="07FB3128" w:rsidR="00C27FC4" w:rsidRPr="006371AF" w:rsidRDefault="00C27FC4" w:rsidP="007969E7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>
              <w:rPr>
                <w:szCs w:val="28"/>
              </w:rPr>
              <w:t>Региональная целевая программа</w:t>
            </w:r>
            <w:r w:rsidRPr="00C27FC4">
              <w:rPr>
                <w:szCs w:val="28"/>
              </w:rPr>
              <w:t xml:space="preserve"> «Развитие </w:t>
            </w:r>
            <w:r w:rsidRPr="00C27FC4">
              <w:rPr>
                <w:szCs w:val="28"/>
              </w:rPr>
              <w:lastRenderedPageBreak/>
              <w:t xml:space="preserve">культуры и искусства в Ярославской области» </w:t>
            </w:r>
          </w:p>
        </w:tc>
        <w:tc>
          <w:tcPr>
            <w:tcW w:w="3081" w:type="pct"/>
          </w:tcPr>
          <w:p w14:paraId="312A7071" w14:textId="77777777" w:rsidR="007E3D27" w:rsidRDefault="00C27FC4" w:rsidP="00303DC3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 w:rsidRPr="006371AF">
              <w:rPr>
                <w:szCs w:val="28"/>
              </w:rPr>
              <w:lastRenderedPageBreak/>
              <w:t xml:space="preserve">департамент культуры Ярославской области, директор департамента культуры Ярославской </w:t>
            </w:r>
            <w:r w:rsidRPr="006371AF">
              <w:rPr>
                <w:szCs w:val="28"/>
              </w:rPr>
              <w:lastRenderedPageBreak/>
              <w:t>области Васильева М.В.,</w:t>
            </w:r>
            <w:r w:rsidR="00303DC3">
              <w:rPr>
                <w:szCs w:val="28"/>
              </w:rPr>
              <w:t xml:space="preserve"> </w:t>
            </w:r>
          </w:p>
          <w:p w14:paraId="2FAB1315" w14:textId="44287166" w:rsidR="00C27FC4" w:rsidRPr="006371AF" w:rsidRDefault="00C27FC4" w:rsidP="00303DC3">
            <w:pPr>
              <w:overflowPunct/>
              <w:autoSpaceDE/>
              <w:autoSpaceDN/>
              <w:adjustRightInd/>
              <w:contextualSpacing/>
              <w:textAlignment w:val="auto"/>
              <w:rPr>
                <w:spacing w:val="-4"/>
                <w:szCs w:val="28"/>
              </w:rPr>
            </w:pPr>
            <w:r w:rsidRPr="006371AF">
              <w:rPr>
                <w:szCs w:val="28"/>
              </w:rPr>
              <w:t>тел</w:t>
            </w:r>
            <w:r w:rsidR="00D73257">
              <w:rPr>
                <w:szCs w:val="28"/>
              </w:rPr>
              <w:t>.</w:t>
            </w:r>
            <w:r w:rsidRPr="006371AF">
              <w:rPr>
                <w:szCs w:val="28"/>
              </w:rPr>
              <w:t xml:space="preserve"> (4852) 30-52-29</w:t>
            </w:r>
          </w:p>
        </w:tc>
      </w:tr>
      <w:tr w:rsidR="007969E7" w:rsidRPr="006371AF" w14:paraId="07A42029" w14:textId="77777777" w:rsidTr="0011145C">
        <w:tc>
          <w:tcPr>
            <w:tcW w:w="1919" w:type="pct"/>
          </w:tcPr>
          <w:p w14:paraId="676C38DF" w14:textId="77777777" w:rsidR="007969E7" w:rsidRPr="006371AF" w:rsidRDefault="007969E7" w:rsidP="006371AF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 w:rsidRPr="006371AF">
              <w:rPr>
                <w:szCs w:val="28"/>
              </w:rPr>
              <w:lastRenderedPageBreak/>
              <w:t xml:space="preserve">Ведомственная целевая программа департамента культуры Ярославской области </w:t>
            </w:r>
          </w:p>
        </w:tc>
        <w:tc>
          <w:tcPr>
            <w:tcW w:w="3081" w:type="pct"/>
          </w:tcPr>
          <w:p w14:paraId="3D4127E4" w14:textId="45BF782A" w:rsidR="007969E7" w:rsidRPr="0011145C" w:rsidRDefault="007969E7" w:rsidP="0011145C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 w:rsidRPr="006371AF">
              <w:rPr>
                <w:szCs w:val="28"/>
              </w:rPr>
              <w:t>департамент культуры Ярославской области, директор департамента культуры Ярославской области Васильева М.В.,</w:t>
            </w:r>
            <w:r>
              <w:rPr>
                <w:szCs w:val="28"/>
              </w:rPr>
              <w:t xml:space="preserve"> </w:t>
            </w:r>
            <w:r w:rsidRPr="006371AF">
              <w:rPr>
                <w:szCs w:val="28"/>
              </w:rPr>
              <w:t>тел</w:t>
            </w:r>
            <w:r>
              <w:rPr>
                <w:szCs w:val="28"/>
              </w:rPr>
              <w:t>.</w:t>
            </w:r>
            <w:r w:rsidRPr="006371AF">
              <w:rPr>
                <w:szCs w:val="28"/>
              </w:rPr>
              <w:t xml:space="preserve"> (4852) 30-52-29</w:t>
            </w:r>
          </w:p>
        </w:tc>
      </w:tr>
      <w:tr w:rsidR="006371AF" w:rsidRPr="006371AF" w14:paraId="635EE0EB" w14:textId="77777777" w:rsidTr="0011145C">
        <w:tc>
          <w:tcPr>
            <w:tcW w:w="1919" w:type="pct"/>
          </w:tcPr>
          <w:p w14:paraId="3E727F90" w14:textId="77777777" w:rsidR="006371AF" w:rsidRPr="006371AF" w:rsidRDefault="006371AF" w:rsidP="006371AF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 w:rsidRPr="006371AF">
              <w:rPr>
                <w:szCs w:val="28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3081" w:type="pct"/>
          </w:tcPr>
          <w:p w14:paraId="499499C5" w14:textId="77777777" w:rsidR="006371AF" w:rsidRPr="006371AF" w:rsidRDefault="006371AF" w:rsidP="006371AF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  <w:lang w:eastAsia="ar-SA"/>
              </w:rPr>
            </w:pPr>
            <w:r w:rsidRPr="006371AF">
              <w:rPr>
                <w:szCs w:val="28"/>
                <w:lang w:eastAsia="ar-SA"/>
              </w:rPr>
              <w:t xml:space="preserve">департамент охраны объектов культурного наследия Ярославской области, директор департамента </w:t>
            </w:r>
            <w:r w:rsidRPr="006371AF">
              <w:rPr>
                <w:szCs w:val="28"/>
              </w:rPr>
              <w:t>охраны объектов культурного наследия</w:t>
            </w:r>
            <w:r w:rsidRPr="006371AF">
              <w:rPr>
                <w:szCs w:val="28"/>
                <w:lang w:eastAsia="ar-SA"/>
              </w:rPr>
              <w:t xml:space="preserve"> Ярославской области </w:t>
            </w:r>
          </w:p>
          <w:p w14:paraId="64DBE7F7" w14:textId="658A7807" w:rsidR="006371AF" w:rsidRPr="006371AF" w:rsidRDefault="006371AF" w:rsidP="00721560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 w:rsidRPr="006371AF">
              <w:rPr>
                <w:szCs w:val="28"/>
                <w:lang w:eastAsia="ar-SA"/>
              </w:rPr>
              <w:t>Филяев А.Е., тел</w:t>
            </w:r>
            <w:r w:rsidR="00721560">
              <w:rPr>
                <w:szCs w:val="28"/>
                <w:lang w:eastAsia="ar-SA"/>
              </w:rPr>
              <w:t xml:space="preserve">. </w:t>
            </w:r>
            <w:r w:rsidRPr="006371AF">
              <w:rPr>
                <w:szCs w:val="28"/>
                <w:lang w:eastAsia="ar-SA"/>
              </w:rPr>
              <w:t>(4852) 59-42-92</w:t>
            </w:r>
          </w:p>
        </w:tc>
      </w:tr>
      <w:tr w:rsidR="006371AF" w:rsidRPr="006371AF" w14:paraId="58DA36D1" w14:textId="77777777" w:rsidTr="0011145C">
        <w:tc>
          <w:tcPr>
            <w:tcW w:w="1919" w:type="pct"/>
          </w:tcPr>
          <w:p w14:paraId="4A194BBE" w14:textId="77777777" w:rsidR="006371AF" w:rsidRDefault="005A6CE9" w:rsidP="006371AF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>
              <w:rPr>
                <w:szCs w:val="28"/>
              </w:rPr>
              <w:t>Основное мероприятие «</w:t>
            </w:r>
            <w:r w:rsidR="006371AF" w:rsidRPr="006371AF">
              <w:rPr>
                <w:szCs w:val="28"/>
              </w:rPr>
              <w:t>Строительство и реконструкция объектов культурного назначения</w:t>
            </w:r>
            <w:r>
              <w:rPr>
                <w:szCs w:val="28"/>
              </w:rPr>
              <w:t>»</w:t>
            </w:r>
          </w:p>
          <w:p w14:paraId="49E790AE" w14:textId="10CE5815" w:rsidR="005A6CE9" w:rsidRPr="006371AF" w:rsidRDefault="005A6CE9" w:rsidP="00C80C15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 w:rsidRPr="005A6CE9">
              <w:rPr>
                <w:szCs w:val="28"/>
              </w:rPr>
              <w:t>2017</w:t>
            </w:r>
            <w:r w:rsidR="00C80C15">
              <w:rPr>
                <w:szCs w:val="28"/>
              </w:rPr>
              <w:t xml:space="preserve"> – </w:t>
            </w:r>
            <w:bookmarkStart w:id="0" w:name="_GoBack"/>
            <w:bookmarkEnd w:id="0"/>
            <w:r w:rsidRPr="005A6CE9">
              <w:rPr>
                <w:szCs w:val="28"/>
              </w:rPr>
              <w:t>2018 годы</w:t>
            </w:r>
          </w:p>
        </w:tc>
        <w:tc>
          <w:tcPr>
            <w:tcW w:w="3081" w:type="pct"/>
          </w:tcPr>
          <w:p w14:paraId="53A63FF9" w14:textId="77777777" w:rsidR="006371AF" w:rsidRPr="006371AF" w:rsidRDefault="006371AF" w:rsidP="006371AF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 w:rsidRPr="006371AF">
              <w:rPr>
                <w:szCs w:val="28"/>
              </w:rPr>
              <w:t xml:space="preserve">департамент строительства Ярославской области, директор  департамента строительства Ярославской области </w:t>
            </w:r>
          </w:p>
          <w:p w14:paraId="2BF1085A" w14:textId="62462B29" w:rsidR="006371AF" w:rsidRPr="006371AF" w:rsidRDefault="006371AF" w:rsidP="006371AF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 w:rsidRPr="006371AF">
              <w:rPr>
                <w:szCs w:val="28"/>
              </w:rPr>
              <w:t xml:space="preserve">Неженец В.С., </w:t>
            </w:r>
            <w:r w:rsidR="00721560" w:rsidRPr="006371AF">
              <w:rPr>
                <w:szCs w:val="28"/>
                <w:lang w:eastAsia="ar-SA"/>
              </w:rPr>
              <w:t>тел</w:t>
            </w:r>
            <w:r w:rsidR="00721560">
              <w:rPr>
                <w:szCs w:val="28"/>
                <w:lang w:eastAsia="ar-SA"/>
              </w:rPr>
              <w:t xml:space="preserve">. </w:t>
            </w:r>
            <w:r w:rsidRPr="006371AF">
              <w:rPr>
                <w:szCs w:val="28"/>
              </w:rPr>
              <w:t>(4852) 72-81-08</w:t>
            </w:r>
          </w:p>
        </w:tc>
      </w:tr>
      <w:tr w:rsidR="006371AF" w:rsidRPr="006371AF" w14:paraId="3C93D48A" w14:textId="77777777" w:rsidTr="0011145C">
        <w:tc>
          <w:tcPr>
            <w:tcW w:w="1919" w:type="pct"/>
          </w:tcPr>
          <w:p w14:paraId="4675CCC3" w14:textId="5B53D3F4" w:rsidR="006371AF" w:rsidRPr="005A6CE9" w:rsidRDefault="008565AD" w:rsidP="006371AF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>
              <w:rPr>
                <w:szCs w:val="28"/>
              </w:rPr>
              <w:t>Основное мероприятие</w:t>
            </w:r>
            <w:r w:rsidRPr="005A6CE9">
              <w:rPr>
                <w:szCs w:val="28"/>
              </w:rPr>
              <w:t xml:space="preserve"> </w:t>
            </w:r>
            <w:r>
              <w:rPr>
                <w:szCs w:val="28"/>
              </w:rPr>
              <w:t>«</w:t>
            </w:r>
            <w:r w:rsidR="006371AF" w:rsidRPr="005A6CE9">
              <w:rPr>
                <w:szCs w:val="28"/>
              </w:rPr>
              <w:t>Приобретение объектов недвижимого имущества в областную собственность для размещения государственных музеев области</w:t>
            </w:r>
            <w:r>
              <w:rPr>
                <w:szCs w:val="28"/>
              </w:rPr>
              <w:t>»</w:t>
            </w:r>
            <w:r w:rsidR="005A6CE9" w:rsidRPr="005A6CE9">
              <w:rPr>
                <w:szCs w:val="28"/>
              </w:rPr>
              <w:t xml:space="preserve"> 2015 год</w:t>
            </w:r>
          </w:p>
        </w:tc>
        <w:tc>
          <w:tcPr>
            <w:tcW w:w="3081" w:type="pct"/>
          </w:tcPr>
          <w:p w14:paraId="303D30B4" w14:textId="77777777" w:rsidR="006371AF" w:rsidRPr="006371AF" w:rsidRDefault="006371AF" w:rsidP="006371AF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 w:rsidRPr="006371AF">
              <w:rPr>
                <w:szCs w:val="28"/>
              </w:rPr>
              <w:t xml:space="preserve">департамент имущественных и земельных отношений Ярославской области, директор департамента имущественных и земельных отношений Ярославской области </w:t>
            </w:r>
          </w:p>
          <w:p w14:paraId="36823764" w14:textId="4BE0EF07" w:rsidR="006371AF" w:rsidRPr="006371AF" w:rsidRDefault="006371AF" w:rsidP="006371AF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 w:rsidRPr="006371AF">
              <w:rPr>
                <w:szCs w:val="28"/>
              </w:rPr>
              <w:t xml:space="preserve">Фролов М.А., </w:t>
            </w:r>
            <w:r w:rsidR="00721560" w:rsidRPr="006371AF">
              <w:rPr>
                <w:szCs w:val="28"/>
                <w:lang w:eastAsia="ar-SA"/>
              </w:rPr>
              <w:t>тел</w:t>
            </w:r>
            <w:r w:rsidR="00721560">
              <w:rPr>
                <w:szCs w:val="28"/>
                <w:lang w:eastAsia="ar-SA"/>
              </w:rPr>
              <w:t xml:space="preserve">. </w:t>
            </w:r>
            <w:r w:rsidRPr="006371AF">
              <w:rPr>
                <w:szCs w:val="28"/>
              </w:rPr>
              <w:t>(4852) 40-14-31</w:t>
            </w:r>
          </w:p>
        </w:tc>
      </w:tr>
      <w:tr w:rsidR="006371AF" w:rsidRPr="006371AF" w14:paraId="7B503B68" w14:textId="77777777" w:rsidTr="0011145C">
        <w:tc>
          <w:tcPr>
            <w:tcW w:w="1919" w:type="pct"/>
          </w:tcPr>
          <w:p w14:paraId="63C41900" w14:textId="77777777" w:rsidR="00DD40B0" w:rsidRDefault="008565AD" w:rsidP="008565AD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>
              <w:rPr>
                <w:szCs w:val="28"/>
              </w:rPr>
              <w:t>Основное мероприятие</w:t>
            </w:r>
            <w:r w:rsidRPr="005A6CE9">
              <w:rPr>
                <w:szCs w:val="28"/>
              </w:rPr>
              <w:t xml:space="preserve"> </w:t>
            </w:r>
            <w:r>
              <w:rPr>
                <w:szCs w:val="28"/>
              </w:rPr>
              <w:t>«</w:t>
            </w:r>
            <w:r w:rsidR="006371AF" w:rsidRPr="005A6CE9">
              <w:rPr>
                <w:szCs w:val="28"/>
              </w:rPr>
              <w:t>Приобретение объектов недвижимого имущества в собственность муниципальных образований Ярославской области д</w:t>
            </w:r>
            <w:r>
              <w:rPr>
                <w:szCs w:val="28"/>
              </w:rPr>
              <w:t xml:space="preserve">ля размещения объектов культуры» </w:t>
            </w:r>
          </w:p>
          <w:p w14:paraId="0E4D8A7A" w14:textId="7A792921" w:rsidR="006371AF" w:rsidRPr="005A6CE9" w:rsidRDefault="005A6CE9" w:rsidP="00C80C15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 w:rsidRPr="005A6CE9">
              <w:rPr>
                <w:szCs w:val="28"/>
              </w:rPr>
              <w:t>2015</w:t>
            </w:r>
            <w:r w:rsidR="00C80C15">
              <w:rPr>
                <w:szCs w:val="28"/>
              </w:rPr>
              <w:t xml:space="preserve"> – </w:t>
            </w:r>
            <w:r w:rsidRPr="005A6CE9">
              <w:rPr>
                <w:szCs w:val="28"/>
              </w:rPr>
              <w:t>2016 годы</w:t>
            </w:r>
          </w:p>
        </w:tc>
        <w:tc>
          <w:tcPr>
            <w:tcW w:w="3081" w:type="pct"/>
          </w:tcPr>
          <w:p w14:paraId="7F550290" w14:textId="5D71B1A2" w:rsidR="006371AF" w:rsidRPr="006371AF" w:rsidRDefault="006371AF" w:rsidP="0011145C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 w:rsidRPr="006371AF">
              <w:rPr>
                <w:szCs w:val="28"/>
              </w:rPr>
              <w:t xml:space="preserve">департамент культуры Ярославской области, директор департамента культуры Ярославской области Васильева М.В., </w:t>
            </w:r>
            <w:r w:rsidR="00721560" w:rsidRPr="006371AF">
              <w:rPr>
                <w:szCs w:val="28"/>
                <w:lang w:eastAsia="ar-SA"/>
              </w:rPr>
              <w:t>тел</w:t>
            </w:r>
            <w:r w:rsidR="00721560">
              <w:rPr>
                <w:szCs w:val="28"/>
                <w:lang w:eastAsia="ar-SA"/>
              </w:rPr>
              <w:t xml:space="preserve">. </w:t>
            </w:r>
            <w:r w:rsidRPr="006371AF">
              <w:rPr>
                <w:szCs w:val="28"/>
              </w:rPr>
              <w:t>(4852) 30-52-29</w:t>
            </w:r>
          </w:p>
        </w:tc>
      </w:tr>
      <w:tr w:rsidR="006371AF" w:rsidRPr="006371AF" w14:paraId="47854045" w14:textId="77777777" w:rsidTr="0011145C">
        <w:tc>
          <w:tcPr>
            <w:tcW w:w="1919" w:type="pct"/>
          </w:tcPr>
          <w:p w14:paraId="5003F09A" w14:textId="1737E547" w:rsidR="006371AF" w:rsidRPr="00612435" w:rsidRDefault="008565AD" w:rsidP="006371AF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proofErr w:type="gramStart"/>
            <w:r>
              <w:rPr>
                <w:szCs w:val="28"/>
              </w:rPr>
              <w:t>Основное мероприятие</w:t>
            </w:r>
            <w:r w:rsidRPr="00612435">
              <w:rPr>
                <w:szCs w:val="28"/>
              </w:rPr>
              <w:t xml:space="preserve"> </w:t>
            </w:r>
            <w:r>
              <w:rPr>
                <w:szCs w:val="28"/>
              </w:rPr>
              <w:t>«</w:t>
            </w:r>
            <w:r w:rsidR="006371AF" w:rsidRPr="00612435">
              <w:rPr>
                <w:szCs w:val="28"/>
              </w:rPr>
              <w:t xml:space="preserve">Проведение работ по ремонту, реставрации, реконструкции (включая комплексные научно-исследовательские работы, археологические </w:t>
            </w:r>
            <w:proofErr w:type="gramEnd"/>
          </w:p>
          <w:p w14:paraId="1D2C353B" w14:textId="77777777" w:rsidR="00DD40B0" w:rsidRDefault="006371AF" w:rsidP="006371AF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 w:rsidRPr="00612435">
              <w:rPr>
                <w:szCs w:val="28"/>
              </w:rPr>
              <w:t xml:space="preserve">наблюдения, разработку проектов) зданий и сооружений, расположенных на территории города Ярославля, работ по </w:t>
            </w:r>
            <w:r w:rsidRPr="00612435">
              <w:rPr>
                <w:szCs w:val="28"/>
              </w:rPr>
              <w:lastRenderedPageBreak/>
              <w:t>благоустройству территории, ремонту автомобильных дорог в городе Ярославле</w:t>
            </w:r>
            <w:r w:rsidR="008565AD">
              <w:rPr>
                <w:szCs w:val="28"/>
              </w:rPr>
              <w:t>»</w:t>
            </w:r>
            <w:r w:rsidR="00612435" w:rsidRPr="00612435">
              <w:rPr>
                <w:szCs w:val="28"/>
              </w:rPr>
              <w:t xml:space="preserve"> </w:t>
            </w:r>
          </w:p>
          <w:p w14:paraId="42322C78" w14:textId="786CB898" w:rsidR="006371AF" w:rsidRPr="00612435" w:rsidRDefault="00612435" w:rsidP="00C80C15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 w:rsidRPr="00612435">
              <w:rPr>
                <w:szCs w:val="28"/>
              </w:rPr>
              <w:t>2017</w:t>
            </w:r>
            <w:r w:rsidR="00C80C15">
              <w:rPr>
                <w:szCs w:val="28"/>
              </w:rPr>
              <w:t xml:space="preserve"> – </w:t>
            </w:r>
            <w:r w:rsidRPr="00612435">
              <w:rPr>
                <w:szCs w:val="28"/>
              </w:rPr>
              <w:t>2018 годы</w:t>
            </w:r>
          </w:p>
        </w:tc>
        <w:tc>
          <w:tcPr>
            <w:tcW w:w="3081" w:type="pct"/>
          </w:tcPr>
          <w:p w14:paraId="630B6742" w14:textId="6DB86D8A" w:rsidR="006371AF" w:rsidRPr="006371AF" w:rsidRDefault="006371AF" w:rsidP="0011145C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 w:rsidRPr="00612435">
              <w:rPr>
                <w:szCs w:val="28"/>
              </w:rPr>
              <w:lastRenderedPageBreak/>
              <w:t xml:space="preserve">департамент культуры Ярославской области, директор департамента культуры Ярославской области Васильева М.В., </w:t>
            </w:r>
            <w:r w:rsidR="00721560" w:rsidRPr="00612435">
              <w:rPr>
                <w:szCs w:val="28"/>
                <w:lang w:eastAsia="ar-SA"/>
              </w:rPr>
              <w:t xml:space="preserve">тел. </w:t>
            </w:r>
            <w:r w:rsidRPr="00612435">
              <w:rPr>
                <w:szCs w:val="28"/>
              </w:rPr>
              <w:t>(4852) 30-52-29</w:t>
            </w:r>
          </w:p>
        </w:tc>
      </w:tr>
      <w:tr w:rsidR="006371AF" w:rsidRPr="006371AF" w14:paraId="4CBE0AD2" w14:textId="77777777" w:rsidTr="0011145C">
        <w:tc>
          <w:tcPr>
            <w:tcW w:w="1919" w:type="pct"/>
          </w:tcPr>
          <w:p w14:paraId="5DFF631E" w14:textId="7DBB209D" w:rsidR="006371AF" w:rsidRPr="008565AD" w:rsidRDefault="008565AD" w:rsidP="006371AF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>
              <w:rPr>
                <w:szCs w:val="28"/>
              </w:rPr>
              <w:lastRenderedPageBreak/>
              <w:t>Основное мероприятие</w:t>
            </w:r>
            <w:r w:rsidRPr="008565AD">
              <w:rPr>
                <w:szCs w:val="28"/>
              </w:rPr>
              <w:t xml:space="preserve"> </w:t>
            </w:r>
            <w:r>
              <w:rPr>
                <w:szCs w:val="28"/>
              </w:rPr>
              <w:t>«</w:t>
            </w:r>
            <w:r w:rsidR="006371AF" w:rsidRPr="008565AD">
              <w:rPr>
                <w:szCs w:val="28"/>
              </w:rPr>
              <w:t>Создание паломнического центра при Богоявленском женском монастыре в городе Угличе</w:t>
            </w:r>
            <w:r>
              <w:rPr>
                <w:szCs w:val="28"/>
              </w:rPr>
              <w:t>»</w:t>
            </w:r>
            <w:r w:rsidRPr="008565AD">
              <w:rPr>
                <w:szCs w:val="28"/>
              </w:rPr>
              <w:t xml:space="preserve"> 2018 год</w:t>
            </w:r>
          </w:p>
        </w:tc>
        <w:tc>
          <w:tcPr>
            <w:tcW w:w="3081" w:type="pct"/>
          </w:tcPr>
          <w:p w14:paraId="3C3B5F26" w14:textId="574F313B" w:rsidR="006371AF" w:rsidRPr="006371AF" w:rsidRDefault="006371AF" w:rsidP="0011145C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 w:rsidRPr="006371AF">
              <w:rPr>
                <w:szCs w:val="28"/>
                <w:lang w:eastAsia="ar-SA"/>
              </w:rPr>
              <w:t xml:space="preserve">департамент охраны объектов культурного наследия Ярославской области, директор департамента </w:t>
            </w:r>
            <w:r w:rsidRPr="006371AF">
              <w:rPr>
                <w:szCs w:val="28"/>
              </w:rPr>
              <w:t>охраны объектов культурного наследия</w:t>
            </w:r>
            <w:r w:rsidRPr="006371AF">
              <w:rPr>
                <w:szCs w:val="28"/>
                <w:lang w:eastAsia="ar-SA"/>
              </w:rPr>
              <w:t xml:space="preserve"> Ярославской области Филяев А.Е., </w:t>
            </w:r>
            <w:r w:rsidR="00CC00C6" w:rsidRPr="006371AF">
              <w:rPr>
                <w:szCs w:val="28"/>
                <w:lang w:eastAsia="ar-SA"/>
              </w:rPr>
              <w:t>тел</w:t>
            </w:r>
            <w:r w:rsidR="00CC00C6">
              <w:rPr>
                <w:szCs w:val="28"/>
                <w:lang w:eastAsia="ar-SA"/>
              </w:rPr>
              <w:t xml:space="preserve">. </w:t>
            </w:r>
            <w:r w:rsidRPr="006371AF">
              <w:rPr>
                <w:szCs w:val="28"/>
                <w:lang w:eastAsia="ar-SA"/>
              </w:rPr>
              <w:t>(4852) 59-42-92</w:t>
            </w:r>
          </w:p>
        </w:tc>
      </w:tr>
      <w:tr w:rsidR="006371AF" w:rsidRPr="006371AF" w14:paraId="0C77BE97" w14:textId="77777777" w:rsidTr="0011145C">
        <w:tc>
          <w:tcPr>
            <w:tcW w:w="1919" w:type="pct"/>
          </w:tcPr>
          <w:p w14:paraId="31B20836" w14:textId="77777777" w:rsidR="006371AF" w:rsidRPr="006371AF" w:rsidRDefault="006371AF" w:rsidP="006371AF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 w:rsidRPr="006371AF">
              <w:rPr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3081" w:type="pct"/>
          </w:tcPr>
          <w:p w14:paraId="15F1C501" w14:textId="77777777" w:rsidR="006371AF" w:rsidRPr="006371AF" w:rsidRDefault="006371AF" w:rsidP="006371AF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 w:rsidRPr="006371AF">
              <w:rPr>
                <w:szCs w:val="28"/>
              </w:rPr>
              <w:t>http://www.yarregion.ru/depts/dcul/tmpPages/</w:t>
            </w:r>
          </w:p>
          <w:p w14:paraId="771F727B" w14:textId="77777777" w:rsidR="006371AF" w:rsidRPr="006371AF" w:rsidRDefault="006371AF" w:rsidP="006371AF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 w:rsidRPr="006371AF">
              <w:rPr>
                <w:szCs w:val="28"/>
              </w:rPr>
              <w:t>programs.aspx</w:t>
            </w:r>
          </w:p>
        </w:tc>
      </w:tr>
    </w:tbl>
    <w:p w14:paraId="45C86A81" w14:textId="77777777" w:rsidR="006371AF" w:rsidRPr="006371AF" w:rsidRDefault="006371AF" w:rsidP="006371AF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E94472B" w14:textId="77777777" w:rsidR="005936EB" w:rsidRPr="00A55D70" w:rsidRDefault="005936EB" w:rsidP="00565617">
      <w:pPr>
        <w:jc w:val="both"/>
        <w:rPr>
          <w:sz w:val="24"/>
          <w:szCs w:val="24"/>
        </w:rPr>
      </w:pPr>
    </w:p>
    <w:sectPr w:rsidR="005936EB" w:rsidRPr="00A55D70" w:rsidSect="008565AD">
      <w:headerReference w:type="even" r:id="rId11"/>
      <w:headerReference w:type="default" r:id="rId12"/>
      <w:headerReference w:type="first" r:id="rId13"/>
      <w:pgSz w:w="11907" w:h="16840" w:code="9"/>
      <w:pgMar w:top="1134" w:right="624" w:bottom="1134" w:left="1985" w:header="284" w:footer="454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B30656" w14:textId="77777777" w:rsidR="00EB086B" w:rsidRDefault="00EB086B">
      <w:r>
        <w:separator/>
      </w:r>
    </w:p>
  </w:endnote>
  <w:endnote w:type="continuationSeparator" w:id="0">
    <w:p w14:paraId="0416FD1A" w14:textId="77777777" w:rsidR="00EB086B" w:rsidRDefault="00EB0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FBD7EC" w14:textId="77777777" w:rsidR="00EB086B" w:rsidRDefault="00EB086B">
      <w:r>
        <w:separator/>
      </w:r>
    </w:p>
  </w:footnote>
  <w:footnote w:type="continuationSeparator" w:id="0">
    <w:p w14:paraId="6F2B9268" w14:textId="77777777" w:rsidR="00EB086B" w:rsidRDefault="00EB0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6AEA5" w14:textId="77777777"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DF69BD9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90EDB" w14:textId="77777777" w:rsidR="00211A86" w:rsidRDefault="00211A86" w:rsidP="00211A86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352E13EE" w14:textId="77777777" w:rsidR="00D7160D" w:rsidRPr="00C80C15" w:rsidRDefault="007A6E55" w:rsidP="00211A86">
    <w:pPr>
      <w:pStyle w:val="a5"/>
      <w:framePr w:wrap="around" w:vAnchor="text" w:hAnchor="margin" w:xAlign="center" w:y="1"/>
      <w:jc w:val="center"/>
      <w:rPr>
        <w:rStyle w:val="a6"/>
        <w:szCs w:val="28"/>
      </w:rPr>
    </w:pPr>
    <w:r w:rsidRPr="00C80C15">
      <w:rPr>
        <w:rStyle w:val="a6"/>
        <w:szCs w:val="28"/>
      </w:rPr>
      <w:fldChar w:fldCharType="begin"/>
    </w:r>
    <w:r w:rsidR="00D7160D" w:rsidRPr="00C80C15">
      <w:rPr>
        <w:rStyle w:val="a6"/>
        <w:szCs w:val="28"/>
      </w:rPr>
      <w:instrText xml:space="preserve">PAGE  </w:instrText>
    </w:r>
    <w:r w:rsidRPr="00C80C15">
      <w:rPr>
        <w:rStyle w:val="a6"/>
        <w:szCs w:val="28"/>
      </w:rPr>
      <w:fldChar w:fldCharType="separate"/>
    </w:r>
    <w:r w:rsidR="00C80C15">
      <w:rPr>
        <w:rStyle w:val="a6"/>
        <w:noProof/>
        <w:szCs w:val="28"/>
      </w:rPr>
      <w:t>2</w:t>
    </w:r>
    <w:r w:rsidRPr="00C80C15">
      <w:rPr>
        <w:rStyle w:val="a6"/>
        <w:szCs w:val="28"/>
      </w:rPr>
      <w:fldChar w:fldCharType="end"/>
    </w:r>
  </w:p>
  <w:p w14:paraId="43BF6036" w14:textId="77777777"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4FBE8" w14:textId="78DA7082" w:rsidR="00352147" w:rsidRPr="00352147" w:rsidRDefault="00352147" w:rsidP="00211A86">
    <w:pPr>
      <w:pStyle w:val="a5"/>
      <w:tabs>
        <w:tab w:val="clear" w:pos="4677"/>
        <w:tab w:val="clear" w:pos="9355"/>
        <w:tab w:val="left" w:pos="2339"/>
      </w:tabs>
      <w:ind w:left="192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16DC2"/>
    <w:rsid w:val="00020697"/>
    <w:rsid w:val="00033AF8"/>
    <w:rsid w:val="00042A94"/>
    <w:rsid w:val="0005079F"/>
    <w:rsid w:val="000507D2"/>
    <w:rsid w:val="00051078"/>
    <w:rsid w:val="00057B1B"/>
    <w:rsid w:val="000663B2"/>
    <w:rsid w:val="00084A07"/>
    <w:rsid w:val="00095DA7"/>
    <w:rsid w:val="000C4C30"/>
    <w:rsid w:val="000E3D8C"/>
    <w:rsid w:val="00102136"/>
    <w:rsid w:val="0011145C"/>
    <w:rsid w:val="001161FD"/>
    <w:rsid w:val="00135BF3"/>
    <w:rsid w:val="001412D6"/>
    <w:rsid w:val="00143CA1"/>
    <w:rsid w:val="00143E74"/>
    <w:rsid w:val="00154E9D"/>
    <w:rsid w:val="001623DB"/>
    <w:rsid w:val="00164A8A"/>
    <w:rsid w:val="00166D24"/>
    <w:rsid w:val="00175F02"/>
    <w:rsid w:val="00180475"/>
    <w:rsid w:val="001827CE"/>
    <w:rsid w:val="00182ECE"/>
    <w:rsid w:val="001D7C14"/>
    <w:rsid w:val="001E0E71"/>
    <w:rsid w:val="001F14D1"/>
    <w:rsid w:val="001F1F55"/>
    <w:rsid w:val="0021002D"/>
    <w:rsid w:val="00210AE7"/>
    <w:rsid w:val="00211A86"/>
    <w:rsid w:val="0022272F"/>
    <w:rsid w:val="002321FE"/>
    <w:rsid w:val="002326E3"/>
    <w:rsid w:val="0023732A"/>
    <w:rsid w:val="00247871"/>
    <w:rsid w:val="00247B75"/>
    <w:rsid w:val="00267EF0"/>
    <w:rsid w:val="00282966"/>
    <w:rsid w:val="00282F59"/>
    <w:rsid w:val="0028500D"/>
    <w:rsid w:val="0029507F"/>
    <w:rsid w:val="00295A1C"/>
    <w:rsid w:val="002C5A20"/>
    <w:rsid w:val="002E1FF4"/>
    <w:rsid w:val="002E71DD"/>
    <w:rsid w:val="00303DC3"/>
    <w:rsid w:val="00304730"/>
    <w:rsid w:val="00311956"/>
    <w:rsid w:val="003160B3"/>
    <w:rsid w:val="00317EF2"/>
    <w:rsid w:val="0032234F"/>
    <w:rsid w:val="00352147"/>
    <w:rsid w:val="0035432A"/>
    <w:rsid w:val="0035489C"/>
    <w:rsid w:val="00360FDC"/>
    <w:rsid w:val="00361C83"/>
    <w:rsid w:val="0037599E"/>
    <w:rsid w:val="00376845"/>
    <w:rsid w:val="003773FA"/>
    <w:rsid w:val="003B6922"/>
    <w:rsid w:val="003C447A"/>
    <w:rsid w:val="003E34C5"/>
    <w:rsid w:val="003F158E"/>
    <w:rsid w:val="003F6ACD"/>
    <w:rsid w:val="00413EAE"/>
    <w:rsid w:val="00427F18"/>
    <w:rsid w:val="00440606"/>
    <w:rsid w:val="0045667C"/>
    <w:rsid w:val="00456E9A"/>
    <w:rsid w:val="00471430"/>
    <w:rsid w:val="00482D0E"/>
    <w:rsid w:val="00484214"/>
    <w:rsid w:val="004849D2"/>
    <w:rsid w:val="00496451"/>
    <w:rsid w:val="004A0D47"/>
    <w:rsid w:val="004A738F"/>
    <w:rsid w:val="004B513D"/>
    <w:rsid w:val="004D36E1"/>
    <w:rsid w:val="004D4BED"/>
    <w:rsid w:val="004F0BA6"/>
    <w:rsid w:val="005153A9"/>
    <w:rsid w:val="00516303"/>
    <w:rsid w:val="00517029"/>
    <w:rsid w:val="00523688"/>
    <w:rsid w:val="005448B5"/>
    <w:rsid w:val="005507A1"/>
    <w:rsid w:val="00555D45"/>
    <w:rsid w:val="00556734"/>
    <w:rsid w:val="0056426B"/>
    <w:rsid w:val="00565617"/>
    <w:rsid w:val="005674E6"/>
    <w:rsid w:val="0058529C"/>
    <w:rsid w:val="005936EB"/>
    <w:rsid w:val="005A376F"/>
    <w:rsid w:val="005A3D21"/>
    <w:rsid w:val="005A6CA0"/>
    <w:rsid w:val="005A6CE9"/>
    <w:rsid w:val="005A7282"/>
    <w:rsid w:val="005C3BA8"/>
    <w:rsid w:val="005C4D12"/>
    <w:rsid w:val="005D1AA0"/>
    <w:rsid w:val="005D3E47"/>
    <w:rsid w:val="005E719A"/>
    <w:rsid w:val="005F7339"/>
    <w:rsid w:val="0061137B"/>
    <w:rsid w:val="00612435"/>
    <w:rsid w:val="00616E1B"/>
    <w:rsid w:val="006342D8"/>
    <w:rsid w:val="006371AF"/>
    <w:rsid w:val="00643CED"/>
    <w:rsid w:val="00646D30"/>
    <w:rsid w:val="00665028"/>
    <w:rsid w:val="006665C5"/>
    <w:rsid w:val="0067399D"/>
    <w:rsid w:val="006959E5"/>
    <w:rsid w:val="0069635A"/>
    <w:rsid w:val="006A0365"/>
    <w:rsid w:val="006C3294"/>
    <w:rsid w:val="006E2583"/>
    <w:rsid w:val="00721560"/>
    <w:rsid w:val="00747BAB"/>
    <w:rsid w:val="00761EB2"/>
    <w:rsid w:val="00772602"/>
    <w:rsid w:val="00791794"/>
    <w:rsid w:val="007969E7"/>
    <w:rsid w:val="007A6943"/>
    <w:rsid w:val="007A6E55"/>
    <w:rsid w:val="007B3F54"/>
    <w:rsid w:val="007D33F7"/>
    <w:rsid w:val="007D39B3"/>
    <w:rsid w:val="007D3D27"/>
    <w:rsid w:val="007E3D27"/>
    <w:rsid w:val="007F5A97"/>
    <w:rsid w:val="008225B3"/>
    <w:rsid w:val="00824D97"/>
    <w:rsid w:val="00833A55"/>
    <w:rsid w:val="0084708D"/>
    <w:rsid w:val="008565AD"/>
    <w:rsid w:val="00865E19"/>
    <w:rsid w:val="00880A7F"/>
    <w:rsid w:val="008823A1"/>
    <w:rsid w:val="008874D1"/>
    <w:rsid w:val="0089152B"/>
    <w:rsid w:val="008A5169"/>
    <w:rsid w:val="008A573F"/>
    <w:rsid w:val="008B50A1"/>
    <w:rsid w:val="008C4D18"/>
    <w:rsid w:val="008C4FF6"/>
    <w:rsid w:val="008C78F8"/>
    <w:rsid w:val="008E2E14"/>
    <w:rsid w:val="008F0503"/>
    <w:rsid w:val="008F6CA4"/>
    <w:rsid w:val="00901F12"/>
    <w:rsid w:val="00906205"/>
    <w:rsid w:val="00910985"/>
    <w:rsid w:val="0091505A"/>
    <w:rsid w:val="00923AD6"/>
    <w:rsid w:val="00944056"/>
    <w:rsid w:val="00945529"/>
    <w:rsid w:val="00960C96"/>
    <w:rsid w:val="00963C4B"/>
    <w:rsid w:val="00974374"/>
    <w:rsid w:val="0097763B"/>
    <w:rsid w:val="009949AE"/>
    <w:rsid w:val="009B5E3E"/>
    <w:rsid w:val="009C6B60"/>
    <w:rsid w:val="009E794A"/>
    <w:rsid w:val="00A02A1D"/>
    <w:rsid w:val="00A2387A"/>
    <w:rsid w:val="00A24EA8"/>
    <w:rsid w:val="00A3171A"/>
    <w:rsid w:val="00A32EDE"/>
    <w:rsid w:val="00A33B5F"/>
    <w:rsid w:val="00A55D70"/>
    <w:rsid w:val="00A7501C"/>
    <w:rsid w:val="00A820B0"/>
    <w:rsid w:val="00A8581C"/>
    <w:rsid w:val="00A92E6B"/>
    <w:rsid w:val="00AA04EA"/>
    <w:rsid w:val="00AA41A4"/>
    <w:rsid w:val="00AA6761"/>
    <w:rsid w:val="00AA7729"/>
    <w:rsid w:val="00AB3C32"/>
    <w:rsid w:val="00AC3A45"/>
    <w:rsid w:val="00AC7169"/>
    <w:rsid w:val="00AD42F9"/>
    <w:rsid w:val="00AD659F"/>
    <w:rsid w:val="00AD734F"/>
    <w:rsid w:val="00AF025D"/>
    <w:rsid w:val="00AF7478"/>
    <w:rsid w:val="00B177F4"/>
    <w:rsid w:val="00B179A6"/>
    <w:rsid w:val="00B268B9"/>
    <w:rsid w:val="00B3710A"/>
    <w:rsid w:val="00B5176A"/>
    <w:rsid w:val="00B51F7E"/>
    <w:rsid w:val="00B526D3"/>
    <w:rsid w:val="00B71884"/>
    <w:rsid w:val="00BA52D1"/>
    <w:rsid w:val="00BA5972"/>
    <w:rsid w:val="00BA6922"/>
    <w:rsid w:val="00BB69E8"/>
    <w:rsid w:val="00BC5B33"/>
    <w:rsid w:val="00BD0BFE"/>
    <w:rsid w:val="00BD6BBB"/>
    <w:rsid w:val="00BD7ED2"/>
    <w:rsid w:val="00BF4148"/>
    <w:rsid w:val="00C1133B"/>
    <w:rsid w:val="00C23BFD"/>
    <w:rsid w:val="00C27FC4"/>
    <w:rsid w:val="00C3328E"/>
    <w:rsid w:val="00C5025A"/>
    <w:rsid w:val="00C5140E"/>
    <w:rsid w:val="00C516AF"/>
    <w:rsid w:val="00C619EB"/>
    <w:rsid w:val="00C63569"/>
    <w:rsid w:val="00C80C15"/>
    <w:rsid w:val="00CA2B1F"/>
    <w:rsid w:val="00CB3705"/>
    <w:rsid w:val="00CC00C6"/>
    <w:rsid w:val="00CD13DA"/>
    <w:rsid w:val="00CD2E56"/>
    <w:rsid w:val="00CD430D"/>
    <w:rsid w:val="00CE03B1"/>
    <w:rsid w:val="00CE1CDA"/>
    <w:rsid w:val="00CE26A1"/>
    <w:rsid w:val="00CF3965"/>
    <w:rsid w:val="00CF659C"/>
    <w:rsid w:val="00CF7925"/>
    <w:rsid w:val="00D00240"/>
    <w:rsid w:val="00D21EA1"/>
    <w:rsid w:val="00D259A6"/>
    <w:rsid w:val="00D42F9E"/>
    <w:rsid w:val="00D7160D"/>
    <w:rsid w:val="00D73257"/>
    <w:rsid w:val="00D85E62"/>
    <w:rsid w:val="00D871C5"/>
    <w:rsid w:val="00D87611"/>
    <w:rsid w:val="00D93F47"/>
    <w:rsid w:val="00D941E8"/>
    <w:rsid w:val="00DB57BB"/>
    <w:rsid w:val="00DD40B0"/>
    <w:rsid w:val="00DE1C2A"/>
    <w:rsid w:val="00E20BC5"/>
    <w:rsid w:val="00E2395E"/>
    <w:rsid w:val="00E23E8E"/>
    <w:rsid w:val="00E24CE3"/>
    <w:rsid w:val="00E31FB1"/>
    <w:rsid w:val="00E55F5E"/>
    <w:rsid w:val="00E67B15"/>
    <w:rsid w:val="00E9164F"/>
    <w:rsid w:val="00E97E18"/>
    <w:rsid w:val="00EA11FE"/>
    <w:rsid w:val="00EA27FF"/>
    <w:rsid w:val="00EB0237"/>
    <w:rsid w:val="00EB086B"/>
    <w:rsid w:val="00EB3469"/>
    <w:rsid w:val="00EB5250"/>
    <w:rsid w:val="00ED7F0D"/>
    <w:rsid w:val="00EF6631"/>
    <w:rsid w:val="00F272F6"/>
    <w:rsid w:val="00F431FB"/>
    <w:rsid w:val="00F5168D"/>
    <w:rsid w:val="00F60984"/>
    <w:rsid w:val="00F629F1"/>
    <w:rsid w:val="00F70F16"/>
    <w:rsid w:val="00F714BC"/>
    <w:rsid w:val="00F81637"/>
    <w:rsid w:val="00F857B0"/>
    <w:rsid w:val="00F93CAA"/>
    <w:rsid w:val="00F96592"/>
    <w:rsid w:val="00FA5911"/>
    <w:rsid w:val="00FB6CA2"/>
    <w:rsid w:val="00FB7C12"/>
    <w:rsid w:val="00FC4913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304B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next w:val="ab"/>
    <w:uiPriority w:val="59"/>
    <w:rsid w:val="006371AF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637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semiHidden/>
    <w:unhideWhenUsed/>
    <w:rsid w:val="00FC4913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FC4913"/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FC4913"/>
    <w:rPr>
      <w:rFonts w:ascii="Times New Roman" w:hAnsi="Times New Roman"/>
    </w:rPr>
  </w:style>
  <w:style w:type="paragraph" w:styleId="af">
    <w:name w:val="annotation subject"/>
    <w:basedOn w:val="ad"/>
    <w:next w:val="ad"/>
    <w:link w:val="af0"/>
    <w:semiHidden/>
    <w:unhideWhenUsed/>
    <w:rsid w:val="00FC4913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FC4913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next w:val="ab"/>
    <w:uiPriority w:val="59"/>
    <w:rsid w:val="006371AF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637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semiHidden/>
    <w:unhideWhenUsed/>
    <w:rsid w:val="00FC4913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FC4913"/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FC4913"/>
    <w:rPr>
      <w:rFonts w:ascii="Times New Roman" w:hAnsi="Times New Roman"/>
    </w:rPr>
  </w:style>
  <w:style w:type="paragraph" w:styleId="af">
    <w:name w:val="annotation subject"/>
    <w:basedOn w:val="ad"/>
    <w:next w:val="ad"/>
    <w:link w:val="af0"/>
    <w:semiHidden/>
    <w:unhideWhenUsed/>
    <w:rsid w:val="00FC4913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FC4913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28E3D5-05CE-490C-BBD1-0720A41FD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C8E951-3A6C-4A0A-BAC7-A5D7A5D2C7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82C11-9A7E-495A-B31E-FE6F96AA42A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65</TotalTime>
  <Pages>4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33</cp:revision>
  <cp:lastPrinted>2011-06-07T12:47:00Z</cp:lastPrinted>
  <dcterms:created xsi:type="dcterms:W3CDTF">2019-10-17T13:44:00Z</dcterms:created>
  <dcterms:modified xsi:type="dcterms:W3CDTF">2019-10-25T12:22:00Z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Ю.И. Серова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40-12-79</vt:lpwstr>
  </property>
  <property fmtid="{D5CDD505-2E9C-101B-9397-08002B2CF9AE}" pid="7" name="Заголовок">
    <vt:lpwstr>О направлении информации</vt:lpwstr>
  </property>
  <property fmtid="{D5CDD505-2E9C-101B-9397-08002B2CF9AE}" pid="8" name="На №">
    <vt:lpwstr>ИХ.45-1223/19</vt:lpwstr>
  </property>
  <property fmtid="{D5CDD505-2E9C-101B-9397-08002B2CF9AE}" pid="9" name="от">
    <vt:lpwstr>25.09.2019</vt:lpwstr>
  </property>
  <property fmtid="{D5CDD505-2E9C-101B-9397-08002B2CF9AE}" pid="10" name="Р*Исполнитель...*Фамилия И.О.">
    <vt:lpwstr>Максимова Надежда Владимировна</vt:lpwstr>
  </property>
  <property fmtid="{D5CDD505-2E9C-101B-9397-08002B2CF9AE}" pid="11" name="Номер версии">
    <vt:lpwstr>3</vt:lpwstr>
  </property>
  <property fmtid="{D5CDD505-2E9C-101B-9397-08002B2CF9AE}" pid="12" name="ИД">
    <vt:lpwstr>12120263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