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9FA0" w14:textId="77777777" w:rsidR="007C5CF6" w:rsidRPr="00212F4B" w:rsidRDefault="007C5CF6" w:rsidP="007C5CF6">
      <w:pPr>
        <w:tabs>
          <w:tab w:val="left" w:pos="12049"/>
        </w:tabs>
        <w:jc w:val="right"/>
        <w:rPr>
          <w:b/>
          <w:bCs/>
          <w:szCs w:val="28"/>
        </w:rPr>
      </w:pPr>
      <w:r w:rsidRPr="00212F4B">
        <w:rPr>
          <w:b/>
          <w:bCs/>
          <w:szCs w:val="28"/>
        </w:rPr>
        <w:t>ПРОЕКТ</w:t>
      </w:r>
    </w:p>
    <w:p w14:paraId="0B159385" w14:textId="77777777" w:rsidR="007C5CF6" w:rsidRPr="00212F4B" w:rsidRDefault="007C5CF6" w:rsidP="007C5CF6">
      <w:pPr>
        <w:tabs>
          <w:tab w:val="left" w:pos="12049"/>
        </w:tabs>
        <w:jc w:val="center"/>
        <w:rPr>
          <w:b/>
          <w:bCs/>
          <w:szCs w:val="28"/>
        </w:rPr>
      </w:pPr>
    </w:p>
    <w:p w14:paraId="55C9195A" w14:textId="77777777" w:rsidR="007C5CF6" w:rsidRPr="00212F4B" w:rsidRDefault="007C5CF6" w:rsidP="007C5C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12F4B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14:paraId="1EDE68D7" w14:textId="77777777" w:rsidR="007C5CF6" w:rsidRPr="00212F4B" w:rsidRDefault="007C5CF6" w:rsidP="007C5C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12F4B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14:paraId="678B6311" w14:textId="77777777" w:rsidR="00037CB4" w:rsidRDefault="007C5CF6" w:rsidP="007C5C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12F4B">
        <w:rPr>
          <w:rFonts w:eastAsiaTheme="minorHAnsi"/>
          <w:b/>
          <w:bCs/>
          <w:szCs w:val="28"/>
          <w:lang w:eastAsia="en-US"/>
        </w:rPr>
        <w:t xml:space="preserve">«Доступная среда в Ярославской области» </w:t>
      </w:r>
    </w:p>
    <w:p w14:paraId="5568BD19" w14:textId="696480D4" w:rsidR="007C5CF6" w:rsidRPr="00212F4B" w:rsidRDefault="007C5CF6" w:rsidP="007C5C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12F4B">
        <w:rPr>
          <w:rFonts w:eastAsiaTheme="minorHAnsi"/>
          <w:b/>
          <w:bCs/>
          <w:szCs w:val="28"/>
          <w:lang w:eastAsia="en-US"/>
        </w:rPr>
        <w:t>на 2020 – 2025 годы</w:t>
      </w:r>
    </w:p>
    <w:p w14:paraId="2E2B3C61" w14:textId="77777777" w:rsidR="007C5CF6" w:rsidRPr="00AF766A" w:rsidRDefault="007C5CF6" w:rsidP="007C5CF6">
      <w:pPr>
        <w:tabs>
          <w:tab w:val="left" w:pos="993"/>
        </w:tabs>
        <w:jc w:val="center"/>
        <w:rPr>
          <w:szCs w:val="28"/>
        </w:rPr>
      </w:pPr>
    </w:p>
    <w:p w14:paraId="4BB815FA" w14:textId="77777777" w:rsidR="007C5CF6" w:rsidRPr="00AF766A" w:rsidRDefault="007C5CF6" w:rsidP="007C5CF6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14:paraId="702FEF42" w14:textId="77777777" w:rsidR="007C5CF6" w:rsidRPr="00AF766A" w:rsidRDefault="007C5CF6" w:rsidP="007C5CF6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ayout w:type="fixed"/>
        <w:tblLook w:val="04A0" w:firstRow="1" w:lastRow="0" w:firstColumn="1" w:lastColumn="0" w:noHBand="0" w:noVBand="1"/>
      </w:tblPr>
      <w:tblGrid>
        <w:gridCol w:w="4219"/>
        <w:gridCol w:w="5295"/>
      </w:tblGrid>
      <w:tr w:rsidR="009504BC" w:rsidRPr="00AF766A" w14:paraId="012B77C2" w14:textId="77777777" w:rsidTr="00B47C79">
        <w:tc>
          <w:tcPr>
            <w:tcW w:w="2217" w:type="pct"/>
          </w:tcPr>
          <w:p w14:paraId="79FAB634" w14:textId="77777777" w:rsidR="009504BC" w:rsidRPr="00AF766A" w:rsidRDefault="009504BC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783" w:type="pct"/>
          </w:tcPr>
          <w:p w14:paraId="6BC86083" w14:textId="175A4B0D" w:rsidR="009504BC" w:rsidRPr="00AF766A" w:rsidRDefault="009504BC" w:rsidP="00D31B2C">
            <w:pPr>
              <w:rPr>
                <w:bCs/>
                <w:szCs w:val="28"/>
              </w:rPr>
            </w:pPr>
            <w:r w:rsidRPr="0055623B">
              <w:rPr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, директор </w:t>
            </w:r>
            <w:r w:rsidRPr="0055623B">
              <w:rPr>
                <w:bCs/>
                <w:szCs w:val="28"/>
              </w:rPr>
              <w:t>департамент</w:t>
            </w:r>
            <w:r>
              <w:rPr>
                <w:bCs/>
                <w:szCs w:val="28"/>
              </w:rPr>
              <w:t>а</w:t>
            </w:r>
            <w:r w:rsidRPr="0055623B">
              <w:rPr>
                <w:bCs/>
                <w:szCs w:val="28"/>
              </w:rPr>
              <w:t xml:space="preserve"> труда и социальной поддержки населения Ярославской области</w:t>
            </w:r>
            <w:r>
              <w:rPr>
                <w:rFonts w:eastAsiaTheme="minorHAnsi"/>
                <w:bCs/>
                <w:szCs w:val="28"/>
              </w:rPr>
              <w:t xml:space="preserve"> </w:t>
            </w:r>
            <w:r w:rsidRPr="0055623B">
              <w:rPr>
                <w:rFonts w:eastAsiaTheme="minorHAnsi"/>
                <w:bCs/>
                <w:szCs w:val="28"/>
              </w:rPr>
              <w:t xml:space="preserve">Андреева Лариса Михайловна, </w:t>
            </w:r>
            <w:r>
              <w:rPr>
                <w:rFonts w:eastAsiaTheme="minorHAnsi"/>
                <w:bCs/>
                <w:szCs w:val="28"/>
              </w:rPr>
              <w:t xml:space="preserve">тел. (4852) </w:t>
            </w:r>
            <w:r>
              <w:rPr>
                <w:szCs w:val="28"/>
              </w:rPr>
              <w:t>40-04-04</w:t>
            </w:r>
          </w:p>
        </w:tc>
      </w:tr>
      <w:tr w:rsidR="007C5CF6" w:rsidRPr="00AF766A" w14:paraId="49C83358" w14:textId="77777777" w:rsidTr="00B47C79">
        <w:tc>
          <w:tcPr>
            <w:tcW w:w="2217" w:type="pct"/>
          </w:tcPr>
          <w:p w14:paraId="7B9DEBD2" w14:textId="77777777" w:rsidR="007C5CF6" w:rsidRPr="00AF766A" w:rsidRDefault="007C5CF6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783" w:type="pct"/>
          </w:tcPr>
          <w:p w14:paraId="746CC6C8" w14:textId="77777777" w:rsidR="007C5CF6" w:rsidRDefault="007C5CF6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74FD6">
              <w:rPr>
                <w:bCs/>
                <w:szCs w:val="28"/>
              </w:rPr>
              <w:t xml:space="preserve">заместитель Председателя Правительства области Селезнев Игорь Юрьевич, </w:t>
            </w:r>
          </w:p>
          <w:p w14:paraId="0C12D6D4" w14:textId="16F7A5E9" w:rsidR="007C5CF6" w:rsidRPr="00AF766A" w:rsidRDefault="007C5CF6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74FD6">
              <w:rPr>
                <w:bCs/>
                <w:szCs w:val="28"/>
              </w:rPr>
              <w:t xml:space="preserve">тел. </w:t>
            </w:r>
            <w:r w:rsidR="00EB2F76" w:rsidRPr="00EB2F76">
              <w:rPr>
                <w:bCs/>
                <w:szCs w:val="28"/>
              </w:rPr>
              <w:t xml:space="preserve">(4852) </w:t>
            </w:r>
            <w:r w:rsidRPr="00B74FD6">
              <w:rPr>
                <w:bCs/>
                <w:szCs w:val="28"/>
              </w:rPr>
              <w:t>40-14-83</w:t>
            </w:r>
          </w:p>
        </w:tc>
      </w:tr>
      <w:tr w:rsidR="007C5CF6" w:rsidRPr="00AF766A" w14:paraId="78FD938B" w14:textId="77777777" w:rsidTr="00B47C79">
        <w:tc>
          <w:tcPr>
            <w:tcW w:w="2217" w:type="pct"/>
          </w:tcPr>
          <w:p w14:paraId="206696E1" w14:textId="77777777" w:rsidR="007C5CF6" w:rsidRPr="00AF766A" w:rsidRDefault="007C5CF6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783" w:type="pct"/>
          </w:tcPr>
          <w:p w14:paraId="1AB6FC66" w14:textId="0997785E" w:rsidR="007C5CF6" w:rsidRPr="00AF766A" w:rsidRDefault="007C5CF6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2020 –</w:t>
            </w:r>
            <w:r w:rsidR="00EB2F7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2025</w:t>
            </w:r>
            <w:r w:rsidR="00FF0027">
              <w:rPr>
                <w:bCs/>
                <w:szCs w:val="28"/>
              </w:rPr>
              <w:t xml:space="preserve"> </w:t>
            </w:r>
            <w:r w:rsidR="00EB2F76">
              <w:rPr>
                <w:bCs/>
                <w:szCs w:val="28"/>
              </w:rPr>
              <w:t>годы</w:t>
            </w:r>
          </w:p>
        </w:tc>
      </w:tr>
      <w:tr w:rsidR="007C5CF6" w:rsidRPr="00AF766A" w14:paraId="12B813F0" w14:textId="77777777" w:rsidTr="00B47C79">
        <w:tc>
          <w:tcPr>
            <w:tcW w:w="2217" w:type="pct"/>
          </w:tcPr>
          <w:p w14:paraId="33122811" w14:textId="1EE439D2" w:rsidR="007C5CF6" w:rsidRPr="00AF766A" w:rsidRDefault="007C5CF6" w:rsidP="00212F4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783" w:type="pct"/>
          </w:tcPr>
          <w:p w14:paraId="5A97F5A8" w14:textId="77777777" w:rsidR="007C5CF6" w:rsidRPr="00AF766A" w:rsidRDefault="007C5CF6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882E44">
              <w:rPr>
                <w:szCs w:val="28"/>
                <w:lang w:eastAsia="ru-RU"/>
              </w:rPr>
              <w:t>создание условий, способствующих интеграции инвалидов в общество</w:t>
            </w:r>
          </w:p>
        </w:tc>
      </w:tr>
      <w:tr w:rsidR="007C5CF6" w:rsidRPr="00AF766A" w14:paraId="35B5962A" w14:textId="77777777" w:rsidTr="00EC47EF">
        <w:trPr>
          <w:trHeight w:val="697"/>
        </w:trPr>
        <w:tc>
          <w:tcPr>
            <w:tcW w:w="2217" w:type="pct"/>
          </w:tcPr>
          <w:p w14:paraId="3AE192DD" w14:textId="4FCB195A" w:rsidR="007C5CF6" w:rsidRPr="00AF766A" w:rsidRDefault="007C5CF6" w:rsidP="00EB2F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EB2F76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783" w:type="pct"/>
          </w:tcPr>
          <w:p w14:paraId="7ACBF65B" w14:textId="77777777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 xml:space="preserve">всего по Государственной программе: </w:t>
            </w:r>
          </w:p>
          <w:p w14:paraId="7DB70B99" w14:textId="4252E46E" w:rsidR="007C5CF6" w:rsidRPr="00D76BE2" w:rsidRDefault="00D76BE2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72,69</w:t>
            </w:r>
            <w:r w:rsidR="007C5CF6" w:rsidRPr="00D76BE2">
              <w:rPr>
                <w:szCs w:val="28"/>
              </w:rPr>
              <w:t xml:space="preserve"> млн. руб., </w:t>
            </w:r>
            <w:r w:rsidR="003D76E1" w:rsidRPr="00D76BE2">
              <w:rPr>
                <w:szCs w:val="28"/>
              </w:rPr>
              <w:t>в том числе</w:t>
            </w:r>
            <w:r w:rsidR="007C5CF6" w:rsidRPr="00D76BE2">
              <w:rPr>
                <w:szCs w:val="28"/>
              </w:rPr>
              <w:t>:</w:t>
            </w:r>
          </w:p>
          <w:p w14:paraId="7244E73D" w14:textId="1FEC0776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 xml:space="preserve">2020 год – </w:t>
            </w:r>
            <w:r w:rsidR="007F516C" w:rsidRPr="00D76BE2">
              <w:rPr>
                <w:szCs w:val="28"/>
              </w:rPr>
              <w:t>26,77</w:t>
            </w:r>
            <w:r w:rsidRPr="00D76BE2">
              <w:rPr>
                <w:szCs w:val="28"/>
              </w:rPr>
              <w:t xml:space="preserve"> млн. руб.,</w:t>
            </w:r>
          </w:p>
          <w:p w14:paraId="5867F656" w14:textId="77777777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из них:</w:t>
            </w:r>
          </w:p>
          <w:p w14:paraId="27621FBB" w14:textId="6CAD2038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 xml:space="preserve">федеральные средства - </w:t>
            </w:r>
            <w:r w:rsidR="007F516C" w:rsidRPr="00D76BE2">
              <w:rPr>
                <w:szCs w:val="28"/>
              </w:rPr>
              <w:t>10,1</w:t>
            </w:r>
            <w:r w:rsidRPr="00D76BE2">
              <w:rPr>
                <w:szCs w:val="28"/>
              </w:rPr>
              <w:t xml:space="preserve"> млн. руб., областные средства – 16,67 млн. руб.</w:t>
            </w:r>
          </w:p>
          <w:p w14:paraId="7A67FE48" w14:textId="317703A3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 xml:space="preserve">2021 год – </w:t>
            </w:r>
            <w:r w:rsidR="007F516C" w:rsidRPr="00D76BE2">
              <w:rPr>
                <w:szCs w:val="28"/>
              </w:rPr>
              <w:t>9,88</w:t>
            </w:r>
            <w:r w:rsidRPr="00D76BE2">
              <w:rPr>
                <w:szCs w:val="28"/>
              </w:rPr>
              <w:t xml:space="preserve"> млн. руб.,</w:t>
            </w:r>
          </w:p>
          <w:p w14:paraId="0292F696" w14:textId="77777777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из них:</w:t>
            </w:r>
          </w:p>
          <w:p w14:paraId="5B0A97A8" w14:textId="100414E8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федеральные средства – 0,3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 областные средства – </w:t>
            </w:r>
            <w:r w:rsidR="007F516C" w:rsidRPr="00D76BE2">
              <w:rPr>
                <w:szCs w:val="28"/>
              </w:rPr>
              <w:t>9,56</w:t>
            </w:r>
            <w:r w:rsidRPr="00D76BE2">
              <w:rPr>
                <w:szCs w:val="28"/>
              </w:rPr>
              <w:t xml:space="preserve"> млн. руб.</w:t>
            </w:r>
          </w:p>
          <w:p w14:paraId="4068E698" w14:textId="713F5A16" w:rsidR="007C5CF6" w:rsidRPr="00D76BE2" w:rsidRDefault="001C743F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2022</w:t>
            </w:r>
            <w:r w:rsidR="007C5CF6" w:rsidRPr="00D76BE2">
              <w:rPr>
                <w:szCs w:val="28"/>
              </w:rPr>
              <w:t xml:space="preserve"> год – </w:t>
            </w:r>
            <w:r w:rsidR="00694FD3" w:rsidRPr="00D76BE2">
              <w:rPr>
                <w:szCs w:val="28"/>
              </w:rPr>
              <w:t>9,88</w:t>
            </w:r>
            <w:r w:rsidR="007C5CF6" w:rsidRPr="00D76BE2">
              <w:rPr>
                <w:szCs w:val="28"/>
              </w:rPr>
              <w:t xml:space="preserve"> млн. руб.,</w:t>
            </w:r>
          </w:p>
          <w:p w14:paraId="1363288B" w14:textId="77777777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из них:</w:t>
            </w:r>
          </w:p>
          <w:p w14:paraId="6549B95E" w14:textId="024F8F54" w:rsidR="007C5CF6" w:rsidRPr="00D76BE2" w:rsidRDefault="007C5CF6" w:rsidP="00661F87">
            <w:pPr>
              <w:rPr>
                <w:szCs w:val="28"/>
              </w:rPr>
            </w:pPr>
            <w:r w:rsidRPr="00D76BE2">
              <w:rPr>
                <w:szCs w:val="28"/>
              </w:rPr>
              <w:t>федеральные средства – 0,3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 областные средства – </w:t>
            </w:r>
            <w:r w:rsidR="00694FD3" w:rsidRPr="00D76BE2">
              <w:rPr>
                <w:szCs w:val="28"/>
              </w:rPr>
              <w:t>9,56</w:t>
            </w:r>
            <w:r w:rsidRPr="00D76BE2">
              <w:rPr>
                <w:szCs w:val="28"/>
              </w:rPr>
              <w:t xml:space="preserve"> млн. руб.</w:t>
            </w:r>
          </w:p>
          <w:p w14:paraId="73341D26" w14:textId="12B499AD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2023 год – 8,7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</w:t>
            </w:r>
          </w:p>
          <w:p w14:paraId="314F226F" w14:textId="77777777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из них:</w:t>
            </w:r>
          </w:p>
          <w:p w14:paraId="43E8B7E4" w14:textId="3D67D7A1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федеральные средства – 0,3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 областные средства – 8,4 млн. руб.</w:t>
            </w:r>
          </w:p>
          <w:p w14:paraId="51E38F2D" w14:textId="64880CAE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2024 год – 8,7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</w:t>
            </w:r>
          </w:p>
          <w:p w14:paraId="21F89A06" w14:textId="77777777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из них:</w:t>
            </w:r>
          </w:p>
          <w:p w14:paraId="5939A880" w14:textId="0B738615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федеральные средства – 0,3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 областные средства – 8,4 млн. руб.</w:t>
            </w:r>
          </w:p>
          <w:p w14:paraId="14022BEA" w14:textId="11D13D3F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t>2025 год – 8,7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</w:t>
            </w:r>
          </w:p>
          <w:p w14:paraId="325B7BB0" w14:textId="77777777" w:rsidR="001C743F" w:rsidRPr="00D76BE2" w:rsidRDefault="001C743F" w:rsidP="001C743F">
            <w:pPr>
              <w:rPr>
                <w:szCs w:val="28"/>
              </w:rPr>
            </w:pPr>
            <w:r w:rsidRPr="00D76BE2">
              <w:rPr>
                <w:szCs w:val="28"/>
              </w:rPr>
              <w:lastRenderedPageBreak/>
              <w:t>из них:</w:t>
            </w:r>
          </w:p>
          <w:p w14:paraId="5E170F5F" w14:textId="796DA74C" w:rsidR="001C743F" w:rsidRPr="00D76BE2" w:rsidRDefault="001C743F" w:rsidP="00212F4B">
            <w:pPr>
              <w:rPr>
                <w:bCs/>
                <w:szCs w:val="28"/>
              </w:rPr>
            </w:pPr>
            <w:r w:rsidRPr="00D76BE2">
              <w:rPr>
                <w:szCs w:val="28"/>
              </w:rPr>
              <w:t>федеральные средства – 0,3</w:t>
            </w:r>
            <w:r w:rsidR="00212F4B" w:rsidRPr="00D76BE2">
              <w:rPr>
                <w:szCs w:val="28"/>
              </w:rPr>
              <w:t>2</w:t>
            </w:r>
            <w:r w:rsidRPr="00D76BE2">
              <w:rPr>
                <w:szCs w:val="28"/>
              </w:rPr>
              <w:t xml:space="preserve"> млн. руб., областные средства – 8,4 млн. руб.</w:t>
            </w:r>
          </w:p>
        </w:tc>
      </w:tr>
      <w:tr w:rsidR="007C5CF6" w:rsidRPr="00AF766A" w14:paraId="6CF391D7" w14:textId="77777777" w:rsidTr="00B47C79">
        <w:tc>
          <w:tcPr>
            <w:tcW w:w="5000" w:type="pct"/>
            <w:gridSpan w:val="2"/>
          </w:tcPr>
          <w:p w14:paraId="124E9D41" w14:textId="305FC24F" w:rsidR="007C5CF6" w:rsidRPr="00AF766A" w:rsidRDefault="007C5CF6" w:rsidP="00212F4B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7C5CF6" w:rsidRPr="00AF766A" w14:paraId="230B5657" w14:textId="77777777" w:rsidTr="00B47C79">
        <w:tc>
          <w:tcPr>
            <w:tcW w:w="2217" w:type="pct"/>
          </w:tcPr>
          <w:p w14:paraId="572ECD08" w14:textId="443B4200" w:rsidR="007C5CF6" w:rsidRPr="00AF766A" w:rsidRDefault="00212F4B" w:rsidP="00661F8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  <w:lang w:eastAsia="ru-RU"/>
              </w:rPr>
              <w:t>Подпрограмма «</w:t>
            </w:r>
            <w:r w:rsidR="007C5CF6" w:rsidRPr="00882E44">
              <w:rPr>
                <w:szCs w:val="28"/>
                <w:lang w:eastAsia="ru-RU"/>
              </w:rPr>
              <w:t>Формирование и совершенствование системы комплексной реабилитации и абилитации инвалидов, в том числе детей-инвалидов</w:t>
            </w:r>
            <w:r>
              <w:rPr>
                <w:szCs w:val="28"/>
                <w:lang w:eastAsia="ru-RU"/>
              </w:rPr>
              <w:t>»</w:t>
            </w:r>
          </w:p>
        </w:tc>
        <w:tc>
          <w:tcPr>
            <w:tcW w:w="2783" w:type="pct"/>
          </w:tcPr>
          <w:p w14:paraId="78C7C632" w14:textId="69EB8142" w:rsidR="007C5CF6" w:rsidRPr="00AF766A" w:rsidRDefault="007C5CF6" w:rsidP="00B47C79">
            <w:pPr>
              <w:rPr>
                <w:bCs/>
                <w:szCs w:val="28"/>
              </w:rPr>
            </w:pPr>
            <w:r w:rsidRPr="0055623B">
              <w:rPr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, директор </w:t>
            </w:r>
            <w:r w:rsidR="00EC6AC2" w:rsidRPr="0055623B">
              <w:rPr>
                <w:bCs/>
                <w:szCs w:val="28"/>
              </w:rPr>
              <w:t>департамент</w:t>
            </w:r>
            <w:r w:rsidR="00EC6AC2">
              <w:rPr>
                <w:bCs/>
                <w:szCs w:val="28"/>
              </w:rPr>
              <w:t>а</w:t>
            </w:r>
            <w:r w:rsidR="00EC6AC2" w:rsidRPr="0055623B">
              <w:rPr>
                <w:bCs/>
                <w:szCs w:val="28"/>
              </w:rPr>
              <w:t xml:space="preserve"> труда и социальной поддержки населения Ярославской области</w:t>
            </w:r>
            <w:r>
              <w:rPr>
                <w:rFonts w:eastAsiaTheme="minorHAnsi"/>
                <w:bCs/>
                <w:szCs w:val="28"/>
              </w:rPr>
              <w:t xml:space="preserve"> </w:t>
            </w:r>
            <w:r w:rsidRPr="0055623B">
              <w:rPr>
                <w:rFonts w:eastAsiaTheme="minorHAnsi"/>
                <w:bCs/>
                <w:szCs w:val="28"/>
              </w:rPr>
              <w:t xml:space="preserve">Андреева Лариса Михайловна, </w:t>
            </w:r>
            <w:r>
              <w:rPr>
                <w:rFonts w:eastAsiaTheme="minorHAnsi"/>
                <w:bCs/>
                <w:szCs w:val="28"/>
              </w:rPr>
              <w:t xml:space="preserve">тел. (4852) </w:t>
            </w:r>
            <w:r>
              <w:rPr>
                <w:szCs w:val="28"/>
              </w:rPr>
              <w:t>40-04-04</w:t>
            </w:r>
          </w:p>
        </w:tc>
      </w:tr>
      <w:tr w:rsidR="007C5CF6" w:rsidRPr="00AF766A" w14:paraId="46969328" w14:textId="77777777" w:rsidTr="00B47C79">
        <w:tc>
          <w:tcPr>
            <w:tcW w:w="2217" w:type="pct"/>
          </w:tcPr>
          <w:p w14:paraId="04FC09EC" w14:textId="3D98617F" w:rsidR="007C5CF6" w:rsidRPr="00AF766A" w:rsidRDefault="007C5CF6" w:rsidP="00EB2F7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</w:t>
            </w:r>
            <w:bookmarkStart w:id="0" w:name="_GoBack"/>
            <w:bookmarkEnd w:id="0"/>
            <w:r w:rsidRPr="00AF766A">
              <w:rPr>
                <w:szCs w:val="28"/>
              </w:rPr>
              <w:t>сети «Интернет»</w:t>
            </w:r>
          </w:p>
        </w:tc>
        <w:tc>
          <w:tcPr>
            <w:tcW w:w="2783" w:type="pct"/>
          </w:tcPr>
          <w:p w14:paraId="03D17A4D" w14:textId="09CBF102" w:rsidR="005450D7" w:rsidRPr="005450D7" w:rsidRDefault="00EF499A" w:rsidP="00661F87">
            <w:pPr>
              <w:tabs>
                <w:tab w:val="left" w:pos="12049"/>
              </w:tabs>
              <w:rPr>
                <w:szCs w:val="28"/>
              </w:rPr>
            </w:pPr>
            <w:hyperlink r:id="rId12" w:history="1">
              <w:r w:rsidR="005450D7" w:rsidRPr="005450D7">
                <w:rPr>
                  <w:rStyle w:val="a4"/>
                  <w:color w:val="auto"/>
                  <w:szCs w:val="28"/>
                  <w:u w:val="none"/>
                </w:rPr>
                <w:t>http://www.yarregion.ru/depts/d</w:t>
              </w:r>
              <w:proofErr w:type="spellStart"/>
              <w:r w:rsidR="005450D7" w:rsidRPr="005450D7">
                <w:rPr>
                  <w:rStyle w:val="a4"/>
                  <w:color w:val="auto"/>
                  <w:szCs w:val="28"/>
                  <w:u w:val="none"/>
                  <w:lang w:val="en-US"/>
                </w:rPr>
                <w:t>tspn</w:t>
              </w:r>
              <w:proofErr w:type="spellEnd"/>
              <w:r w:rsidR="005450D7" w:rsidRPr="005450D7">
                <w:rPr>
                  <w:rStyle w:val="a4"/>
                  <w:color w:val="auto"/>
                  <w:szCs w:val="28"/>
                  <w:u w:val="none"/>
                </w:rPr>
                <w:t>/</w:t>
              </w:r>
            </w:hyperlink>
          </w:p>
          <w:p w14:paraId="502C17B6" w14:textId="6FE981D0" w:rsidR="007C5CF6" w:rsidRPr="005450D7" w:rsidRDefault="007C5CF6" w:rsidP="005450D7">
            <w:pPr>
              <w:tabs>
                <w:tab w:val="left" w:pos="12049"/>
              </w:tabs>
              <w:rPr>
                <w:bCs/>
                <w:szCs w:val="28"/>
              </w:rPr>
            </w:pPr>
            <w:proofErr w:type="spellStart"/>
            <w:r w:rsidRPr="005450D7">
              <w:rPr>
                <w:szCs w:val="28"/>
              </w:rPr>
              <w:t>tmpPages</w:t>
            </w:r>
            <w:proofErr w:type="spellEnd"/>
            <w:r w:rsidRPr="005450D7">
              <w:rPr>
                <w:szCs w:val="28"/>
              </w:rPr>
              <w:t>/programs.aspx</w:t>
            </w:r>
          </w:p>
        </w:tc>
      </w:tr>
    </w:tbl>
    <w:p w14:paraId="199850E8" w14:textId="77777777" w:rsidR="007C5CF6" w:rsidRDefault="007C5CF6" w:rsidP="007C5CF6">
      <w:pPr>
        <w:jc w:val="both"/>
        <w:rPr>
          <w:szCs w:val="28"/>
        </w:rPr>
      </w:pPr>
    </w:p>
    <w:p w14:paraId="4B16CD80" w14:textId="77777777" w:rsidR="007C5CF6" w:rsidRPr="007C5CF6" w:rsidRDefault="007C5CF6" w:rsidP="00565617">
      <w:pPr>
        <w:jc w:val="both"/>
        <w:rPr>
          <w:sz w:val="24"/>
          <w:szCs w:val="24"/>
        </w:rPr>
      </w:pPr>
    </w:p>
    <w:sectPr w:rsidR="007C5CF6" w:rsidRPr="007C5CF6" w:rsidSect="00D31B2C">
      <w:headerReference w:type="even" r:id="rId13"/>
      <w:headerReference w:type="default" r:id="rId14"/>
      <w:headerReference w:type="first" r:id="rId15"/>
      <w:pgSz w:w="11907" w:h="16840" w:code="9"/>
      <w:pgMar w:top="1134" w:right="624" w:bottom="851" w:left="1985" w:header="283" w:footer="283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F606F" w14:textId="77777777" w:rsidR="00EF499A" w:rsidRDefault="00EF499A">
      <w:r>
        <w:separator/>
      </w:r>
    </w:p>
  </w:endnote>
  <w:endnote w:type="continuationSeparator" w:id="0">
    <w:p w14:paraId="4F02585C" w14:textId="77777777" w:rsidR="00EF499A" w:rsidRDefault="00EF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81D1D" w14:textId="77777777" w:rsidR="00EF499A" w:rsidRDefault="00EF499A">
      <w:r>
        <w:separator/>
      </w:r>
    </w:p>
  </w:footnote>
  <w:footnote w:type="continuationSeparator" w:id="0">
    <w:p w14:paraId="2BC7BBEB" w14:textId="77777777" w:rsidR="00EF499A" w:rsidRDefault="00EF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ED976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09891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560ED" w14:textId="77777777" w:rsidR="001E3154" w:rsidRDefault="001E3154" w:rsidP="008823A1">
    <w:pPr>
      <w:pStyle w:val="a5"/>
      <w:framePr w:wrap="around" w:vAnchor="text" w:hAnchor="margin" w:xAlign="center" w:y="1"/>
      <w:rPr>
        <w:rStyle w:val="a6"/>
        <w:sz w:val="24"/>
        <w:lang w:val="en-US"/>
      </w:rPr>
    </w:pPr>
  </w:p>
  <w:p w14:paraId="7BAA3FAE" w14:textId="77777777" w:rsidR="00D7160D" w:rsidRPr="00AB6C69" w:rsidRDefault="007A6E55" w:rsidP="001E3154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AB6C69">
      <w:rPr>
        <w:rStyle w:val="a6"/>
        <w:sz w:val="24"/>
      </w:rPr>
      <w:fldChar w:fldCharType="begin"/>
    </w:r>
    <w:r w:rsidR="00D7160D" w:rsidRPr="00AB6C69">
      <w:rPr>
        <w:rStyle w:val="a6"/>
        <w:sz w:val="24"/>
      </w:rPr>
      <w:instrText xml:space="preserve">PAGE  </w:instrText>
    </w:r>
    <w:r w:rsidRPr="00AB6C69">
      <w:rPr>
        <w:rStyle w:val="a6"/>
        <w:sz w:val="24"/>
      </w:rPr>
      <w:fldChar w:fldCharType="separate"/>
    </w:r>
    <w:r w:rsidR="00EB2F76">
      <w:rPr>
        <w:rStyle w:val="a6"/>
        <w:noProof/>
        <w:sz w:val="24"/>
      </w:rPr>
      <w:t>2</w:t>
    </w:r>
    <w:r w:rsidRPr="00AB6C69">
      <w:rPr>
        <w:rStyle w:val="a6"/>
        <w:sz w:val="24"/>
      </w:rPr>
      <w:fldChar w:fldCharType="end"/>
    </w:r>
  </w:p>
  <w:p w14:paraId="4D59DD89" w14:textId="0B52445D" w:rsidR="00D7160D" w:rsidRPr="001E3154" w:rsidRDefault="00D7160D" w:rsidP="001E3154">
    <w:pPr>
      <w:pStyle w:val="a5"/>
      <w:tabs>
        <w:tab w:val="clear" w:pos="4677"/>
        <w:tab w:val="clear" w:pos="9355"/>
        <w:tab w:val="left" w:pos="3559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14838" w14:textId="034ED4D3" w:rsidR="00352147" w:rsidRPr="001E3154" w:rsidRDefault="00352147" w:rsidP="001E3154">
    <w:pPr>
      <w:pStyle w:val="a5"/>
      <w:tabs>
        <w:tab w:val="clear" w:pos="4677"/>
        <w:tab w:val="clear" w:pos="9355"/>
        <w:tab w:val="left" w:pos="2339"/>
        <w:tab w:val="center" w:pos="5442"/>
      </w:tabs>
      <w:ind w:left="158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7CB4"/>
    <w:rsid w:val="0005079F"/>
    <w:rsid w:val="00051078"/>
    <w:rsid w:val="00057B1B"/>
    <w:rsid w:val="000663B2"/>
    <w:rsid w:val="0009257E"/>
    <w:rsid w:val="00093EA0"/>
    <w:rsid w:val="00095DA7"/>
    <w:rsid w:val="000C4C30"/>
    <w:rsid w:val="000D5FD4"/>
    <w:rsid w:val="000E1745"/>
    <w:rsid w:val="000E3D8C"/>
    <w:rsid w:val="00102136"/>
    <w:rsid w:val="001412D6"/>
    <w:rsid w:val="00143CA1"/>
    <w:rsid w:val="00143E74"/>
    <w:rsid w:val="00166D24"/>
    <w:rsid w:val="00175F02"/>
    <w:rsid w:val="00180475"/>
    <w:rsid w:val="001827CE"/>
    <w:rsid w:val="001C743F"/>
    <w:rsid w:val="001D7C14"/>
    <w:rsid w:val="001E0E71"/>
    <w:rsid w:val="001E3154"/>
    <w:rsid w:val="001F14D1"/>
    <w:rsid w:val="001F1F55"/>
    <w:rsid w:val="001F4975"/>
    <w:rsid w:val="00210AE7"/>
    <w:rsid w:val="00212F4B"/>
    <w:rsid w:val="00216D84"/>
    <w:rsid w:val="0022272F"/>
    <w:rsid w:val="002321FE"/>
    <w:rsid w:val="002326E3"/>
    <w:rsid w:val="00232767"/>
    <w:rsid w:val="00247871"/>
    <w:rsid w:val="00247B75"/>
    <w:rsid w:val="00262AB3"/>
    <w:rsid w:val="00267EF0"/>
    <w:rsid w:val="00282F59"/>
    <w:rsid w:val="0028500D"/>
    <w:rsid w:val="0029507F"/>
    <w:rsid w:val="002E71DD"/>
    <w:rsid w:val="003031C3"/>
    <w:rsid w:val="00311956"/>
    <w:rsid w:val="0032234F"/>
    <w:rsid w:val="00352147"/>
    <w:rsid w:val="0035432A"/>
    <w:rsid w:val="0035489C"/>
    <w:rsid w:val="00360FDC"/>
    <w:rsid w:val="003726FD"/>
    <w:rsid w:val="00373503"/>
    <w:rsid w:val="00376845"/>
    <w:rsid w:val="003773FA"/>
    <w:rsid w:val="003A122E"/>
    <w:rsid w:val="003A317E"/>
    <w:rsid w:val="003B2D2F"/>
    <w:rsid w:val="003B6922"/>
    <w:rsid w:val="003C447A"/>
    <w:rsid w:val="003D76E1"/>
    <w:rsid w:val="003E34C5"/>
    <w:rsid w:val="003F158E"/>
    <w:rsid w:val="00413EAE"/>
    <w:rsid w:val="00440606"/>
    <w:rsid w:val="0045667C"/>
    <w:rsid w:val="00456E9A"/>
    <w:rsid w:val="0047399E"/>
    <w:rsid w:val="00484214"/>
    <w:rsid w:val="004849D2"/>
    <w:rsid w:val="004A0D47"/>
    <w:rsid w:val="004B513D"/>
    <w:rsid w:val="004F0BA6"/>
    <w:rsid w:val="005153A9"/>
    <w:rsid w:val="00516303"/>
    <w:rsid w:val="00517029"/>
    <w:rsid w:val="00523688"/>
    <w:rsid w:val="005448B5"/>
    <w:rsid w:val="005450D7"/>
    <w:rsid w:val="005507A1"/>
    <w:rsid w:val="0056426B"/>
    <w:rsid w:val="00565617"/>
    <w:rsid w:val="005674E6"/>
    <w:rsid w:val="0058529C"/>
    <w:rsid w:val="005911B9"/>
    <w:rsid w:val="005936EB"/>
    <w:rsid w:val="005A376F"/>
    <w:rsid w:val="005C3BA8"/>
    <w:rsid w:val="005C4D12"/>
    <w:rsid w:val="005D1AA0"/>
    <w:rsid w:val="005D3E47"/>
    <w:rsid w:val="005E719A"/>
    <w:rsid w:val="005F7339"/>
    <w:rsid w:val="0061137B"/>
    <w:rsid w:val="00612EDA"/>
    <w:rsid w:val="00616E1B"/>
    <w:rsid w:val="006342D8"/>
    <w:rsid w:val="00643CED"/>
    <w:rsid w:val="00694FD3"/>
    <w:rsid w:val="0069635A"/>
    <w:rsid w:val="006A0365"/>
    <w:rsid w:val="006C3294"/>
    <w:rsid w:val="006E02B8"/>
    <w:rsid w:val="006E2583"/>
    <w:rsid w:val="006E44DD"/>
    <w:rsid w:val="006F4BD6"/>
    <w:rsid w:val="006F64C5"/>
    <w:rsid w:val="00761EB2"/>
    <w:rsid w:val="00772003"/>
    <w:rsid w:val="00772602"/>
    <w:rsid w:val="00791794"/>
    <w:rsid w:val="00792FF2"/>
    <w:rsid w:val="007955DC"/>
    <w:rsid w:val="007A6943"/>
    <w:rsid w:val="007A6E55"/>
    <w:rsid w:val="007B3F54"/>
    <w:rsid w:val="007C5CF6"/>
    <w:rsid w:val="007D39B3"/>
    <w:rsid w:val="007F516C"/>
    <w:rsid w:val="007F5A97"/>
    <w:rsid w:val="008225B3"/>
    <w:rsid w:val="00824D97"/>
    <w:rsid w:val="0084708D"/>
    <w:rsid w:val="00865E19"/>
    <w:rsid w:val="00877816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132"/>
    <w:rsid w:val="00906205"/>
    <w:rsid w:val="00910985"/>
    <w:rsid w:val="0091505A"/>
    <w:rsid w:val="00923AD6"/>
    <w:rsid w:val="00945529"/>
    <w:rsid w:val="009504BC"/>
    <w:rsid w:val="00960C96"/>
    <w:rsid w:val="00963C4B"/>
    <w:rsid w:val="00974374"/>
    <w:rsid w:val="0097763B"/>
    <w:rsid w:val="009949AE"/>
    <w:rsid w:val="009F19A0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18C2"/>
    <w:rsid w:val="00AA41A4"/>
    <w:rsid w:val="00AA6761"/>
    <w:rsid w:val="00AB3C32"/>
    <w:rsid w:val="00AB6C69"/>
    <w:rsid w:val="00AC1550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47C79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153F"/>
    <w:rsid w:val="00BF4148"/>
    <w:rsid w:val="00C3328E"/>
    <w:rsid w:val="00C5025A"/>
    <w:rsid w:val="00C5140E"/>
    <w:rsid w:val="00C516AF"/>
    <w:rsid w:val="00C619EB"/>
    <w:rsid w:val="00C85F47"/>
    <w:rsid w:val="00CA2B1F"/>
    <w:rsid w:val="00CB4605"/>
    <w:rsid w:val="00CD430D"/>
    <w:rsid w:val="00CE1CDA"/>
    <w:rsid w:val="00CF659C"/>
    <w:rsid w:val="00CF7925"/>
    <w:rsid w:val="00D00240"/>
    <w:rsid w:val="00D21EA1"/>
    <w:rsid w:val="00D259A6"/>
    <w:rsid w:val="00D31B2C"/>
    <w:rsid w:val="00D42F9E"/>
    <w:rsid w:val="00D7160D"/>
    <w:rsid w:val="00D76BE2"/>
    <w:rsid w:val="00D85E62"/>
    <w:rsid w:val="00D871C5"/>
    <w:rsid w:val="00D87611"/>
    <w:rsid w:val="00D93F47"/>
    <w:rsid w:val="00D941E8"/>
    <w:rsid w:val="00DB57BB"/>
    <w:rsid w:val="00DE1C2A"/>
    <w:rsid w:val="00DF2C61"/>
    <w:rsid w:val="00DF3025"/>
    <w:rsid w:val="00DF6BE7"/>
    <w:rsid w:val="00E06B90"/>
    <w:rsid w:val="00E23E8E"/>
    <w:rsid w:val="00E24CE3"/>
    <w:rsid w:val="00E55F5E"/>
    <w:rsid w:val="00E67B15"/>
    <w:rsid w:val="00E9164F"/>
    <w:rsid w:val="00E96650"/>
    <w:rsid w:val="00EA11FE"/>
    <w:rsid w:val="00EA27FF"/>
    <w:rsid w:val="00EB0237"/>
    <w:rsid w:val="00EB2F76"/>
    <w:rsid w:val="00EB3469"/>
    <w:rsid w:val="00EB5250"/>
    <w:rsid w:val="00EC47EF"/>
    <w:rsid w:val="00EC6AC2"/>
    <w:rsid w:val="00ED7F0D"/>
    <w:rsid w:val="00EF499A"/>
    <w:rsid w:val="00EF6631"/>
    <w:rsid w:val="00F431FB"/>
    <w:rsid w:val="00F60984"/>
    <w:rsid w:val="00F629F1"/>
    <w:rsid w:val="00F714BC"/>
    <w:rsid w:val="00F72947"/>
    <w:rsid w:val="00F74BE2"/>
    <w:rsid w:val="00F81637"/>
    <w:rsid w:val="00F857B0"/>
    <w:rsid w:val="00F900D7"/>
    <w:rsid w:val="00F90D46"/>
    <w:rsid w:val="00F93CAA"/>
    <w:rsid w:val="00F96592"/>
    <w:rsid w:val="00FA5911"/>
    <w:rsid w:val="00FB3F9B"/>
    <w:rsid w:val="00FB6CA2"/>
    <w:rsid w:val="00FC6F70"/>
    <w:rsid w:val="00FF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74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7C5CF6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7C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7C5CF6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7C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arregion.ru/depts/dtspn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71C3-0B3A-4FFD-A45F-0114ED38E7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377560-D469-4F5B-B704-CE19E2B77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070F9-D9F4-414C-8D61-AF7739C1A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6650A-0FA8-4669-BA81-799C1EF5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67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17</cp:revision>
  <cp:lastPrinted>2019-10-25T08:41:00Z</cp:lastPrinted>
  <dcterms:created xsi:type="dcterms:W3CDTF">2019-10-16T07:40:00Z</dcterms:created>
  <dcterms:modified xsi:type="dcterms:W3CDTF">2019-10-25T08:41:00Z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Д.В. Аминов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400-339</vt:lpwstr>
  </property>
  <property fmtid="{D5CDD505-2E9C-101B-9397-08002B2CF9AE}" pid="7" name="Заголовок">
    <vt:lpwstr>Об уточнении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Петухова Ольга Николаевна</vt:lpwstr>
  </property>
  <property fmtid="{D5CDD505-2E9C-101B-9397-08002B2CF9AE}" pid="11" name="Номер версии">
    <vt:lpwstr>1</vt:lpwstr>
  </property>
  <property fmtid="{D5CDD505-2E9C-101B-9397-08002B2CF9AE}" pid="12" name="ИД">
    <vt:lpwstr>12115404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