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4968" w:rsidRPr="00874312" w:rsidRDefault="00FB4968" w:rsidP="00FB4968">
      <w:pPr>
        <w:pStyle w:val="a5"/>
        <w:ind w:firstLine="709"/>
        <w:rPr>
          <w:color w:val="000000" w:themeColor="text1"/>
        </w:rPr>
      </w:pPr>
      <w:r w:rsidRPr="00874312">
        <w:rPr>
          <w:color w:val="000000" w:themeColor="text1"/>
        </w:rPr>
        <w:t>Поправк</w:t>
      </w:r>
      <w:r w:rsidR="00637502" w:rsidRPr="00874312">
        <w:rPr>
          <w:color w:val="000000" w:themeColor="text1"/>
        </w:rPr>
        <w:t>и</w:t>
      </w:r>
      <w:r w:rsidRPr="00874312">
        <w:rPr>
          <w:color w:val="000000" w:themeColor="text1"/>
        </w:rPr>
        <w:t xml:space="preserve"> вносит</w:t>
      </w:r>
    </w:p>
    <w:p w:rsidR="001925F7" w:rsidRPr="00874312" w:rsidRDefault="00F04FA6" w:rsidP="00FB4968">
      <w:pPr>
        <w:pStyle w:val="a5"/>
        <w:ind w:firstLine="709"/>
        <w:rPr>
          <w:color w:val="000000" w:themeColor="text1"/>
        </w:rPr>
      </w:pPr>
      <w:r w:rsidRPr="00874312">
        <w:rPr>
          <w:color w:val="000000" w:themeColor="text1"/>
        </w:rPr>
        <w:t xml:space="preserve">временно </w:t>
      </w:r>
      <w:proofErr w:type="gramStart"/>
      <w:r w:rsidR="001925F7" w:rsidRPr="00874312">
        <w:rPr>
          <w:color w:val="000000" w:themeColor="text1"/>
        </w:rPr>
        <w:t>исполняющий</w:t>
      </w:r>
      <w:proofErr w:type="gramEnd"/>
      <w:r w:rsidR="001925F7" w:rsidRPr="00874312">
        <w:rPr>
          <w:color w:val="000000" w:themeColor="text1"/>
        </w:rPr>
        <w:t xml:space="preserve"> обязанности</w:t>
      </w:r>
    </w:p>
    <w:p w:rsidR="00FB4968" w:rsidRPr="00874312" w:rsidRDefault="001925F7" w:rsidP="00FB4968">
      <w:pPr>
        <w:pStyle w:val="a5"/>
        <w:ind w:firstLine="709"/>
        <w:rPr>
          <w:color w:val="000000" w:themeColor="text1"/>
        </w:rPr>
      </w:pPr>
      <w:r w:rsidRPr="00874312">
        <w:rPr>
          <w:color w:val="000000" w:themeColor="text1"/>
        </w:rPr>
        <w:t>Губернатора</w:t>
      </w:r>
      <w:r w:rsidR="00FB4968" w:rsidRPr="00874312">
        <w:rPr>
          <w:color w:val="000000" w:themeColor="text1"/>
        </w:rPr>
        <w:t xml:space="preserve"> </w:t>
      </w:r>
      <w:r w:rsidR="00F10E17" w:rsidRPr="00874312">
        <w:rPr>
          <w:color w:val="000000" w:themeColor="text1"/>
        </w:rPr>
        <w:t xml:space="preserve">Ярославской </w:t>
      </w:r>
      <w:r w:rsidR="00FB4968" w:rsidRPr="00874312">
        <w:rPr>
          <w:color w:val="000000" w:themeColor="text1"/>
        </w:rPr>
        <w:t>области</w:t>
      </w:r>
    </w:p>
    <w:p w:rsidR="00FB4968" w:rsidRPr="00874312" w:rsidRDefault="00FB4968" w:rsidP="00FB4968">
      <w:pPr>
        <w:pStyle w:val="a5"/>
        <w:ind w:firstLine="709"/>
        <w:rPr>
          <w:color w:val="000000" w:themeColor="text1"/>
        </w:rPr>
      </w:pPr>
    </w:p>
    <w:p w:rsidR="00FB4968" w:rsidRPr="00874312" w:rsidRDefault="00F04FA6" w:rsidP="00FB4968">
      <w:pPr>
        <w:pStyle w:val="a5"/>
        <w:ind w:firstLine="709"/>
        <w:rPr>
          <w:color w:val="000000" w:themeColor="text1"/>
        </w:rPr>
      </w:pPr>
      <w:r w:rsidRPr="00874312">
        <w:rPr>
          <w:color w:val="000000" w:themeColor="text1"/>
        </w:rPr>
        <w:t xml:space="preserve">М.Я. </w:t>
      </w:r>
      <w:proofErr w:type="spellStart"/>
      <w:r w:rsidRPr="00874312">
        <w:rPr>
          <w:color w:val="000000" w:themeColor="text1"/>
        </w:rPr>
        <w:t>Евраев</w:t>
      </w:r>
      <w:proofErr w:type="spellEnd"/>
    </w:p>
    <w:p w:rsidR="00FB4968" w:rsidRPr="00874312" w:rsidRDefault="00FB4968" w:rsidP="00FB4968">
      <w:pPr>
        <w:pStyle w:val="a5"/>
        <w:ind w:firstLine="709"/>
        <w:rPr>
          <w:color w:val="000000" w:themeColor="text1"/>
        </w:rPr>
      </w:pPr>
    </w:p>
    <w:p w:rsidR="00FB4968" w:rsidRPr="00874312" w:rsidRDefault="00FB4968" w:rsidP="00FB4968">
      <w:pPr>
        <w:pStyle w:val="a5"/>
        <w:ind w:firstLine="709"/>
        <w:rPr>
          <w:color w:val="000000" w:themeColor="text1"/>
        </w:rPr>
      </w:pPr>
    </w:p>
    <w:p w:rsidR="00FB4968" w:rsidRPr="00874312" w:rsidRDefault="00FB4968" w:rsidP="00FB4968">
      <w:pPr>
        <w:pStyle w:val="a5"/>
        <w:ind w:firstLine="709"/>
        <w:rPr>
          <w:color w:val="000000" w:themeColor="text1"/>
        </w:rPr>
      </w:pPr>
    </w:p>
    <w:p w:rsidR="00FB4968" w:rsidRPr="00874312" w:rsidRDefault="00FB4968" w:rsidP="00FB4968">
      <w:pPr>
        <w:pStyle w:val="a3"/>
        <w:ind w:firstLine="709"/>
        <w:rPr>
          <w:color w:val="000000" w:themeColor="text1"/>
        </w:rPr>
      </w:pPr>
      <w:r w:rsidRPr="00874312">
        <w:rPr>
          <w:color w:val="000000" w:themeColor="text1"/>
        </w:rPr>
        <w:t>Поправк</w:t>
      </w:r>
      <w:r w:rsidR="008E4852" w:rsidRPr="00874312">
        <w:rPr>
          <w:color w:val="000000" w:themeColor="text1"/>
          <w:lang w:val="ru-RU"/>
        </w:rPr>
        <w:t>и</w:t>
      </w:r>
      <w:r w:rsidRPr="00874312">
        <w:rPr>
          <w:color w:val="000000" w:themeColor="text1"/>
        </w:rPr>
        <w:t xml:space="preserve"> к проекту закона Ярославской области </w:t>
      </w:r>
    </w:p>
    <w:p w:rsidR="00633CEE" w:rsidRPr="00874312" w:rsidRDefault="00633CEE" w:rsidP="00FB4968">
      <w:pPr>
        <w:pStyle w:val="ConsPlusTitle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 внесении изменений в </w:t>
      </w:r>
      <w:r w:rsidR="002E3C96"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акон Ярославской области </w:t>
      </w:r>
    </w:p>
    <w:p w:rsidR="00FB4968" w:rsidRPr="00874312" w:rsidRDefault="00FB4968" w:rsidP="00FB4968">
      <w:pPr>
        <w:pStyle w:val="ConsPlusTitle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«Об областном бюджете на 20</w:t>
      </w:r>
      <w:r w:rsidR="00BD3351"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="00891D88"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 и </w:t>
      </w:r>
      <w:proofErr w:type="gramStart"/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на</w:t>
      </w:r>
      <w:proofErr w:type="gramEnd"/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плановый </w:t>
      </w:r>
    </w:p>
    <w:p w:rsidR="00FB4968" w:rsidRPr="00874312" w:rsidRDefault="00FB4968" w:rsidP="00FB4968">
      <w:pPr>
        <w:pStyle w:val="ConsPlusTitle"/>
        <w:widowControl/>
        <w:ind w:firstLine="709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период 202</w:t>
      </w:r>
      <w:r w:rsidR="00891D88"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202</w:t>
      </w:r>
      <w:r w:rsidR="00891D88"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87431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годов»</w:t>
      </w:r>
    </w:p>
    <w:p w:rsidR="00FB4968" w:rsidRPr="00874312" w:rsidRDefault="00FB4968" w:rsidP="00FB4968">
      <w:pPr>
        <w:pStyle w:val="a3"/>
        <w:ind w:firstLine="709"/>
        <w:rPr>
          <w:b w:val="0"/>
          <w:color w:val="000000" w:themeColor="text1"/>
          <w:sz w:val="22"/>
          <w:szCs w:val="22"/>
        </w:rPr>
      </w:pPr>
    </w:p>
    <w:p w:rsidR="00FB4968" w:rsidRPr="00874312" w:rsidRDefault="00FB4968" w:rsidP="00822958">
      <w:pPr>
        <w:ind w:firstLine="709"/>
        <w:jc w:val="both"/>
        <w:rPr>
          <w:color w:val="000000" w:themeColor="text1"/>
          <w:szCs w:val="28"/>
        </w:rPr>
      </w:pPr>
      <w:r w:rsidRPr="00874312">
        <w:rPr>
          <w:color w:val="000000" w:themeColor="text1"/>
          <w:szCs w:val="28"/>
        </w:rPr>
        <w:t xml:space="preserve">Внести в проект закона Ярославской области </w:t>
      </w:r>
      <w:r w:rsidR="00633CEE" w:rsidRPr="00874312">
        <w:rPr>
          <w:color w:val="000000" w:themeColor="text1"/>
          <w:szCs w:val="28"/>
        </w:rPr>
        <w:t xml:space="preserve">«О внесении изменений в </w:t>
      </w:r>
      <w:r w:rsidR="002E3C96" w:rsidRPr="00874312">
        <w:rPr>
          <w:color w:val="000000" w:themeColor="text1"/>
          <w:szCs w:val="28"/>
        </w:rPr>
        <w:t>З</w:t>
      </w:r>
      <w:r w:rsidR="00633CEE" w:rsidRPr="00874312">
        <w:rPr>
          <w:color w:val="000000" w:themeColor="text1"/>
          <w:szCs w:val="28"/>
        </w:rPr>
        <w:t xml:space="preserve">акон Ярославской области </w:t>
      </w:r>
      <w:r w:rsidRPr="00874312">
        <w:rPr>
          <w:color w:val="000000" w:themeColor="text1"/>
          <w:szCs w:val="28"/>
        </w:rPr>
        <w:t xml:space="preserve">«Об областном бюджете на </w:t>
      </w:r>
      <w:r w:rsidR="00562F13" w:rsidRPr="00874312">
        <w:rPr>
          <w:color w:val="000000" w:themeColor="text1"/>
          <w:szCs w:val="28"/>
        </w:rPr>
        <w:t>202</w:t>
      </w:r>
      <w:r w:rsidR="00891D88" w:rsidRPr="00874312">
        <w:rPr>
          <w:color w:val="000000" w:themeColor="text1"/>
          <w:szCs w:val="28"/>
        </w:rPr>
        <w:t>1</w:t>
      </w:r>
      <w:r w:rsidRPr="00874312">
        <w:rPr>
          <w:color w:val="000000" w:themeColor="text1"/>
          <w:szCs w:val="28"/>
        </w:rPr>
        <w:t xml:space="preserve"> год и на плановый период 202</w:t>
      </w:r>
      <w:r w:rsidR="00891D88" w:rsidRPr="00874312">
        <w:rPr>
          <w:color w:val="000000" w:themeColor="text1"/>
          <w:szCs w:val="28"/>
        </w:rPr>
        <w:t>2</w:t>
      </w:r>
      <w:r w:rsidRPr="00874312">
        <w:rPr>
          <w:color w:val="000000" w:themeColor="text1"/>
          <w:szCs w:val="28"/>
        </w:rPr>
        <w:t xml:space="preserve"> и 202</w:t>
      </w:r>
      <w:r w:rsidR="00891D88" w:rsidRPr="00874312">
        <w:rPr>
          <w:color w:val="000000" w:themeColor="text1"/>
          <w:szCs w:val="28"/>
        </w:rPr>
        <w:t>3</w:t>
      </w:r>
      <w:r w:rsidR="00C2786A" w:rsidRPr="00874312">
        <w:rPr>
          <w:color w:val="000000" w:themeColor="text1"/>
          <w:szCs w:val="28"/>
        </w:rPr>
        <w:t xml:space="preserve"> </w:t>
      </w:r>
      <w:r w:rsidRPr="00874312">
        <w:rPr>
          <w:color w:val="000000" w:themeColor="text1"/>
          <w:szCs w:val="28"/>
        </w:rPr>
        <w:t>годов» следующ</w:t>
      </w:r>
      <w:r w:rsidR="00E9089F" w:rsidRPr="00874312">
        <w:rPr>
          <w:color w:val="000000" w:themeColor="text1"/>
          <w:szCs w:val="28"/>
        </w:rPr>
        <w:t>ие</w:t>
      </w:r>
      <w:r w:rsidRPr="00874312">
        <w:rPr>
          <w:color w:val="000000" w:themeColor="text1"/>
          <w:szCs w:val="28"/>
        </w:rPr>
        <w:t xml:space="preserve"> изменени</w:t>
      </w:r>
      <w:r w:rsidR="00E9089F" w:rsidRPr="00874312">
        <w:rPr>
          <w:color w:val="000000" w:themeColor="text1"/>
          <w:szCs w:val="28"/>
        </w:rPr>
        <w:t>я</w:t>
      </w:r>
      <w:r w:rsidRPr="00874312">
        <w:rPr>
          <w:color w:val="000000" w:themeColor="text1"/>
          <w:szCs w:val="28"/>
        </w:rPr>
        <w:t>:</w:t>
      </w:r>
    </w:p>
    <w:p w:rsidR="00D11573" w:rsidRPr="00874312" w:rsidRDefault="00E836E8" w:rsidP="00E836E8">
      <w:pPr>
        <w:ind w:firstLine="709"/>
        <w:jc w:val="both"/>
      </w:pPr>
      <w:r w:rsidRPr="00874312">
        <w:t xml:space="preserve">1. В </w:t>
      </w:r>
      <w:r w:rsidR="00D11573" w:rsidRPr="00874312">
        <w:t>пункте 1:</w:t>
      </w:r>
    </w:p>
    <w:p w:rsidR="00E836E8" w:rsidRPr="00874312" w:rsidRDefault="00D11573" w:rsidP="00E836E8">
      <w:pPr>
        <w:ind w:firstLine="709"/>
        <w:jc w:val="both"/>
      </w:pPr>
      <w:r w:rsidRPr="00874312">
        <w:t xml:space="preserve">а) в </w:t>
      </w:r>
      <w:r w:rsidR="00E836E8" w:rsidRPr="00874312">
        <w:rPr>
          <w:szCs w:val="28"/>
        </w:rPr>
        <w:t>подпункте «а»</w:t>
      </w:r>
      <w:r w:rsidR="00E836E8" w:rsidRPr="00874312">
        <w:t>:</w:t>
      </w:r>
    </w:p>
    <w:p w:rsidR="00E836E8" w:rsidRPr="00874312" w:rsidRDefault="00E836E8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в абзаце втором цифры «</w:t>
      </w:r>
      <w:r w:rsidR="005A248D" w:rsidRPr="00874312">
        <w:rPr>
          <w:szCs w:val="28"/>
        </w:rPr>
        <w:t>86 790 279 155</w:t>
      </w:r>
      <w:r w:rsidRPr="00874312">
        <w:rPr>
          <w:szCs w:val="28"/>
        </w:rPr>
        <w:t xml:space="preserve">» </w:t>
      </w:r>
      <w:r w:rsidR="005A248D" w:rsidRPr="00874312">
        <w:rPr>
          <w:szCs w:val="28"/>
        </w:rPr>
        <w:t>заменить цифрами «</w:t>
      </w:r>
      <w:r w:rsidR="007D7433" w:rsidRPr="00874312">
        <w:rPr>
          <w:szCs w:val="28"/>
        </w:rPr>
        <w:t>86 780 003 746</w:t>
      </w:r>
      <w:r w:rsidRPr="00874312">
        <w:rPr>
          <w:szCs w:val="28"/>
        </w:rPr>
        <w:t>»;</w:t>
      </w:r>
    </w:p>
    <w:p w:rsidR="00E836E8" w:rsidRPr="00874312" w:rsidRDefault="00E836E8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 xml:space="preserve">в абзаце третьем </w:t>
      </w:r>
      <w:r w:rsidR="007E390E" w:rsidRPr="00874312">
        <w:rPr>
          <w:szCs w:val="28"/>
        </w:rPr>
        <w:t>цифры</w:t>
      </w:r>
      <w:r w:rsidRPr="00874312">
        <w:rPr>
          <w:szCs w:val="28"/>
        </w:rPr>
        <w:t xml:space="preserve"> «</w:t>
      </w:r>
      <w:r w:rsidR="005A248D" w:rsidRPr="00874312">
        <w:rPr>
          <w:szCs w:val="28"/>
        </w:rPr>
        <w:t>92 800 234 489</w:t>
      </w:r>
      <w:r w:rsidRPr="00874312">
        <w:rPr>
          <w:szCs w:val="28"/>
        </w:rPr>
        <w:t xml:space="preserve">» заменить </w:t>
      </w:r>
      <w:r w:rsidR="007E390E" w:rsidRPr="00874312">
        <w:rPr>
          <w:szCs w:val="28"/>
        </w:rPr>
        <w:t>цифрами</w:t>
      </w:r>
      <w:r w:rsidRPr="00874312">
        <w:rPr>
          <w:szCs w:val="28"/>
        </w:rPr>
        <w:t xml:space="preserve"> «</w:t>
      </w:r>
      <w:r w:rsidR="007D7433" w:rsidRPr="00874312">
        <w:rPr>
          <w:szCs w:val="28"/>
        </w:rPr>
        <w:t>92 789 959 080</w:t>
      </w:r>
      <w:r w:rsidRPr="00874312">
        <w:rPr>
          <w:szCs w:val="28"/>
        </w:rPr>
        <w:t>»;</w:t>
      </w:r>
    </w:p>
    <w:p w:rsidR="00D11573" w:rsidRPr="00874312" w:rsidRDefault="00D11573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б) в подпункте «б» цифры «3 745 683 007» заменить цифрами «3 746 314 987».</w:t>
      </w:r>
    </w:p>
    <w:p w:rsidR="007E390E" w:rsidRPr="00874312" w:rsidRDefault="007E390E" w:rsidP="007E390E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2. Дополнить новым пунктом 4 следующего содержания:</w:t>
      </w:r>
    </w:p>
    <w:p w:rsidR="007E390E" w:rsidRPr="00874312" w:rsidRDefault="007E390E" w:rsidP="007E390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4312">
        <w:rPr>
          <w:rFonts w:ascii="Times New Roman" w:hAnsi="Times New Roman" w:cs="Times New Roman"/>
          <w:sz w:val="28"/>
          <w:szCs w:val="28"/>
        </w:rPr>
        <w:t>«</w:t>
      </w:r>
      <w:bookmarkStart w:id="0" w:name="P2"/>
      <w:bookmarkEnd w:id="0"/>
      <w:r w:rsidRPr="00874312">
        <w:rPr>
          <w:rFonts w:ascii="Times New Roman" w:hAnsi="Times New Roman" w:cs="Times New Roman"/>
          <w:sz w:val="28"/>
          <w:szCs w:val="28"/>
        </w:rPr>
        <w:t>4) дополнить статьей 26</w:t>
      </w:r>
      <w:r w:rsidRPr="00874312"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74312">
        <w:rPr>
          <w:rFonts w:ascii="Times New Roman" w:hAnsi="Times New Roman" w:cs="Times New Roman"/>
          <w:sz w:val="28"/>
          <w:szCs w:val="28"/>
        </w:rPr>
        <w:t xml:space="preserve"> следующего содержания:</w:t>
      </w:r>
    </w:p>
    <w:p w:rsidR="007E390E" w:rsidRPr="00874312" w:rsidRDefault="007E390E" w:rsidP="00941B12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4312">
        <w:rPr>
          <w:rFonts w:ascii="Times New Roman" w:hAnsi="Times New Roman" w:cs="Times New Roman"/>
          <w:sz w:val="28"/>
          <w:szCs w:val="28"/>
        </w:rPr>
        <w:t>«</w:t>
      </w:r>
      <w:r w:rsidRPr="00874312">
        <w:rPr>
          <w:rFonts w:ascii="Times New Roman" w:hAnsi="Times New Roman" w:cs="Times New Roman"/>
          <w:b/>
          <w:sz w:val="28"/>
          <w:szCs w:val="28"/>
        </w:rPr>
        <w:t>Статья 26</w:t>
      </w:r>
      <w:r w:rsidRPr="00874312">
        <w:rPr>
          <w:rFonts w:ascii="Times New Roman" w:hAnsi="Times New Roman" w:cs="Times New Roman"/>
          <w:b/>
          <w:sz w:val="28"/>
          <w:szCs w:val="28"/>
          <w:vertAlign w:val="superscript"/>
        </w:rPr>
        <w:t>1</w:t>
      </w:r>
    </w:p>
    <w:p w:rsidR="002D1CFF" w:rsidRPr="00874312" w:rsidRDefault="00445F56" w:rsidP="00941B12">
      <w:pPr>
        <w:ind w:firstLine="709"/>
        <w:jc w:val="both"/>
        <w:rPr>
          <w:rFonts w:eastAsia="Times New Roman" w:cs="Calibri"/>
        </w:rPr>
      </w:pPr>
      <w:bookmarkStart w:id="1" w:name="P6"/>
      <w:bookmarkEnd w:id="1"/>
      <w:r w:rsidRPr="00874312">
        <w:rPr>
          <w:szCs w:val="28"/>
        </w:rPr>
        <w:t xml:space="preserve">1. </w:t>
      </w:r>
      <w:proofErr w:type="gramStart"/>
      <w:r w:rsidR="002D1CFF" w:rsidRPr="00874312">
        <w:rPr>
          <w:szCs w:val="28"/>
        </w:rPr>
        <w:t xml:space="preserve">Установить, что в 2021 году операции со средствами юридических лиц, не являющихся в соответствии с Бюджетным кодексом Российской Федерации участниками бюджетного процесса, бюджетными и автономными учреждениями, осуществляются на казначейском счете, открытом в соответствии с законодательством Российской Федерации в </w:t>
      </w:r>
      <w:r w:rsidRPr="00874312">
        <w:rPr>
          <w:szCs w:val="28"/>
        </w:rPr>
        <w:t xml:space="preserve">Управлении </w:t>
      </w:r>
      <w:r w:rsidR="002D1CFF" w:rsidRPr="00874312">
        <w:rPr>
          <w:szCs w:val="28"/>
        </w:rPr>
        <w:t xml:space="preserve">Федерального казначейства </w:t>
      </w:r>
      <w:r w:rsidRPr="00874312">
        <w:rPr>
          <w:szCs w:val="28"/>
        </w:rPr>
        <w:t xml:space="preserve">по Ярославской области, </w:t>
      </w:r>
      <w:r w:rsidR="002D1CFF" w:rsidRPr="00874312">
        <w:rPr>
          <w:szCs w:val="28"/>
        </w:rPr>
        <w:t xml:space="preserve">и отражаются на лицевых счетах, открытых в установленном порядке в департаменте финансов Ярославской </w:t>
      </w:r>
      <w:r w:rsidR="002D1CFF" w:rsidRPr="00874312">
        <w:rPr>
          <w:rFonts w:eastAsia="Times New Roman" w:cs="Calibri"/>
        </w:rPr>
        <w:t>области, при предоставлении</w:t>
      </w:r>
      <w:proofErr w:type="gramEnd"/>
      <w:r w:rsidR="002D1CFF" w:rsidRPr="00874312">
        <w:rPr>
          <w:rFonts w:eastAsia="Times New Roman" w:cs="Calibri"/>
        </w:rPr>
        <w:t xml:space="preserve"> им субсидий </w:t>
      </w:r>
      <w:r w:rsidRPr="00874312">
        <w:rPr>
          <w:rFonts w:eastAsia="Times New Roman" w:cs="Calibri"/>
        </w:rPr>
        <w:t xml:space="preserve">из областного бюджета </w:t>
      </w:r>
      <w:r w:rsidR="002D1CFF" w:rsidRPr="00874312">
        <w:rPr>
          <w:rFonts w:eastAsia="Times New Roman" w:cs="Calibri"/>
        </w:rPr>
        <w:t>в случаях:</w:t>
      </w:r>
    </w:p>
    <w:p w:rsidR="002D1CFF" w:rsidRPr="00874312" w:rsidRDefault="00445F56" w:rsidP="00941B12">
      <w:pPr>
        <w:ind w:firstLine="709"/>
        <w:jc w:val="both"/>
        <w:rPr>
          <w:rFonts w:eastAsia="Times New Roman" w:cs="Calibri"/>
        </w:rPr>
      </w:pPr>
      <w:proofErr w:type="gramStart"/>
      <w:r w:rsidRPr="00874312">
        <w:rPr>
          <w:rFonts w:eastAsia="Times New Roman" w:cs="Calibri"/>
        </w:rPr>
        <w:t>1)</w:t>
      </w:r>
      <w:r w:rsidR="002D1CFF" w:rsidRPr="00874312">
        <w:rPr>
          <w:rFonts w:eastAsia="Times New Roman" w:cs="Calibri"/>
        </w:rPr>
        <w:t xml:space="preserve"> перечисления средств в соответствии с условиями договоров</w:t>
      </w:r>
      <w:r w:rsidR="002D1CFF" w:rsidRPr="00874312">
        <w:rPr>
          <w:szCs w:val="28"/>
        </w:rPr>
        <w:t xml:space="preserve"> (соглашений) в целях финансового обеспечения затрат теплоснабжающих организаций на приобретение мазута, используемого для производства тепловой энергии, если</w:t>
      </w:r>
      <w:r w:rsidR="002D1CFF" w:rsidRPr="00874312">
        <w:rPr>
          <w:rFonts w:eastAsia="Times New Roman" w:cs="Calibri"/>
        </w:rPr>
        <w:t xml:space="preserve"> значения объема мазута, определенного исходя из удельного расхода мазута на отпуск 1 Гкал тепловой энергии и планового объема отпуска тепловой энергии, учтенных регулирующим органом при установлении тарифов на тепловую энергию с 1 июля 2021 года</w:t>
      </w:r>
      <w:proofErr w:type="gramEnd"/>
      <w:r w:rsidR="002D1CFF" w:rsidRPr="00874312">
        <w:rPr>
          <w:rFonts w:eastAsia="Times New Roman" w:cs="Calibri"/>
        </w:rPr>
        <w:t xml:space="preserve">, превышают </w:t>
      </w:r>
      <w:r w:rsidR="002D1CFF" w:rsidRPr="00874312">
        <w:t>3</w:t>
      </w:r>
      <w:r w:rsidRPr="00874312">
        <w:t> </w:t>
      </w:r>
      <w:r w:rsidR="002D1CFF" w:rsidRPr="00874312">
        <w:t>000</w:t>
      </w:r>
      <w:r w:rsidR="002D1CFF" w:rsidRPr="00874312">
        <w:rPr>
          <w:rFonts w:eastAsia="Times New Roman" w:cs="Calibri"/>
        </w:rPr>
        <w:t xml:space="preserve"> тонн;</w:t>
      </w:r>
    </w:p>
    <w:p w:rsidR="002D1CFF" w:rsidRPr="00874312" w:rsidRDefault="00445F56" w:rsidP="00941B12">
      <w:pPr>
        <w:ind w:firstLine="709"/>
        <w:jc w:val="both"/>
        <w:rPr>
          <w:rFonts w:eastAsia="Times New Roman" w:cs="Calibri"/>
        </w:rPr>
      </w:pPr>
      <w:r w:rsidRPr="00874312">
        <w:rPr>
          <w:rFonts w:eastAsia="Times New Roman" w:cs="Calibri"/>
        </w:rPr>
        <w:t>2)</w:t>
      </w:r>
      <w:r w:rsidR="002D1CFF" w:rsidRPr="00874312">
        <w:rPr>
          <w:rFonts w:eastAsia="Times New Roman" w:cs="Calibri"/>
        </w:rPr>
        <w:t xml:space="preserve"> перечисления сре</w:t>
      </w:r>
      <w:proofErr w:type="gramStart"/>
      <w:r w:rsidR="002D1CFF" w:rsidRPr="00874312">
        <w:rPr>
          <w:rFonts w:eastAsia="Times New Roman" w:cs="Calibri"/>
        </w:rPr>
        <w:t xml:space="preserve">дств </w:t>
      </w:r>
      <w:r w:rsidR="002D1CFF" w:rsidRPr="00874312">
        <w:rPr>
          <w:szCs w:val="28"/>
        </w:rPr>
        <w:t>в с</w:t>
      </w:r>
      <w:proofErr w:type="gramEnd"/>
      <w:r w:rsidR="002D1CFF" w:rsidRPr="00874312">
        <w:rPr>
          <w:szCs w:val="28"/>
        </w:rPr>
        <w:t xml:space="preserve">оответствии с условиями договоров (соглашений) </w:t>
      </w:r>
      <w:r w:rsidR="002D1CFF" w:rsidRPr="00874312">
        <w:rPr>
          <w:rFonts w:eastAsia="Times New Roman" w:cs="Calibri"/>
        </w:rPr>
        <w:t>на оказание финансовой помощи государственным предприятиям Ярославской области, осуществляющим деятельность в сфере водоснабжения населения и водоотведения, в целях предупреждения банкротства и восстановления платежеспособности.</w:t>
      </w:r>
    </w:p>
    <w:p w:rsidR="007E390E" w:rsidRPr="00874312" w:rsidRDefault="00445F56" w:rsidP="00941B12">
      <w:pPr>
        <w:ind w:firstLine="709"/>
        <w:jc w:val="both"/>
        <w:rPr>
          <w:rFonts w:eastAsia="Times New Roman" w:cs="Calibri"/>
        </w:rPr>
      </w:pPr>
      <w:r w:rsidRPr="00874312">
        <w:rPr>
          <w:rFonts w:eastAsia="Times New Roman" w:cs="Calibri"/>
        </w:rPr>
        <w:t xml:space="preserve">2. </w:t>
      </w:r>
      <w:proofErr w:type="gramStart"/>
      <w:r w:rsidR="002D1CFF" w:rsidRPr="00874312">
        <w:rPr>
          <w:rFonts w:eastAsia="Times New Roman" w:cs="Calibri"/>
        </w:rPr>
        <w:t xml:space="preserve">Операции по перечислению средств, отраженных на лицевых счетах, указанных в </w:t>
      </w:r>
      <w:r w:rsidRPr="00874312">
        <w:rPr>
          <w:rFonts w:eastAsia="Times New Roman" w:cs="Calibri"/>
        </w:rPr>
        <w:t>части 1 настоящей статьи</w:t>
      </w:r>
      <w:r w:rsidR="002D1CFF" w:rsidRPr="00874312">
        <w:rPr>
          <w:rFonts w:eastAsia="Times New Roman" w:cs="Calibri"/>
        </w:rPr>
        <w:t>, осуществляются в пределах суммы, необходимой для оплаты денежных обязательств по расходам юридических лиц, источником финансового обеспечения которых являются указанные средства, при соблюдении условий, целей и порядка, установленных нормативными правовыми актами Российской Федерации и Ярославской области</w:t>
      </w:r>
      <w:r w:rsidRPr="00874312">
        <w:rPr>
          <w:rFonts w:eastAsia="Times New Roman" w:cs="Calibri"/>
        </w:rPr>
        <w:t>,</w:t>
      </w:r>
      <w:r w:rsidR="002D1CFF" w:rsidRPr="00874312">
        <w:rPr>
          <w:rFonts w:eastAsia="Times New Roman" w:cs="Calibri"/>
        </w:rPr>
        <w:t xml:space="preserve"> после предоставления в установленном порядке документов, подтверждающих возникновение указанных обязательств</w:t>
      </w:r>
      <w:r w:rsidR="007E390E" w:rsidRPr="00874312">
        <w:rPr>
          <w:szCs w:val="28"/>
        </w:rPr>
        <w:t>.»;».</w:t>
      </w:r>
      <w:proofErr w:type="gramEnd"/>
    </w:p>
    <w:p w:rsidR="001629C4" w:rsidRPr="00874312" w:rsidRDefault="007E390E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3</w:t>
      </w:r>
      <w:r w:rsidR="001629C4" w:rsidRPr="00874312">
        <w:rPr>
          <w:szCs w:val="28"/>
        </w:rPr>
        <w:t xml:space="preserve">. </w:t>
      </w:r>
      <w:r w:rsidRPr="00874312">
        <w:rPr>
          <w:szCs w:val="28"/>
        </w:rPr>
        <w:t>П</w:t>
      </w:r>
      <w:r w:rsidR="001629C4" w:rsidRPr="00874312">
        <w:rPr>
          <w:szCs w:val="28"/>
        </w:rPr>
        <w:t>ункт 4</w:t>
      </w:r>
      <w:r w:rsidRPr="00874312">
        <w:rPr>
          <w:szCs w:val="28"/>
        </w:rPr>
        <w:t xml:space="preserve"> считать пунктом 5 и в нем</w:t>
      </w:r>
      <w:r w:rsidR="001629C4" w:rsidRPr="00874312">
        <w:rPr>
          <w:szCs w:val="28"/>
        </w:rPr>
        <w:t>:</w:t>
      </w:r>
    </w:p>
    <w:p w:rsidR="001629C4" w:rsidRPr="00874312" w:rsidRDefault="001629C4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 xml:space="preserve">а) в подпункте «а» </w:t>
      </w:r>
      <w:r w:rsidR="003268A5" w:rsidRPr="00874312">
        <w:rPr>
          <w:szCs w:val="28"/>
        </w:rPr>
        <w:t>цифры «66 056 910 902» заменить цифрами «</w:t>
      </w:r>
      <w:r w:rsidR="007D7433" w:rsidRPr="00874312">
        <w:rPr>
          <w:szCs w:val="28"/>
        </w:rPr>
        <w:t>66 046 635 493</w:t>
      </w:r>
      <w:r w:rsidR="003268A5" w:rsidRPr="00874312">
        <w:rPr>
          <w:szCs w:val="28"/>
        </w:rPr>
        <w:t>»;</w:t>
      </w:r>
    </w:p>
    <w:p w:rsidR="003268A5" w:rsidRPr="00874312" w:rsidRDefault="003268A5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б) в подпункте «б» цифры «4 413 297 904» заменить цифрами «</w:t>
      </w:r>
      <w:r w:rsidR="007D7433" w:rsidRPr="00874312">
        <w:rPr>
          <w:szCs w:val="28"/>
        </w:rPr>
        <w:t>4 403 022 495</w:t>
      </w:r>
      <w:r w:rsidRPr="00874312">
        <w:rPr>
          <w:szCs w:val="28"/>
        </w:rPr>
        <w:t>»;</w:t>
      </w:r>
    </w:p>
    <w:p w:rsidR="003268A5" w:rsidRPr="00874312" w:rsidRDefault="003268A5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в) в подпункте «в» цифры «4 376 297 904» заменить цифрами «</w:t>
      </w:r>
      <w:r w:rsidR="007D7433" w:rsidRPr="00874312">
        <w:rPr>
          <w:szCs w:val="28"/>
        </w:rPr>
        <w:t>4 366 022 495</w:t>
      </w:r>
      <w:r w:rsidRPr="00874312">
        <w:rPr>
          <w:szCs w:val="28"/>
        </w:rPr>
        <w:t>»;</w:t>
      </w:r>
    </w:p>
    <w:p w:rsidR="003268A5" w:rsidRPr="00874312" w:rsidRDefault="003268A5" w:rsidP="00E836E8">
      <w:pPr>
        <w:pStyle w:val="21"/>
        <w:shd w:val="clear" w:color="auto" w:fill="FFFFFF"/>
        <w:ind w:firstLine="709"/>
        <w:jc w:val="both"/>
        <w:rPr>
          <w:szCs w:val="28"/>
        </w:rPr>
      </w:pPr>
      <w:r w:rsidRPr="00874312">
        <w:rPr>
          <w:szCs w:val="28"/>
        </w:rPr>
        <w:t>г) в подпункте «г» цифры «86 790 279 155» заменить цифрами «</w:t>
      </w:r>
      <w:r w:rsidR="007D7433" w:rsidRPr="00874312">
        <w:rPr>
          <w:szCs w:val="28"/>
        </w:rPr>
        <w:t>86 780 003 746</w:t>
      </w:r>
      <w:r w:rsidRPr="00874312">
        <w:rPr>
          <w:szCs w:val="28"/>
        </w:rPr>
        <w:t>».</w:t>
      </w:r>
    </w:p>
    <w:p w:rsidR="00AB1B8F" w:rsidRPr="00874312" w:rsidRDefault="00170E85" w:rsidP="00AB1B8F">
      <w:pPr>
        <w:ind w:firstLine="709"/>
        <w:jc w:val="both"/>
        <w:rPr>
          <w:rFonts w:eastAsia="Times New Roman"/>
          <w:szCs w:val="28"/>
          <w:lang w:eastAsia="ru-RU"/>
        </w:rPr>
      </w:pPr>
      <w:r w:rsidRPr="00874312">
        <w:rPr>
          <w:szCs w:val="28"/>
        </w:rPr>
        <w:t>4</w:t>
      </w:r>
      <w:r w:rsidR="00500F1F" w:rsidRPr="00874312">
        <w:rPr>
          <w:szCs w:val="28"/>
        </w:rPr>
        <w:t xml:space="preserve">. </w:t>
      </w:r>
      <w:r w:rsidR="00AB1B8F" w:rsidRPr="00874312">
        <w:rPr>
          <w:rFonts w:eastAsia="Times New Roman"/>
          <w:szCs w:val="28"/>
          <w:lang w:eastAsia="ru-RU"/>
        </w:rPr>
        <w:t xml:space="preserve">Наименование целевой статьи </w:t>
      </w:r>
      <w:r w:rsidR="00AB1B8F" w:rsidRPr="00874312">
        <w:rPr>
          <w:color w:val="000000"/>
          <w:szCs w:val="28"/>
        </w:rPr>
        <w:t>14.4.01.70330</w:t>
      </w:r>
      <w:r w:rsidR="00AB1B8F" w:rsidRPr="00874312">
        <w:rPr>
          <w:rFonts w:eastAsia="Times New Roman"/>
          <w:szCs w:val="28"/>
          <w:lang w:eastAsia="ru-RU"/>
        </w:rPr>
        <w:t xml:space="preserve"> изложить в редакции «</w:t>
      </w:r>
      <w:r w:rsidR="00AB1B8F" w:rsidRPr="00874312">
        <w:rPr>
          <w:color w:val="000000"/>
          <w:szCs w:val="28"/>
        </w:rPr>
        <w:t>Субсидия теплоснабжающим организациям на финансовое обеспечение (возмещение) затрат на приобретение мазута, используемого для производства тепловой энергии</w:t>
      </w:r>
      <w:r w:rsidR="00AB1B8F" w:rsidRPr="00874312">
        <w:rPr>
          <w:rFonts w:eastAsia="Times New Roman"/>
          <w:szCs w:val="28"/>
          <w:lang w:eastAsia="ru-RU"/>
        </w:rPr>
        <w:t>».</w:t>
      </w:r>
    </w:p>
    <w:p w:rsidR="00E33F1A" w:rsidRPr="00874312" w:rsidRDefault="00170E85" w:rsidP="00E33F1A">
      <w:pPr>
        <w:ind w:firstLine="709"/>
        <w:jc w:val="both"/>
        <w:rPr>
          <w:rFonts w:eastAsia="Times New Roman"/>
          <w:szCs w:val="28"/>
          <w:lang w:eastAsia="ru-RU"/>
        </w:rPr>
      </w:pPr>
      <w:r w:rsidRPr="00874312">
        <w:rPr>
          <w:color w:val="000000" w:themeColor="text1"/>
          <w:szCs w:val="28"/>
        </w:rPr>
        <w:t>5</w:t>
      </w:r>
      <w:r w:rsidR="00F52BB2" w:rsidRPr="00874312">
        <w:rPr>
          <w:color w:val="000000" w:themeColor="text1"/>
          <w:szCs w:val="28"/>
        </w:rPr>
        <w:t xml:space="preserve">. </w:t>
      </w:r>
      <w:proofErr w:type="gramStart"/>
      <w:r w:rsidR="00E33F1A" w:rsidRPr="00874312">
        <w:rPr>
          <w:rFonts w:eastAsia="Times New Roman"/>
          <w:szCs w:val="28"/>
          <w:lang w:eastAsia="ru-RU"/>
        </w:rPr>
        <w:t xml:space="preserve">Перераспределить </w:t>
      </w:r>
      <w:r w:rsidR="00F24345" w:rsidRPr="00874312">
        <w:rPr>
          <w:rFonts w:eastAsia="Times New Roman"/>
          <w:szCs w:val="28"/>
          <w:lang w:eastAsia="ru-RU"/>
        </w:rPr>
        <w:t xml:space="preserve">в 2021 году </w:t>
      </w:r>
      <w:r w:rsidR="00E33F1A" w:rsidRPr="00874312">
        <w:rPr>
          <w:rFonts w:eastAsia="Times New Roman"/>
          <w:szCs w:val="28"/>
          <w:lang w:eastAsia="ru-RU"/>
        </w:rPr>
        <w:t>ассигнования Правительства Ярославской области по целевой статье 03.3.01.70980 «Создание условий для развития и благополучия детей и семей с детьми» с вида расходов 200 «Закупка товаров, работ и услуг для обеспечения государственных (муниципальных) нужд» на вид расходов 300 «Социальное обеспечение и иные выплаты населению» в сумме 150 000 рублей.</w:t>
      </w:r>
      <w:proofErr w:type="gramEnd"/>
    </w:p>
    <w:p w:rsidR="00E33F1A" w:rsidRPr="00874312" w:rsidRDefault="00170E85" w:rsidP="00E33F1A">
      <w:pPr>
        <w:autoSpaceDE w:val="0"/>
        <w:autoSpaceDN w:val="0"/>
        <w:adjustRightInd w:val="0"/>
        <w:ind w:firstLine="708"/>
        <w:jc w:val="both"/>
        <w:rPr>
          <w:szCs w:val="28"/>
          <w:lang w:eastAsia="ru-RU"/>
        </w:rPr>
      </w:pPr>
      <w:r w:rsidRPr="00874312">
        <w:rPr>
          <w:rFonts w:eastAsia="Times New Roman"/>
          <w:szCs w:val="28"/>
          <w:lang w:eastAsia="ru-RU"/>
        </w:rPr>
        <w:t>6</w:t>
      </w:r>
      <w:r w:rsidR="00E33F1A" w:rsidRPr="00874312">
        <w:rPr>
          <w:rFonts w:eastAsia="Times New Roman"/>
          <w:szCs w:val="28"/>
          <w:lang w:eastAsia="ru-RU"/>
        </w:rPr>
        <w:t xml:space="preserve">. Увеличить </w:t>
      </w:r>
      <w:r w:rsidR="00737688" w:rsidRPr="00874312">
        <w:rPr>
          <w:szCs w:val="28"/>
        </w:rPr>
        <w:t xml:space="preserve">в 2021 году </w:t>
      </w:r>
      <w:r w:rsidR="00E33F1A" w:rsidRPr="00874312">
        <w:rPr>
          <w:rFonts w:eastAsia="Times New Roman"/>
          <w:szCs w:val="28"/>
          <w:lang w:eastAsia="ru-RU"/>
        </w:rPr>
        <w:t>ассигнования Правительства Ярославской области по целевой статье 03.3.02.74390 «Субвенция на компенсацию части расходов на приобретение путевки в организации отдыха детей и их оздоровления»</w:t>
      </w:r>
      <w:r w:rsidR="00737688" w:rsidRPr="00874312">
        <w:rPr>
          <w:rFonts w:eastAsia="Times New Roman"/>
          <w:szCs w:val="28"/>
          <w:lang w:eastAsia="ru-RU"/>
        </w:rPr>
        <w:t>,</w:t>
      </w:r>
      <w:r w:rsidR="00E33F1A" w:rsidRPr="00874312">
        <w:rPr>
          <w:rFonts w:eastAsia="Times New Roman"/>
          <w:szCs w:val="28"/>
          <w:lang w:eastAsia="ru-RU"/>
        </w:rPr>
        <w:t xml:space="preserve"> виду расходов 500 «Межбюджетные трансферты» </w:t>
      </w:r>
      <w:r w:rsidR="00E33F1A" w:rsidRPr="00874312">
        <w:rPr>
          <w:szCs w:val="28"/>
        </w:rPr>
        <w:t>в сумме 2 570 000 рублей.</w:t>
      </w:r>
      <w:r w:rsidR="00E33F1A" w:rsidRPr="00874312">
        <w:rPr>
          <w:rFonts w:eastAsia="Times New Roman"/>
          <w:szCs w:val="28"/>
          <w:lang w:eastAsia="ru-RU"/>
        </w:rPr>
        <w:t xml:space="preserve"> </w:t>
      </w:r>
      <w:r w:rsidR="002B795B" w:rsidRPr="00874312">
        <w:rPr>
          <w:color w:val="000000" w:themeColor="text1"/>
          <w:szCs w:val="28"/>
        </w:rPr>
        <w:t xml:space="preserve">Дополнить приложением </w:t>
      </w:r>
      <w:r w:rsidR="00763A0B" w:rsidRPr="00874312">
        <w:rPr>
          <w:color w:val="000000" w:themeColor="text1"/>
          <w:szCs w:val="28"/>
        </w:rPr>
        <w:t>7</w:t>
      </w:r>
      <w:r w:rsidR="002B795B" w:rsidRPr="00874312">
        <w:rPr>
          <w:color w:val="000000" w:themeColor="text1"/>
          <w:szCs w:val="28"/>
        </w:rPr>
        <w:t xml:space="preserve"> к проекту закона, изложив его в редакции приложения 3 </w:t>
      </w:r>
      <w:r w:rsidR="002B795B" w:rsidRPr="00874312">
        <w:rPr>
          <w:szCs w:val="28"/>
        </w:rPr>
        <w:t>к настоящим поправкам.</w:t>
      </w:r>
    </w:p>
    <w:p w:rsidR="00F37EF7" w:rsidRPr="00874312" w:rsidRDefault="00F37EF7" w:rsidP="00F37EF7">
      <w:pPr>
        <w:ind w:firstLine="709"/>
        <w:jc w:val="both"/>
        <w:rPr>
          <w:rFonts w:eastAsia="Times New Roman"/>
          <w:szCs w:val="28"/>
          <w:lang w:eastAsia="ru-RU"/>
        </w:rPr>
      </w:pPr>
      <w:r w:rsidRPr="00874312">
        <w:t>7</w:t>
      </w:r>
      <w:r w:rsidRPr="00874312">
        <w:t xml:space="preserve">. </w:t>
      </w:r>
      <w:proofErr w:type="gramStart"/>
      <w:r w:rsidRPr="00874312">
        <w:rPr>
          <w:rFonts w:eastAsia="Times New Roman"/>
          <w:szCs w:val="28"/>
          <w:lang w:eastAsia="ru-RU"/>
        </w:rPr>
        <w:t xml:space="preserve">Перераспределить </w:t>
      </w:r>
      <w:r w:rsidRPr="00874312">
        <w:rPr>
          <w:rFonts w:eastAsia="Times New Roman"/>
          <w:szCs w:val="28"/>
          <w:lang w:eastAsia="ru-RU"/>
        </w:rPr>
        <w:t xml:space="preserve">в 2021 году </w:t>
      </w:r>
      <w:r w:rsidRPr="00874312">
        <w:rPr>
          <w:rFonts w:eastAsia="Times New Roman"/>
          <w:szCs w:val="28"/>
          <w:lang w:eastAsia="ru-RU"/>
        </w:rPr>
        <w:t>ассигнования с Правительства Ярославской области с целевой статьи 50.0.00.80240 «Выполнение других обязательств государства», вида расходов 200 «Закупка товаров, работ и услуг для обеспечения государственных (муниципальных) нужд» на департамент образования Ярославской области на целевую статью 02.1.01.70310 «Обеспечение деятельности учреждений, подведомственных учредителю в сфере образования», вид расходов 600 «Предоставление субсидий бюджетным, автономным учреждениям и иным некоммерческим организациям»  в</w:t>
      </w:r>
      <w:proofErr w:type="gramEnd"/>
      <w:r w:rsidRPr="00874312">
        <w:rPr>
          <w:rFonts w:eastAsia="Times New Roman"/>
          <w:szCs w:val="28"/>
          <w:lang w:eastAsia="ru-RU"/>
        </w:rPr>
        <w:t xml:space="preserve"> сумме 2 199 850 рублей.</w:t>
      </w:r>
    </w:p>
    <w:p w:rsidR="00874AD9" w:rsidRPr="00874312" w:rsidRDefault="00F37EF7" w:rsidP="00874AD9">
      <w:pPr>
        <w:ind w:firstLine="709"/>
        <w:jc w:val="both"/>
        <w:rPr>
          <w:szCs w:val="28"/>
        </w:rPr>
      </w:pPr>
      <w:r w:rsidRPr="00874312">
        <w:t>8</w:t>
      </w:r>
      <w:r w:rsidR="00874AD9" w:rsidRPr="00874312">
        <w:t xml:space="preserve">. </w:t>
      </w:r>
      <w:r w:rsidR="00874AD9" w:rsidRPr="00874312">
        <w:rPr>
          <w:szCs w:val="28"/>
        </w:rPr>
        <w:t xml:space="preserve">Уменьшить </w:t>
      </w:r>
      <w:r w:rsidR="00874AD9" w:rsidRPr="00874312">
        <w:rPr>
          <w:color w:val="000000"/>
          <w:szCs w:val="28"/>
        </w:rPr>
        <w:t xml:space="preserve">в 2021 году </w:t>
      </w:r>
      <w:r w:rsidR="00874AD9" w:rsidRPr="00874312">
        <w:rPr>
          <w:szCs w:val="28"/>
        </w:rPr>
        <w:t xml:space="preserve">ассигнования департамента финансов Ярославской области по целевой статье </w:t>
      </w:r>
      <w:r w:rsidR="00874AD9" w:rsidRPr="00874312">
        <w:rPr>
          <w:rFonts w:eastAsia="Times New Roman"/>
          <w:color w:val="000000"/>
          <w:szCs w:val="28"/>
          <w:lang w:eastAsia="ru-RU"/>
        </w:rPr>
        <w:t>36.4.01.73010 «Процентные платежи по государственному долгу Ярославской области»</w:t>
      </w:r>
      <w:r w:rsidR="00874AD9" w:rsidRPr="00874312">
        <w:rPr>
          <w:szCs w:val="28"/>
        </w:rPr>
        <w:t xml:space="preserve">, виду расходов 700 «Обслуживание государственного (муниципального) долга» в сумме </w:t>
      </w:r>
      <w:r w:rsidR="00CE204B" w:rsidRPr="00874312">
        <w:rPr>
          <w:rFonts w:eastAsia="Times New Roman"/>
          <w:bCs/>
          <w:color w:val="000000"/>
          <w:szCs w:val="28"/>
          <w:lang w:eastAsia="ru-RU"/>
        </w:rPr>
        <w:t>42 845</w:t>
      </w:r>
      <w:r w:rsidR="00851263" w:rsidRPr="00874312">
        <w:rPr>
          <w:rFonts w:eastAsia="Times New Roman"/>
          <w:bCs/>
          <w:color w:val="000000"/>
          <w:szCs w:val="28"/>
          <w:lang w:eastAsia="ru-RU"/>
        </w:rPr>
        <w:t> </w:t>
      </w:r>
      <w:r w:rsidR="00CE204B" w:rsidRPr="00874312">
        <w:rPr>
          <w:rFonts w:eastAsia="Times New Roman"/>
          <w:bCs/>
          <w:color w:val="000000"/>
          <w:szCs w:val="28"/>
          <w:lang w:eastAsia="ru-RU"/>
        </w:rPr>
        <w:t>409</w:t>
      </w:r>
      <w:r w:rsidR="00851263" w:rsidRPr="00874312">
        <w:rPr>
          <w:rFonts w:eastAsia="Times New Roman"/>
          <w:bCs/>
          <w:color w:val="000000"/>
          <w:szCs w:val="28"/>
          <w:lang w:eastAsia="ru-RU"/>
        </w:rPr>
        <w:t xml:space="preserve"> </w:t>
      </w:r>
      <w:r w:rsidR="00874AD9" w:rsidRPr="00874312">
        <w:rPr>
          <w:szCs w:val="28"/>
        </w:rPr>
        <w:t xml:space="preserve">рублей. </w:t>
      </w:r>
    </w:p>
    <w:p w:rsidR="00874AD9" w:rsidRPr="00874312" w:rsidRDefault="00F37EF7" w:rsidP="00874AD9">
      <w:pPr>
        <w:tabs>
          <w:tab w:val="left" w:pos="142"/>
          <w:tab w:val="left" w:pos="851"/>
          <w:tab w:val="left" w:pos="993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74312">
        <w:rPr>
          <w:color w:val="000000" w:themeColor="text1"/>
          <w:szCs w:val="28"/>
        </w:rPr>
        <w:t>9</w:t>
      </w:r>
      <w:r w:rsidR="00874AD9" w:rsidRPr="00874312">
        <w:rPr>
          <w:color w:val="000000" w:themeColor="text1"/>
          <w:szCs w:val="28"/>
        </w:rPr>
        <w:t xml:space="preserve">. </w:t>
      </w:r>
      <w:proofErr w:type="gramStart"/>
      <w:r w:rsidR="00874AD9" w:rsidRPr="00874312">
        <w:rPr>
          <w:color w:val="000000" w:themeColor="text1"/>
          <w:szCs w:val="28"/>
        </w:rPr>
        <w:t>Перераспределить в 2021 году ассигнования департамента дорожного хозяйства Ярославской области с целевой статьи 24.2.03.5390F «Межбюджетные трансферты на развитие и увеличение пропускной способности сети автомобильных дорог общего пользования местного значения», вида расходов 500 «Межбюджетные трансферты» на целевую статью 24.1.06.5390F «Межбюджетные трансферты на приведение в нормативное состояние автомобильных дорог общего пользования местного значения», вид расходов 500 «Межбюджетные трансферты» в сумме</w:t>
      </w:r>
      <w:proofErr w:type="gramEnd"/>
      <w:r w:rsidR="00874AD9" w:rsidRPr="00874312">
        <w:rPr>
          <w:color w:val="000000" w:themeColor="text1"/>
          <w:szCs w:val="28"/>
        </w:rPr>
        <w:t xml:space="preserve"> 4 779 836 рублей. Дополнить приложением </w:t>
      </w:r>
      <w:r w:rsidR="00C42CC1" w:rsidRPr="00874312">
        <w:rPr>
          <w:color w:val="000000" w:themeColor="text1"/>
          <w:szCs w:val="28"/>
        </w:rPr>
        <w:t>8</w:t>
      </w:r>
      <w:r w:rsidR="00874AD9" w:rsidRPr="00874312">
        <w:rPr>
          <w:color w:val="000000" w:themeColor="text1"/>
          <w:szCs w:val="28"/>
        </w:rPr>
        <w:t xml:space="preserve"> к проекту закона, изложив его в редакции приложения </w:t>
      </w:r>
      <w:r w:rsidR="00737688" w:rsidRPr="00874312">
        <w:rPr>
          <w:color w:val="000000" w:themeColor="text1"/>
          <w:szCs w:val="28"/>
        </w:rPr>
        <w:t>4</w:t>
      </w:r>
      <w:r w:rsidR="00874AD9" w:rsidRPr="00874312">
        <w:rPr>
          <w:color w:val="000000" w:themeColor="text1"/>
          <w:szCs w:val="28"/>
        </w:rPr>
        <w:t xml:space="preserve"> </w:t>
      </w:r>
      <w:r w:rsidR="00874AD9" w:rsidRPr="00874312">
        <w:rPr>
          <w:szCs w:val="28"/>
        </w:rPr>
        <w:t>к настоящим поправкам.</w:t>
      </w:r>
    </w:p>
    <w:p w:rsidR="00167D3D" w:rsidRPr="00874312" w:rsidRDefault="00F37EF7" w:rsidP="00167D3D">
      <w:pPr>
        <w:shd w:val="clear" w:color="auto" w:fill="FFFFFF" w:themeFill="background1"/>
        <w:autoSpaceDE w:val="0"/>
        <w:autoSpaceDN w:val="0"/>
        <w:adjustRightInd w:val="0"/>
        <w:ind w:firstLine="708"/>
        <w:jc w:val="both"/>
      </w:pPr>
      <w:r w:rsidRPr="00874312">
        <w:rPr>
          <w:szCs w:val="28"/>
        </w:rPr>
        <w:t>10</w:t>
      </w:r>
      <w:r w:rsidR="00167D3D" w:rsidRPr="00874312">
        <w:rPr>
          <w:szCs w:val="28"/>
        </w:rPr>
        <w:t>. Увеличить</w:t>
      </w:r>
      <w:r w:rsidR="00167D3D" w:rsidRPr="00874312">
        <w:t xml:space="preserve"> в 2021 году ассигнования департамента инвестиций и промышленности Ярославской области по целевой статье 16.4.01.72190 «Реализация мероприятий по государственной поддержке модернизации, технического и технологического перевооружения, </w:t>
      </w:r>
      <w:proofErr w:type="spellStart"/>
      <w:r w:rsidR="00167D3D" w:rsidRPr="00874312">
        <w:t>энергоэффективности</w:t>
      </w:r>
      <w:proofErr w:type="spellEnd"/>
      <w:r w:rsidR="00167D3D" w:rsidRPr="00874312">
        <w:t xml:space="preserve"> и экологической безопасности в сфере промышленности», виду расходов 600 «Предоставление субсидий бюджетным, автономным учреждениям и иным некоммерческим организациям» в сумме 30 000 000 рублей.</w:t>
      </w:r>
    </w:p>
    <w:p w:rsidR="00B509DF" w:rsidRPr="00874312" w:rsidRDefault="007845E3" w:rsidP="00B509DF">
      <w:pPr>
        <w:suppressAutoHyphens/>
        <w:ind w:firstLine="709"/>
        <w:jc w:val="both"/>
        <w:rPr>
          <w:szCs w:val="28"/>
        </w:rPr>
      </w:pPr>
      <w:r w:rsidRPr="00874312">
        <w:rPr>
          <w:color w:val="000000" w:themeColor="text1"/>
          <w:szCs w:val="28"/>
        </w:rPr>
        <w:t>1</w:t>
      </w:r>
      <w:r w:rsidR="00F37EF7" w:rsidRPr="00874312">
        <w:rPr>
          <w:color w:val="000000" w:themeColor="text1"/>
          <w:szCs w:val="28"/>
        </w:rPr>
        <w:t>1</w:t>
      </w:r>
      <w:r w:rsidR="005359EC" w:rsidRPr="00874312">
        <w:rPr>
          <w:color w:val="000000" w:themeColor="text1"/>
          <w:szCs w:val="28"/>
        </w:rPr>
        <w:t xml:space="preserve">. </w:t>
      </w:r>
      <w:r w:rsidR="00A019C9" w:rsidRPr="00874312">
        <w:rPr>
          <w:color w:val="000000" w:themeColor="text1"/>
          <w:szCs w:val="28"/>
        </w:rPr>
        <w:t>В</w:t>
      </w:r>
      <w:r w:rsidR="00A019C9" w:rsidRPr="00874312">
        <w:rPr>
          <w:szCs w:val="28"/>
        </w:rPr>
        <w:t xml:space="preserve"> 2021 году</w:t>
      </w:r>
      <w:r w:rsidR="00A019C9" w:rsidRPr="00874312">
        <w:rPr>
          <w:color w:val="000000" w:themeColor="text1"/>
          <w:szCs w:val="28"/>
        </w:rPr>
        <w:t xml:space="preserve"> а</w:t>
      </w:r>
      <w:r w:rsidR="00B509DF" w:rsidRPr="00874312">
        <w:rPr>
          <w:szCs w:val="28"/>
        </w:rPr>
        <w:t>ссигнования департамента строительства Ярославской области:</w:t>
      </w:r>
    </w:p>
    <w:p w:rsidR="00B509DF" w:rsidRPr="00874312" w:rsidRDefault="00B509DF" w:rsidP="00B509DF">
      <w:pPr>
        <w:suppressAutoHyphens/>
        <w:ind w:firstLine="709"/>
        <w:jc w:val="both"/>
        <w:rPr>
          <w:szCs w:val="28"/>
        </w:rPr>
      </w:pPr>
      <w:proofErr w:type="gramStart"/>
      <w:r w:rsidRPr="00874312">
        <w:rPr>
          <w:szCs w:val="28"/>
        </w:rPr>
        <w:t>а) уменьшить по целевой статье 05.1.04.71240 «</w:t>
      </w:r>
      <w:r w:rsidRPr="00874312">
        <w:t>Субсидия многодетным семьям на улучшение жилищных условий</w:t>
      </w:r>
      <w:r w:rsidRPr="00874312">
        <w:rPr>
          <w:szCs w:val="28"/>
        </w:rPr>
        <w:t>»</w:t>
      </w:r>
      <w:r w:rsidR="00A019C9" w:rsidRPr="00874312">
        <w:rPr>
          <w:szCs w:val="28"/>
        </w:rPr>
        <w:t>,</w:t>
      </w:r>
      <w:r w:rsidRPr="00874312">
        <w:rPr>
          <w:szCs w:val="28"/>
        </w:rPr>
        <w:t xml:space="preserve"> виду расходов 300 «Социальное обеспечение и иные выплаты населению» в сумме 144 800 рублей, </w:t>
      </w:r>
      <w:r w:rsidR="00A019C9" w:rsidRPr="00874312">
        <w:rPr>
          <w:szCs w:val="28"/>
        </w:rPr>
        <w:t>по</w:t>
      </w:r>
      <w:r w:rsidRPr="00874312">
        <w:rPr>
          <w:szCs w:val="28"/>
        </w:rPr>
        <w:t xml:space="preserve"> целевой стать</w:t>
      </w:r>
      <w:r w:rsidR="00A019C9" w:rsidRPr="00874312">
        <w:rPr>
          <w:szCs w:val="28"/>
        </w:rPr>
        <w:t>е</w:t>
      </w:r>
      <w:r w:rsidRPr="00874312">
        <w:rPr>
          <w:szCs w:val="28"/>
        </w:rPr>
        <w:t xml:space="preserve"> 14.2.F5.52430 «</w:t>
      </w:r>
      <w:r w:rsidRPr="00874312">
        <w:t>Реализация мероприятий по строительству и реконструкции (модернизации) объектов питьевого водоснабжения</w:t>
      </w:r>
      <w:r w:rsidRPr="00874312">
        <w:rPr>
          <w:szCs w:val="28"/>
        </w:rPr>
        <w:t>»</w:t>
      </w:r>
      <w:r w:rsidR="00A019C9" w:rsidRPr="00874312">
        <w:rPr>
          <w:szCs w:val="28"/>
        </w:rPr>
        <w:t>,</w:t>
      </w:r>
      <w:r w:rsidRPr="00874312">
        <w:rPr>
          <w:szCs w:val="28"/>
        </w:rPr>
        <w:t xml:space="preserve"> вид</w:t>
      </w:r>
      <w:r w:rsidR="00A019C9" w:rsidRPr="00874312">
        <w:rPr>
          <w:szCs w:val="28"/>
        </w:rPr>
        <w:t>у</w:t>
      </w:r>
      <w:r w:rsidRPr="00874312">
        <w:rPr>
          <w:szCs w:val="28"/>
        </w:rPr>
        <w:t xml:space="preserve"> расходов 400 «Капитальные вложения в объекты государственной (муниципальной) собственности» в сумме 487 400 рублей;</w:t>
      </w:r>
      <w:proofErr w:type="gramEnd"/>
    </w:p>
    <w:p w:rsidR="00B509DF" w:rsidRPr="00874312" w:rsidRDefault="00B509DF" w:rsidP="00B509DF">
      <w:pPr>
        <w:suppressAutoHyphens/>
        <w:ind w:firstLine="709"/>
        <w:jc w:val="both"/>
        <w:rPr>
          <w:szCs w:val="28"/>
        </w:rPr>
      </w:pPr>
      <w:r w:rsidRPr="00874312">
        <w:rPr>
          <w:szCs w:val="28"/>
        </w:rPr>
        <w:t xml:space="preserve">б) увеличить на целевую статью 14.2.G6.50130 «Реализация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хозяйства», вид расходов 400 «Капитальные вложения в объекты государственной (муниципальной) собственности» в сумме </w:t>
      </w:r>
      <w:r w:rsidR="00A019C9" w:rsidRPr="00874312">
        <w:rPr>
          <w:szCs w:val="28"/>
        </w:rPr>
        <w:t>157 989 300</w:t>
      </w:r>
      <w:r w:rsidRPr="00874312">
        <w:rPr>
          <w:szCs w:val="28"/>
        </w:rPr>
        <w:t xml:space="preserve"> рублей.</w:t>
      </w:r>
    </w:p>
    <w:p w:rsidR="00B509DF" w:rsidRPr="00874312" w:rsidRDefault="00F139E4" w:rsidP="00B509DF">
      <w:pPr>
        <w:suppressAutoHyphens/>
        <w:ind w:firstLine="709"/>
        <w:jc w:val="both"/>
        <w:rPr>
          <w:szCs w:val="28"/>
        </w:rPr>
      </w:pPr>
      <w:r w:rsidRPr="00874312">
        <w:rPr>
          <w:szCs w:val="28"/>
        </w:rPr>
        <w:t>1</w:t>
      </w:r>
      <w:r w:rsidR="00F37EF7" w:rsidRPr="00874312">
        <w:rPr>
          <w:szCs w:val="28"/>
        </w:rPr>
        <w:t>2</w:t>
      </w:r>
      <w:r w:rsidR="00B509DF" w:rsidRPr="00874312">
        <w:rPr>
          <w:szCs w:val="28"/>
        </w:rPr>
        <w:t xml:space="preserve">. </w:t>
      </w:r>
      <w:proofErr w:type="gramStart"/>
      <w:r w:rsidR="00B509DF" w:rsidRPr="00874312">
        <w:rPr>
          <w:szCs w:val="28"/>
        </w:rPr>
        <w:t>Уменьшить в 2021 году ассигнования департамента жилищно-коммунального хозяйства, энергетики и регулирования тарифов Ярославской области по целевой статье 14.2.G6.50130 «Реализация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хозяйства»</w:t>
      </w:r>
      <w:r w:rsidR="00A019C9" w:rsidRPr="00874312">
        <w:rPr>
          <w:szCs w:val="28"/>
        </w:rPr>
        <w:t>,</w:t>
      </w:r>
      <w:r w:rsidR="00B509DF" w:rsidRPr="00874312">
        <w:rPr>
          <w:szCs w:val="28"/>
        </w:rPr>
        <w:t xml:space="preserve"> виду расходов 500 «Межбюджетные трансферты» в сумме 157 357 100 рублей.</w:t>
      </w:r>
      <w:proofErr w:type="gramEnd"/>
      <w:r w:rsidR="00522F14" w:rsidRPr="00874312">
        <w:rPr>
          <w:szCs w:val="28"/>
        </w:rPr>
        <w:t xml:space="preserve"> </w:t>
      </w:r>
      <w:r w:rsidR="005A1FED" w:rsidRPr="00874312">
        <w:rPr>
          <w:szCs w:val="28"/>
        </w:rPr>
        <w:t xml:space="preserve">Приложение 5 дополнить пунктом </w:t>
      </w:r>
      <w:r w:rsidR="00522F14" w:rsidRPr="00874312">
        <w:rPr>
          <w:szCs w:val="28"/>
        </w:rPr>
        <w:t xml:space="preserve">27 в редакции соответствующего пункта приложения </w:t>
      </w:r>
      <w:r w:rsidR="005A1FED" w:rsidRPr="00874312">
        <w:rPr>
          <w:szCs w:val="28"/>
        </w:rPr>
        <w:t xml:space="preserve">1 </w:t>
      </w:r>
      <w:r w:rsidR="00522F14" w:rsidRPr="00874312">
        <w:rPr>
          <w:szCs w:val="28"/>
        </w:rPr>
        <w:t xml:space="preserve">к </w:t>
      </w:r>
      <w:r w:rsidR="00293DC9" w:rsidRPr="00874312">
        <w:rPr>
          <w:szCs w:val="28"/>
        </w:rPr>
        <w:t>настоящим поправкам</w:t>
      </w:r>
      <w:r w:rsidR="00522F14" w:rsidRPr="00874312">
        <w:rPr>
          <w:szCs w:val="28"/>
        </w:rPr>
        <w:t>.</w:t>
      </w:r>
    </w:p>
    <w:p w:rsidR="00B509DF" w:rsidRPr="00874312" w:rsidRDefault="00F139E4" w:rsidP="00B509DF">
      <w:pPr>
        <w:suppressAutoHyphens/>
        <w:ind w:firstLine="709"/>
        <w:jc w:val="both"/>
        <w:rPr>
          <w:szCs w:val="28"/>
        </w:rPr>
      </w:pPr>
      <w:r w:rsidRPr="00874312">
        <w:rPr>
          <w:szCs w:val="28"/>
        </w:rPr>
        <w:t>1</w:t>
      </w:r>
      <w:r w:rsidR="00F37EF7" w:rsidRPr="00874312">
        <w:rPr>
          <w:szCs w:val="28"/>
        </w:rPr>
        <w:t>3</w:t>
      </w:r>
      <w:r w:rsidR="00B509DF" w:rsidRPr="00874312">
        <w:rPr>
          <w:szCs w:val="28"/>
        </w:rPr>
        <w:t xml:space="preserve">. </w:t>
      </w:r>
      <w:proofErr w:type="gramStart"/>
      <w:r w:rsidR="00B509DF" w:rsidRPr="00874312">
        <w:rPr>
          <w:szCs w:val="28"/>
        </w:rPr>
        <w:t>Уменьшить в 2022 году ассигнования департамента строительства Ярославской области по целевой статье 14.2.G6.50130 «Реализация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хозяйства»</w:t>
      </w:r>
      <w:r w:rsidR="00A019C9" w:rsidRPr="00874312">
        <w:rPr>
          <w:szCs w:val="28"/>
        </w:rPr>
        <w:t>,</w:t>
      </w:r>
      <w:r w:rsidR="00B509DF" w:rsidRPr="00874312">
        <w:rPr>
          <w:szCs w:val="28"/>
        </w:rPr>
        <w:t xml:space="preserve"> виду расходов 400 «Капитальные вложения в объекты государственной (муниципальной) собственности» в сумме 157</w:t>
      </w:r>
      <w:r w:rsidR="00A019C9" w:rsidRPr="00874312">
        <w:rPr>
          <w:szCs w:val="28"/>
        </w:rPr>
        <w:t> </w:t>
      </w:r>
      <w:r w:rsidR="00B509DF" w:rsidRPr="00874312">
        <w:rPr>
          <w:szCs w:val="28"/>
        </w:rPr>
        <w:t>989</w:t>
      </w:r>
      <w:r w:rsidR="00A019C9" w:rsidRPr="00874312">
        <w:rPr>
          <w:szCs w:val="28"/>
        </w:rPr>
        <w:t> </w:t>
      </w:r>
      <w:r w:rsidR="00B509DF" w:rsidRPr="00874312">
        <w:rPr>
          <w:szCs w:val="28"/>
        </w:rPr>
        <w:t>270 рублей.</w:t>
      </w:r>
      <w:proofErr w:type="gramEnd"/>
    </w:p>
    <w:p w:rsidR="009042E8" w:rsidRPr="00874312" w:rsidRDefault="00F139E4" w:rsidP="009042E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874312">
        <w:rPr>
          <w:szCs w:val="28"/>
        </w:rPr>
        <w:t>1</w:t>
      </w:r>
      <w:r w:rsidR="00F37EF7" w:rsidRPr="00874312">
        <w:rPr>
          <w:szCs w:val="28"/>
        </w:rPr>
        <w:t>4</w:t>
      </w:r>
      <w:r w:rsidR="00B509DF" w:rsidRPr="00874312">
        <w:rPr>
          <w:szCs w:val="28"/>
        </w:rPr>
        <w:t xml:space="preserve">. </w:t>
      </w:r>
      <w:proofErr w:type="gramStart"/>
      <w:r w:rsidR="00B509DF" w:rsidRPr="00874312">
        <w:rPr>
          <w:szCs w:val="28"/>
        </w:rPr>
        <w:t>Увеличить в 2022 году ассигнования департамента жилищно-коммунального хозяйства, энергетики и регулирования тарифов Ярославской области по целевой статье 14.2.G6.50130 «Реализация мероприятий по сокращению доли загрязненных сточных вод в части строительства (реконструкции, в том числе с элементами реставрации, технического перевооружения) очистных сооружений водопроводно-канализационного хозяйства»</w:t>
      </w:r>
      <w:r w:rsidR="00A019C9" w:rsidRPr="00874312">
        <w:rPr>
          <w:szCs w:val="28"/>
        </w:rPr>
        <w:t>,</w:t>
      </w:r>
      <w:r w:rsidR="00B509DF" w:rsidRPr="00874312">
        <w:rPr>
          <w:szCs w:val="28"/>
        </w:rPr>
        <w:t xml:space="preserve"> виду расходов 500 «Межбюджетные трансферты» в сумме 157 357 290 рублей.</w:t>
      </w:r>
      <w:proofErr w:type="gramEnd"/>
      <w:r w:rsidR="00522F14" w:rsidRPr="00874312">
        <w:rPr>
          <w:szCs w:val="28"/>
        </w:rPr>
        <w:t xml:space="preserve"> </w:t>
      </w:r>
      <w:r w:rsidR="009042E8" w:rsidRPr="00874312">
        <w:rPr>
          <w:szCs w:val="28"/>
        </w:rPr>
        <w:t xml:space="preserve">Дополнить приложением </w:t>
      </w:r>
      <w:r w:rsidR="00C42CC1" w:rsidRPr="00874312">
        <w:rPr>
          <w:szCs w:val="28"/>
        </w:rPr>
        <w:t>6</w:t>
      </w:r>
      <w:r w:rsidR="009042E8" w:rsidRPr="00874312">
        <w:rPr>
          <w:szCs w:val="28"/>
        </w:rPr>
        <w:t xml:space="preserve"> к проекту закона, изложив его в редакции приложения 2 к настоящим поправкам.</w:t>
      </w:r>
    </w:p>
    <w:p w:rsidR="002431B9" w:rsidRPr="00874312" w:rsidRDefault="00F139E4" w:rsidP="002431B9">
      <w:pPr>
        <w:ind w:firstLine="709"/>
        <w:jc w:val="both"/>
        <w:rPr>
          <w:color w:val="000000"/>
          <w:szCs w:val="28"/>
        </w:rPr>
      </w:pPr>
      <w:r w:rsidRPr="00874312">
        <w:rPr>
          <w:color w:val="000000" w:themeColor="text1"/>
          <w:szCs w:val="28"/>
        </w:rPr>
        <w:t>1</w:t>
      </w:r>
      <w:r w:rsidR="00F37EF7" w:rsidRPr="00874312">
        <w:rPr>
          <w:color w:val="000000" w:themeColor="text1"/>
          <w:szCs w:val="28"/>
        </w:rPr>
        <w:t>5</w:t>
      </w:r>
      <w:r w:rsidR="002431B9" w:rsidRPr="00874312">
        <w:rPr>
          <w:color w:val="000000" w:themeColor="text1"/>
          <w:szCs w:val="28"/>
        </w:rPr>
        <w:t xml:space="preserve">. </w:t>
      </w:r>
      <w:proofErr w:type="gramStart"/>
      <w:r w:rsidR="002431B9" w:rsidRPr="00874312">
        <w:rPr>
          <w:color w:val="000000" w:themeColor="text1"/>
          <w:szCs w:val="28"/>
        </w:rPr>
        <w:t xml:space="preserve">Перераспределить в 2022 году ассигнования департамента финансов Ярославской области с целевой статьи </w:t>
      </w:r>
      <w:r w:rsidR="002431B9" w:rsidRPr="00874312">
        <w:rPr>
          <w:rFonts w:eastAsia="Times New Roman"/>
          <w:color w:val="000000"/>
          <w:szCs w:val="28"/>
          <w:lang w:eastAsia="ru-RU"/>
        </w:rPr>
        <w:t>36.4.01.73010 «Процентные платежи по государственному долгу Ярославской области»</w:t>
      </w:r>
      <w:r w:rsidR="002431B9" w:rsidRPr="00874312">
        <w:rPr>
          <w:szCs w:val="28"/>
        </w:rPr>
        <w:t>, вида расходов 700 «Обслуживание государственного (муниципального) долга» на целевую статью 36.4.02.73020 «Выполнение обязательств по выплате агентских комиссий и вознаграждения», вид расходов 200 «</w:t>
      </w:r>
      <w:r w:rsidR="002431B9" w:rsidRPr="00874312">
        <w:rPr>
          <w:color w:val="000000"/>
          <w:szCs w:val="28"/>
        </w:rPr>
        <w:t>Закупка товаров, работ и услуг для обеспечения государственных (муниципальных) нужд» в сумме 1 000 000 рублей.</w:t>
      </w:r>
      <w:proofErr w:type="gramEnd"/>
    </w:p>
    <w:p w:rsidR="004B443C" w:rsidRPr="00874312" w:rsidRDefault="00F139E4" w:rsidP="004B443C">
      <w:pPr>
        <w:ind w:firstLine="709"/>
        <w:jc w:val="both"/>
        <w:rPr>
          <w:color w:val="000000"/>
          <w:szCs w:val="28"/>
        </w:rPr>
      </w:pPr>
      <w:r w:rsidRPr="00874312">
        <w:rPr>
          <w:szCs w:val="28"/>
        </w:rPr>
        <w:t>1</w:t>
      </w:r>
      <w:r w:rsidR="00F37EF7" w:rsidRPr="00874312">
        <w:rPr>
          <w:szCs w:val="28"/>
        </w:rPr>
        <w:t>6</w:t>
      </w:r>
      <w:r w:rsidR="004B443C" w:rsidRPr="00874312">
        <w:rPr>
          <w:szCs w:val="28"/>
        </w:rPr>
        <w:t xml:space="preserve">. </w:t>
      </w:r>
      <w:proofErr w:type="gramStart"/>
      <w:r w:rsidR="004B443C" w:rsidRPr="00874312">
        <w:rPr>
          <w:szCs w:val="28"/>
        </w:rPr>
        <w:t xml:space="preserve">Перераспределить в 2022 году ассигнования </w:t>
      </w:r>
      <w:r w:rsidR="004B443C" w:rsidRPr="00874312">
        <w:rPr>
          <w:color w:val="000000"/>
          <w:szCs w:val="28"/>
        </w:rPr>
        <w:t xml:space="preserve">департамента информатизации и связи Ярославской области с целевой статьи 23.3.06.76770 «Обеспечение телекоммуникационными услугами образовательных учреждений Ярославской области», вида расходов 200 </w:t>
      </w:r>
      <w:r w:rsidR="004B443C" w:rsidRPr="00874312">
        <w:rPr>
          <w:szCs w:val="28"/>
        </w:rPr>
        <w:t>«</w:t>
      </w:r>
      <w:r w:rsidR="004B443C" w:rsidRPr="00874312">
        <w:rPr>
          <w:color w:val="000000"/>
          <w:szCs w:val="28"/>
        </w:rPr>
        <w:t>Закупка товаров, работ и услуг для обеспечения государственных (муниципальных) нужд» на целевую статью 23.3.06.</w:t>
      </w:r>
      <w:r w:rsidR="006E41FF" w:rsidRPr="00874312">
        <w:rPr>
          <w:color w:val="000000"/>
          <w:szCs w:val="28"/>
        </w:rPr>
        <w:t>70340</w:t>
      </w:r>
      <w:r w:rsidR="004B443C" w:rsidRPr="00874312">
        <w:rPr>
          <w:color w:val="000000"/>
          <w:szCs w:val="28"/>
        </w:rPr>
        <w:t xml:space="preserve"> «Обеспечение телекоммуникационными услугами социально значимых объектов Ярославской области», вид расходов 200 </w:t>
      </w:r>
      <w:r w:rsidR="004B443C" w:rsidRPr="00874312">
        <w:rPr>
          <w:szCs w:val="28"/>
        </w:rPr>
        <w:t>«</w:t>
      </w:r>
      <w:r w:rsidR="004B443C" w:rsidRPr="00874312">
        <w:rPr>
          <w:color w:val="000000"/>
          <w:szCs w:val="28"/>
        </w:rPr>
        <w:t>Закупка товаров, работ и услуг для обеспечения государственных (муниципальных) нужд</w:t>
      </w:r>
      <w:proofErr w:type="gramEnd"/>
      <w:r w:rsidR="004B443C" w:rsidRPr="00874312">
        <w:rPr>
          <w:color w:val="000000"/>
          <w:szCs w:val="28"/>
        </w:rPr>
        <w:t>» в сумме 4 816 800 рублей</w:t>
      </w:r>
      <w:r w:rsidR="006E41FF" w:rsidRPr="00874312">
        <w:rPr>
          <w:color w:val="000000"/>
          <w:szCs w:val="28"/>
        </w:rPr>
        <w:t>.</w:t>
      </w:r>
    </w:p>
    <w:p w:rsidR="00BD1A2E" w:rsidRPr="00874312" w:rsidRDefault="00BD1A2E" w:rsidP="00BD1A2E">
      <w:pPr>
        <w:suppressAutoHyphens/>
        <w:ind w:firstLine="709"/>
        <w:jc w:val="both"/>
        <w:rPr>
          <w:color w:val="000000" w:themeColor="text1"/>
          <w:szCs w:val="28"/>
        </w:rPr>
      </w:pPr>
    </w:p>
    <w:p w:rsidR="00635B98" w:rsidRPr="00874312" w:rsidRDefault="00635B98" w:rsidP="00635B98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874312">
        <w:rPr>
          <w:color w:val="000000" w:themeColor="text1"/>
          <w:szCs w:val="28"/>
        </w:rPr>
        <w:t>Внести соответствующие изменения в текстовую часть законопроекта и приложения к нему.</w:t>
      </w:r>
    </w:p>
    <w:p w:rsidR="00635B98" w:rsidRPr="00874312" w:rsidRDefault="00635B98" w:rsidP="00635B98">
      <w:pPr>
        <w:suppressAutoHyphens/>
        <w:spacing w:before="120"/>
        <w:ind w:firstLine="709"/>
        <w:jc w:val="both"/>
        <w:rPr>
          <w:b/>
          <w:color w:val="000000" w:themeColor="text1"/>
          <w:szCs w:val="28"/>
        </w:rPr>
      </w:pPr>
    </w:p>
    <w:p w:rsidR="00635B98" w:rsidRPr="00874312" w:rsidRDefault="00635B98" w:rsidP="006E41FF">
      <w:pPr>
        <w:suppressAutoHyphens/>
        <w:ind w:firstLine="709"/>
        <w:jc w:val="both"/>
        <w:rPr>
          <w:b/>
          <w:color w:val="000000" w:themeColor="text1"/>
          <w:szCs w:val="28"/>
        </w:rPr>
      </w:pPr>
      <w:r w:rsidRPr="00874312">
        <w:rPr>
          <w:b/>
          <w:color w:val="000000" w:themeColor="text1"/>
          <w:szCs w:val="28"/>
        </w:rPr>
        <w:t xml:space="preserve">Обоснование. </w:t>
      </w:r>
    </w:p>
    <w:p w:rsidR="006E41FF" w:rsidRPr="00874312" w:rsidRDefault="006E41FF" w:rsidP="006E41FF">
      <w:pPr>
        <w:suppressAutoHyphens/>
        <w:ind w:firstLine="709"/>
        <w:jc w:val="both"/>
        <w:rPr>
          <w:szCs w:val="28"/>
        </w:rPr>
      </w:pPr>
      <w:r w:rsidRPr="00874312">
        <w:rPr>
          <w:color w:val="000000" w:themeColor="text1"/>
          <w:szCs w:val="28"/>
        </w:rPr>
        <w:t>Поправк</w:t>
      </w:r>
      <w:r w:rsidR="003268A5" w:rsidRPr="00874312">
        <w:rPr>
          <w:color w:val="000000" w:themeColor="text1"/>
          <w:szCs w:val="28"/>
        </w:rPr>
        <w:t xml:space="preserve">и </w:t>
      </w:r>
      <w:r w:rsidRPr="00874312">
        <w:rPr>
          <w:color w:val="000000" w:themeColor="text1"/>
          <w:szCs w:val="28"/>
        </w:rPr>
        <w:t>1</w:t>
      </w:r>
      <w:r w:rsidR="003268A5" w:rsidRPr="00874312">
        <w:rPr>
          <w:color w:val="000000" w:themeColor="text1"/>
          <w:szCs w:val="28"/>
        </w:rPr>
        <w:t xml:space="preserve"> </w:t>
      </w:r>
      <w:r w:rsidR="00A07DE8" w:rsidRPr="00874312">
        <w:rPr>
          <w:color w:val="000000" w:themeColor="text1"/>
          <w:szCs w:val="28"/>
        </w:rPr>
        <w:t xml:space="preserve">и </w:t>
      </w:r>
      <w:r w:rsidR="00A32D74" w:rsidRPr="00874312">
        <w:rPr>
          <w:color w:val="000000" w:themeColor="text1"/>
          <w:szCs w:val="28"/>
        </w:rPr>
        <w:t>3</w:t>
      </w:r>
      <w:r w:rsidRPr="00874312">
        <w:rPr>
          <w:color w:val="000000" w:themeColor="text1"/>
          <w:szCs w:val="28"/>
        </w:rPr>
        <w:t xml:space="preserve"> внос</w:t>
      </w:r>
      <w:r w:rsidR="003268A5" w:rsidRPr="00874312">
        <w:rPr>
          <w:color w:val="000000" w:themeColor="text1"/>
          <w:szCs w:val="28"/>
        </w:rPr>
        <w:t>я</w:t>
      </w:r>
      <w:r w:rsidRPr="00874312">
        <w:rPr>
          <w:color w:val="000000" w:themeColor="text1"/>
          <w:szCs w:val="28"/>
        </w:rPr>
        <w:t xml:space="preserve">тся </w:t>
      </w:r>
      <w:r w:rsidRPr="00874312">
        <w:rPr>
          <w:szCs w:val="28"/>
        </w:rPr>
        <w:t>с целью уточнения параметров областного бюджета на 2021 и 2022 годы.</w:t>
      </w:r>
    </w:p>
    <w:p w:rsidR="00AB1B8F" w:rsidRPr="00874312" w:rsidRDefault="00AB1B8F" w:rsidP="006E41FF">
      <w:pPr>
        <w:suppressAutoHyphens/>
        <w:ind w:firstLine="709"/>
        <w:jc w:val="both"/>
        <w:rPr>
          <w:szCs w:val="28"/>
        </w:rPr>
      </w:pPr>
      <w:r w:rsidRPr="00874312">
        <w:rPr>
          <w:rFonts w:eastAsia="Times New Roman" w:cs="Calibri"/>
        </w:rPr>
        <w:t>Поправк</w:t>
      </w:r>
      <w:r w:rsidR="00A32D74" w:rsidRPr="00874312">
        <w:rPr>
          <w:rFonts w:eastAsia="Times New Roman" w:cs="Calibri"/>
        </w:rPr>
        <w:t>а</w:t>
      </w:r>
      <w:r w:rsidRPr="00874312">
        <w:rPr>
          <w:rFonts w:eastAsia="Times New Roman" w:cs="Calibri"/>
        </w:rPr>
        <w:t xml:space="preserve"> </w:t>
      </w:r>
      <w:r w:rsidR="00A32D74" w:rsidRPr="00874312">
        <w:rPr>
          <w:rFonts w:eastAsia="Times New Roman" w:cs="Calibri"/>
        </w:rPr>
        <w:t>2</w:t>
      </w:r>
      <w:r w:rsidRPr="00874312">
        <w:rPr>
          <w:rFonts w:eastAsia="Times New Roman" w:cs="Calibri"/>
        </w:rPr>
        <w:t xml:space="preserve"> внос</w:t>
      </w:r>
      <w:r w:rsidR="00A32D74" w:rsidRPr="00874312">
        <w:rPr>
          <w:rFonts w:eastAsia="Times New Roman" w:cs="Calibri"/>
        </w:rPr>
        <w:t>и</w:t>
      </w:r>
      <w:r w:rsidRPr="00874312">
        <w:rPr>
          <w:rFonts w:eastAsia="Times New Roman" w:cs="Calibri"/>
        </w:rPr>
        <w:t xml:space="preserve">тся в связи с </w:t>
      </w:r>
      <w:r w:rsidR="00E76A83" w:rsidRPr="00874312">
        <w:rPr>
          <w:rFonts w:eastAsia="Times New Roman" w:cs="Calibri"/>
        </w:rPr>
        <w:t xml:space="preserve">установлением особенностей исполнения областного бюджета в 2021 году в части предоставления </w:t>
      </w:r>
      <w:r w:rsidRPr="00874312">
        <w:rPr>
          <w:rFonts w:eastAsia="Times New Roman" w:cs="Calibri"/>
        </w:rPr>
        <w:t xml:space="preserve"> </w:t>
      </w:r>
      <w:r w:rsidRPr="00874312">
        <w:rPr>
          <w:szCs w:val="28"/>
        </w:rPr>
        <w:t>субсидий юридическим лицам.</w:t>
      </w:r>
    </w:p>
    <w:p w:rsidR="00AB1B8F" w:rsidRPr="00874312" w:rsidRDefault="00AB1B8F" w:rsidP="00AB1B8F">
      <w:pPr>
        <w:ind w:firstLine="709"/>
        <w:jc w:val="both"/>
        <w:rPr>
          <w:rFonts w:eastAsia="Times New Roman"/>
          <w:szCs w:val="28"/>
          <w:lang w:eastAsia="ru-RU"/>
        </w:rPr>
      </w:pPr>
      <w:r w:rsidRPr="00874312">
        <w:rPr>
          <w:rFonts w:eastAsia="Times New Roman"/>
          <w:szCs w:val="28"/>
          <w:lang w:eastAsia="ru-RU"/>
        </w:rPr>
        <w:t xml:space="preserve">Поправка </w:t>
      </w:r>
      <w:r w:rsidR="00170E85" w:rsidRPr="00874312">
        <w:rPr>
          <w:rFonts w:eastAsia="Times New Roman"/>
          <w:szCs w:val="28"/>
          <w:lang w:eastAsia="ru-RU"/>
        </w:rPr>
        <w:t>4</w:t>
      </w:r>
      <w:r w:rsidRPr="00874312">
        <w:rPr>
          <w:rFonts w:eastAsia="Times New Roman"/>
          <w:szCs w:val="28"/>
          <w:lang w:eastAsia="ru-RU"/>
        </w:rPr>
        <w:t xml:space="preserve"> вносится в целях уточнения наименования целевой статьи.</w:t>
      </w:r>
    </w:p>
    <w:p w:rsidR="00E33F1A" w:rsidRPr="00874312" w:rsidRDefault="00E33F1A" w:rsidP="006E41FF">
      <w:pPr>
        <w:pStyle w:val="ac"/>
        <w:ind w:left="0" w:firstLine="709"/>
        <w:jc w:val="both"/>
      </w:pPr>
      <w:r w:rsidRPr="00874312">
        <w:rPr>
          <w:szCs w:val="28"/>
        </w:rPr>
        <w:t xml:space="preserve">Поправка </w:t>
      </w:r>
      <w:r w:rsidR="00170E85" w:rsidRPr="00874312">
        <w:rPr>
          <w:szCs w:val="28"/>
        </w:rPr>
        <w:t>5</w:t>
      </w:r>
      <w:r w:rsidRPr="00874312">
        <w:rPr>
          <w:szCs w:val="28"/>
        </w:rPr>
        <w:t xml:space="preserve"> вносится в целях осуществления выплат адресной материальной помощи семьям с детьми в связи с увеличением количества обращений.</w:t>
      </w:r>
    </w:p>
    <w:p w:rsidR="00E33F1A" w:rsidRPr="00874312" w:rsidRDefault="00E33F1A" w:rsidP="006E41FF">
      <w:pPr>
        <w:pStyle w:val="ac"/>
        <w:ind w:left="0" w:firstLine="709"/>
        <w:jc w:val="both"/>
      </w:pPr>
      <w:r w:rsidRPr="00874312">
        <w:rPr>
          <w:szCs w:val="28"/>
        </w:rPr>
        <w:t xml:space="preserve">Поправка </w:t>
      </w:r>
      <w:r w:rsidR="00170E85" w:rsidRPr="00874312">
        <w:rPr>
          <w:szCs w:val="28"/>
        </w:rPr>
        <w:t>6</w:t>
      </w:r>
      <w:r w:rsidRPr="00874312">
        <w:rPr>
          <w:szCs w:val="28"/>
        </w:rPr>
        <w:t xml:space="preserve"> вносится в целях </w:t>
      </w:r>
      <w:proofErr w:type="gramStart"/>
      <w:r w:rsidRPr="00874312">
        <w:rPr>
          <w:szCs w:val="28"/>
        </w:rPr>
        <w:t>осуществления своевременной выплаты компенсации части расходов</w:t>
      </w:r>
      <w:proofErr w:type="gramEnd"/>
      <w:r w:rsidRPr="00874312">
        <w:rPr>
          <w:szCs w:val="28"/>
        </w:rPr>
        <w:t xml:space="preserve"> на приобретение путевки в организации отдыха</w:t>
      </w:r>
      <w:r w:rsidR="007B0FCF" w:rsidRPr="00874312">
        <w:rPr>
          <w:szCs w:val="28"/>
        </w:rPr>
        <w:t xml:space="preserve"> детей и их оздоровления </w:t>
      </w:r>
      <w:r w:rsidRPr="00874312">
        <w:rPr>
          <w:szCs w:val="28"/>
        </w:rPr>
        <w:t>с учетом поступивши</w:t>
      </w:r>
      <w:r w:rsidR="00D73A8D" w:rsidRPr="00874312">
        <w:rPr>
          <w:szCs w:val="28"/>
        </w:rPr>
        <w:t>х</w:t>
      </w:r>
      <w:r w:rsidRPr="00874312">
        <w:rPr>
          <w:szCs w:val="28"/>
        </w:rPr>
        <w:t xml:space="preserve"> заявлений получателей компенсации.</w:t>
      </w:r>
      <w:r w:rsidRPr="00874312">
        <w:t xml:space="preserve"> </w:t>
      </w:r>
    </w:p>
    <w:p w:rsidR="00F37EF7" w:rsidRPr="00874312" w:rsidRDefault="00F37EF7" w:rsidP="00F37EF7">
      <w:pPr>
        <w:ind w:firstLine="709"/>
        <w:jc w:val="both"/>
        <w:rPr>
          <w:rFonts w:eastAsia="Times New Roman"/>
          <w:szCs w:val="28"/>
          <w:lang w:eastAsia="ru-RU"/>
        </w:rPr>
      </w:pPr>
      <w:r w:rsidRPr="00874312">
        <w:rPr>
          <w:rFonts w:eastAsia="Times New Roman"/>
          <w:szCs w:val="28"/>
          <w:lang w:eastAsia="ru-RU"/>
        </w:rPr>
        <w:t xml:space="preserve">Поправка </w:t>
      </w:r>
      <w:r w:rsidRPr="00874312">
        <w:rPr>
          <w:rFonts w:eastAsia="Times New Roman"/>
          <w:szCs w:val="28"/>
          <w:lang w:eastAsia="ru-RU"/>
        </w:rPr>
        <w:t xml:space="preserve">7 </w:t>
      </w:r>
      <w:r w:rsidRPr="00874312">
        <w:rPr>
          <w:rFonts w:eastAsia="Times New Roman"/>
          <w:szCs w:val="28"/>
          <w:lang w:eastAsia="ru-RU"/>
        </w:rPr>
        <w:t>вносится в целях обеспечения деятельности государственных учреждений для детей-сирот и детей, оставшихся без попечения родителей.</w:t>
      </w:r>
    </w:p>
    <w:p w:rsidR="00874AD9" w:rsidRPr="00874312" w:rsidRDefault="00874AD9" w:rsidP="006E41FF">
      <w:pPr>
        <w:suppressAutoHyphens/>
        <w:ind w:firstLine="709"/>
        <w:jc w:val="both"/>
        <w:rPr>
          <w:szCs w:val="28"/>
        </w:rPr>
      </w:pPr>
      <w:r w:rsidRPr="00874312">
        <w:rPr>
          <w:szCs w:val="28"/>
        </w:rPr>
        <w:t xml:space="preserve">Поправка </w:t>
      </w:r>
      <w:r w:rsidR="00F37EF7" w:rsidRPr="00874312">
        <w:rPr>
          <w:szCs w:val="28"/>
        </w:rPr>
        <w:t>8</w:t>
      </w:r>
      <w:r w:rsidRPr="00874312">
        <w:rPr>
          <w:szCs w:val="28"/>
        </w:rPr>
        <w:t xml:space="preserve"> вносится </w:t>
      </w:r>
      <w:r w:rsidR="00962106" w:rsidRPr="00874312">
        <w:rPr>
          <w:szCs w:val="28"/>
        </w:rPr>
        <w:t xml:space="preserve">в связи с экономией по расходам на обслуживание государственного долга Ярославской области, сложившейся за счет замещения рыночных долговых обязательств бюджетным кредитом из федерального бюджета, в целях направления указанных средств на </w:t>
      </w:r>
      <w:r w:rsidR="00962106" w:rsidRPr="00874312">
        <w:rPr>
          <w:rFonts w:eastAsia="Times New Roman"/>
          <w:szCs w:val="28"/>
          <w:lang w:eastAsia="ru-RU"/>
        </w:rPr>
        <w:t>реализацию мероприятий региональных проектов</w:t>
      </w:r>
      <w:r w:rsidRPr="00874312">
        <w:rPr>
          <w:szCs w:val="28"/>
        </w:rPr>
        <w:t>.</w:t>
      </w:r>
    </w:p>
    <w:p w:rsidR="00874AD9" w:rsidRPr="00874312" w:rsidRDefault="00874AD9" w:rsidP="006E41FF">
      <w:pPr>
        <w:ind w:firstLine="709"/>
        <w:jc w:val="both"/>
        <w:rPr>
          <w:color w:val="000000" w:themeColor="text1"/>
          <w:szCs w:val="28"/>
        </w:rPr>
      </w:pPr>
      <w:r w:rsidRPr="00874312">
        <w:rPr>
          <w:color w:val="000000" w:themeColor="text1"/>
          <w:szCs w:val="28"/>
        </w:rPr>
        <w:t xml:space="preserve">Поправка </w:t>
      </w:r>
      <w:r w:rsidR="00F37EF7" w:rsidRPr="00874312">
        <w:rPr>
          <w:color w:val="000000" w:themeColor="text1"/>
          <w:szCs w:val="28"/>
        </w:rPr>
        <w:t>9</w:t>
      </w:r>
      <w:r w:rsidRPr="00874312">
        <w:rPr>
          <w:color w:val="000000" w:themeColor="text1"/>
          <w:szCs w:val="28"/>
        </w:rPr>
        <w:t xml:space="preserve"> вносится в связи перераспределением экономии средств федерального бюджета, сложившейся по результатам торгов по объекту «Строительство автомобильной дороги Ярославская область, городской округ город Рыбинск, </w:t>
      </w:r>
      <w:proofErr w:type="spellStart"/>
      <w:r w:rsidRPr="00874312">
        <w:rPr>
          <w:color w:val="000000" w:themeColor="text1"/>
          <w:szCs w:val="28"/>
        </w:rPr>
        <w:t>Волочаевская</w:t>
      </w:r>
      <w:proofErr w:type="spellEnd"/>
      <w:r w:rsidRPr="00874312">
        <w:rPr>
          <w:color w:val="000000" w:themeColor="text1"/>
          <w:szCs w:val="28"/>
        </w:rPr>
        <w:t xml:space="preserve"> ул., от ул. Николая Невского до Окружной дороги. 2 этап», на дополнительные работы по ремонту автомобильных дорог в городском округе городе Рыбинске.</w:t>
      </w:r>
    </w:p>
    <w:p w:rsidR="00167D3D" w:rsidRPr="00874312" w:rsidRDefault="00167D3D" w:rsidP="00167D3D">
      <w:pPr>
        <w:shd w:val="clear" w:color="auto" w:fill="FFFFFF" w:themeFill="background1"/>
        <w:ind w:firstLine="709"/>
        <w:jc w:val="both"/>
        <w:rPr>
          <w:color w:val="000000"/>
          <w:szCs w:val="28"/>
        </w:rPr>
      </w:pPr>
      <w:r w:rsidRPr="00874312">
        <w:rPr>
          <w:color w:val="000000"/>
          <w:szCs w:val="28"/>
        </w:rPr>
        <w:t xml:space="preserve">Поправка </w:t>
      </w:r>
      <w:r w:rsidR="00F37EF7" w:rsidRPr="00874312">
        <w:rPr>
          <w:color w:val="000000"/>
          <w:szCs w:val="28"/>
        </w:rPr>
        <w:t>10</w:t>
      </w:r>
      <w:r w:rsidRPr="00874312">
        <w:rPr>
          <w:color w:val="000000"/>
          <w:szCs w:val="28"/>
        </w:rPr>
        <w:t xml:space="preserve"> вносится с целью предоставления субсиди</w:t>
      </w:r>
      <w:r w:rsidR="00161889" w:rsidRPr="00874312">
        <w:rPr>
          <w:color w:val="000000"/>
          <w:szCs w:val="28"/>
        </w:rPr>
        <w:t>й</w:t>
      </w:r>
      <w:r w:rsidRPr="00874312">
        <w:rPr>
          <w:color w:val="000000"/>
          <w:szCs w:val="28"/>
        </w:rPr>
        <w:t xml:space="preserve"> некоммерческим организациям, осуществляющим деятельность в области поддержки субъектов деятельности в сфере промышленности с целью предоставления займов промышленным предприятиям по программе противодействия эпидемическим заболеваниям.</w:t>
      </w:r>
    </w:p>
    <w:p w:rsidR="004A2633" w:rsidRPr="00874312" w:rsidRDefault="004A2633" w:rsidP="006E41FF">
      <w:pPr>
        <w:suppressAutoHyphens/>
        <w:ind w:firstLine="709"/>
        <w:jc w:val="both"/>
        <w:rPr>
          <w:szCs w:val="28"/>
        </w:rPr>
      </w:pPr>
      <w:r w:rsidRPr="00874312">
        <w:rPr>
          <w:szCs w:val="28"/>
        </w:rPr>
        <w:t xml:space="preserve">Поправки </w:t>
      </w:r>
      <w:r w:rsidR="007845E3" w:rsidRPr="00874312">
        <w:rPr>
          <w:szCs w:val="28"/>
        </w:rPr>
        <w:t>1</w:t>
      </w:r>
      <w:r w:rsidR="00F37EF7" w:rsidRPr="00874312">
        <w:rPr>
          <w:szCs w:val="28"/>
        </w:rPr>
        <w:t>1</w:t>
      </w:r>
      <w:r w:rsidR="00A019C9" w:rsidRPr="00874312">
        <w:rPr>
          <w:szCs w:val="28"/>
        </w:rPr>
        <w:t xml:space="preserve"> – </w:t>
      </w:r>
      <w:r w:rsidR="006E7C71" w:rsidRPr="00874312">
        <w:rPr>
          <w:szCs w:val="28"/>
        </w:rPr>
        <w:t>1</w:t>
      </w:r>
      <w:r w:rsidR="00F37EF7" w:rsidRPr="00874312">
        <w:rPr>
          <w:szCs w:val="28"/>
        </w:rPr>
        <w:t>4</w:t>
      </w:r>
      <w:r w:rsidR="00A019C9" w:rsidRPr="00874312">
        <w:rPr>
          <w:szCs w:val="28"/>
        </w:rPr>
        <w:t xml:space="preserve"> внося</w:t>
      </w:r>
      <w:r w:rsidRPr="00874312">
        <w:rPr>
          <w:szCs w:val="28"/>
        </w:rPr>
        <w:t xml:space="preserve">тся </w:t>
      </w:r>
      <w:r w:rsidR="00E706E9" w:rsidRPr="00874312">
        <w:rPr>
          <w:szCs w:val="28"/>
        </w:rPr>
        <w:t>в связи с изменением исполнителя мероприятия</w:t>
      </w:r>
      <w:r w:rsidRPr="00874312">
        <w:rPr>
          <w:szCs w:val="28"/>
        </w:rPr>
        <w:t xml:space="preserve"> по строительству объекта «Очистные сооружения г. Ярославль, реконструкция системы обеззараживания сточных вод 1</w:t>
      </w:r>
      <w:r w:rsidR="00A019C9" w:rsidRPr="00874312">
        <w:rPr>
          <w:szCs w:val="28"/>
        </w:rPr>
        <w:t xml:space="preserve"> – 2 </w:t>
      </w:r>
      <w:r w:rsidRPr="00874312">
        <w:rPr>
          <w:szCs w:val="28"/>
        </w:rPr>
        <w:t>очереди очистных сооружений».</w:t>
      </w:r>
    </w:p>
    <w:p w:rsidR="002431B9" w:rsidRPr="00874312" w:rsidRDefault="002431B9" w:rsidP="002431B9">
      <w:pPr>
        <w:ind w:firstLine="709"/>
        <w:jc w:val="both"/>
        <w:rPr>
          <w:color w:val="000000"/>
          <w:szCs w:val="28"/>
        </w:rPr>
      </w:pPr>
      <w:r w:rsidRPr="00874312">
        <w:rPr>
          <w:color w:val="000000"/>
          <w:szCs w:val="28"/>
        </w:rPr>
        <w:t>Поправка 1</w:t>
      </w:r>
      <w:r w:rsidR="00F37EF7" w:rsidRPr="00874312">
        <w:rPr>
          <w:color w:val="000000"/>
          <w:szCs w:val="28"/>
        </w:rPr>
        <w:t>5</w:t>
      </w:r>
      <w:r w:rsidRPr="00874312">
        <w:rPr>
          <w:color w:val="000000"/>
          <w:szCs w:val="28"/>
        </w:rPr>
        <w:t xml:space="preserve"> вносится в целях организации выкупа государственных облигаций Ярославской области.</w:t>
      </w:r>
    </w:p>
    <w:p w:rsidR="004B443C" w:rsidRPr="0042176B" w:rsidRDefault="004B443C" w:rsidP="006E41FF">
      <w:pPr>
        <w:ind w:firstLine="709"/>
        <w:jc w:val="both"/>
        <w:rPr>
          <w:color w:val="000000"/>
          <w:szCs w:val="28"/>
        </w:rPr>
      </w:pPr>
      <w:r w:rsidRPr="00874312">
        <w:rPr>
          <w:szCs w:val="28"/>
        </w:rPr>
        <w:t xml:space="preserve">Поправка </w:t>
      </w:r>
      <w:r w:rsidR="00A07DE8" w:rsidRPr="00874312">
        <w:rPr>
          <w:szCs w:val="28"/>
        </w:rPr>
        <w:t>1</w:t>
      </w:r>
      <w:r w:rsidR="00F37EF7" w:rsidRPr="00874312">
        <w:rPr>
          <w:szCs w:val="28"/>
        </w:rPr>
        <w:t>6</w:t>
      </w:r>
      <w:r w:rsidRPr="00874312">
        <w:rPr>
          <w:szCs w:val="28"/>
        </w:rPr>
        <w:t xml:space="preserve"> вносится в связи с уточнением направления расходования средств областного бюджета в части обеспечения телекоммуникационными </w:t>
      </w:r>
      <w:r w:rsidRPr="00874312">
        <w:rPr>
          <w:color w:val="000000"/>
          <w:szCs w:val="28"/>
        </w:rPr>
        <w:t>услугами социально значимых объектов Ярославской области.</w:t>
      </w:r>
    </w:p>
    <w:p w:rsidR="004B443C" w:rsidRPr="008917D9" w:rsidRDefault="004B443C" w:rsidP="008917D9">
      <w:pPr>
        <w:suppressAutoHyphens/>
        <w:ind w:firstLine="709"/>
        <w:jc w:val="both"/>
        <w:rPr>
          <w:szCs w:val="28"/>
        </w:rPr>
      </w:pPr>
    </w:p>
    <w:sectPr w:rsidR="004B443C" w:rsidRPr="008917D9" w:rsidSect="009851BB">
      <w:headerReference w:type="default" r:id="rId9"/>
      <w:pgSz w:w="11906" w:h="16838"/>
      <w:pgMar w:top="709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3DD" w:rsidRDefault="002543DD" w:rsidP="00A40AE9">
      <w:r>
        <w:separator/>
      </w:r>
    </w:p>
  </w:endnote>
  <w:endnote w:type="continuationSeparator" w:id="0">
    <w:p w:rsidR="002543DD" w:rsidRDefault="002543DD" w:rsidP="00A40A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3DD" w:rsidRDefault="002543DD" w:rsidP="00A40AE9">
      <w:r>
        <w:separator/>
      </w:r>
    </w:p>
  </w:footnote>
  <w:footnote w:type="continuationSeparator" w:id="0">
    <w:p w:rsidR="002543DD" w:rsidRDefault="002543DD" w:rsidP="00A40AE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59685942"/>
      <w:docPartObj>
        <w:docPartGallery w:val="Page Numbers (Top of Page)"/>
        <w:docPartUnique/>
      </w:docPartObj>
    </w:sdtPr>
    <w:sdtEndPr/>
    <w:sdtContent>
      <w:p w:rsidR="00A40AE9" w:rsidRDefault="00A40AE9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4312">
          <w:rPr>
            <w:noProof/>
          </w:rPr>
          <w:t>5</w:t>
        </w:r>
        <w:r>
          <w:fldChar w:fldCharType="end"/>
        </w:r>
      </w:p>
    </w:sdtContent>
  </w:sdt>
  <w:p w:rsidR="00A40AE9" w:rsidRDefault="00A40AE9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C930A0"/>
    <w:multiLevelType w:val="hybridMultilevel"/>
    <w:tmpl w:val="EF647B08"/>
    <w:lvl w:ilvl="0" w:tplc="A3208D66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67572E4"/>
    <w:multiLevelType w:val="hybridMultilevel"/>
    <w:tmpl w:val="2CB6AE0E"/>
    <w:lvl w:ilvl="0" w:tplc="CA2E015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0D32FD"/>
    <w:multiLevelType w:val="hybridMultilevel"/>
    <w:tmpl w:val="B9D23E74"/>
    <w:lvl w:ilvl="0" w:tplc="418E7700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4D1E36B6"/>
    <w:multiLevelType w:val="hybridMultilevel"/>
    <w:tmpl w:val="65CCBD66"/>
    <w:lvl w:ilvl="0" w:tplc="41DADCB4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968"/>
    <w:rsid w:val="00004C57"/>
    <w:rsid w:val="00011880"/>
    <w:rsid w:val="00012682"/>
    <w:rsid w:val="00015F8C"/>
    <w:rsid w:val="00017529"/>
    <w:rsid w:val="00020458"/>
    <w:rsid w:val="00024C73"/>
    <w:rsid w:val="00033790"/>
    <w:rsid w:val="00036C8B"/>
    <w:rsid w:val="0004088B"/>
    <w:rsid w:val="00056071"/>
    <w:rsid w:val="000623AA"/>
    <w:rsid w:val="00074A5A"/>
    <w:rsid w:val="000849D5"/>
    <w:rsid w:val="0009666D"/>
    <w:rsid w:val="000A2773"/>
    <w:rsid w:val="000B0C39"/>
    <w:rsid w:val="000B21F5"/>
    <w:rsid w:val="000D0B0D"/>
    <w:rsid w:val="00102692"/>
    <w:rsid w:val="00104019"/>
    <w:rsid w:val="00104B1E"/>
    <w:rsid w:val="00106C0D"/>
    <w:rsid w:val="00116A34"/>
    <w:rsid w:val="00144710"/>
    <w:rsid w:val="00151254"/>
    <w:rsid w:val="00154853"/>
    <w:rsid w:val="00155DCD"/>
    <w:rsid w:val="00157A93"/>
    <w:rsid w:val="0016137C"/>
    <w:rsid w:val="00161889"/>
    <w:rsid w:val="001629C4"/>
    <w:rsid w:val="00167D3D"/>
    <w:rsid w:val="00170E85"/>
    <w:rsid w:val="00181510"/>
    <w:rsid w:val="00190D99"/>
    <w:rsid w:val="001925F7"/>
    <w:rsid w:val="001968CF"/>
    <w:rsid w:val="001A561D"/>
    <w:rsid w:val="001C5D6C"/>
    <w:rsid w:val="001D08BE"/>
    <w:rsid w:val="001E18CD"/>
    <w:rsid w:val="001E7C38"/>
    <w:rsid w:val="001F00E5"/>
    <w:rsid w:val="001F096E"/>
    <w:rsid w:val="001F5947"/>
    <w:rsid w:val="0020691A"/>
    <w:rsid w:val="00210FB6"/>
    <w:rsid w:val="002203B6"/>
    <w:rsid w:val="002256C4"/>
    <w:rsid w:val="00231DAC"/>
    <w:rsid w:val="002431B9"/>
    <w:rsid w:val="002438D0"/>
    <w:rsid w:val="00245270"/>
    <w:rsid w:val="0025404B"/>
    <w:rsid w:val="002543DD"/>
    <w:rsid w:val="002555FB"/>
    <w:rsid w:val="00257264"/>
    <w:rsid w:val="00267D23"/>
    <w:rsid w:val="00283000"/>
    <w:rsid w:val="00287652"/>
    <w:rsid w:val="00293DC9"/>
    <w:rsid w:val="0029545A"/>
    <w:rsid w:val="002A2E2F"/>
    <w:rsid w:val="002B795B"/>
    <w:rsid w:val="002C168C"/>
    <w:rsid w:val="002D1CFF"/>
    <w:rsid w:val="002D5A98"/>
    <w:rsid w:val="002E3C96"/>
    <w:rsid w:val="002E6D8A"/>
    <w:rsid w:val="002F1CD3"/>
    <w:rsid w:val="00303871"/>
    <w:rsid w:val="00315DEB"/>
    <w:rsid w:val="0032170E"/>
    <w:rsid w:val="00323616"/>
    <w:rsid w:val="003268A5"/>
    <w:rsid w:val="00326B64"/>
    <w:rsid w:val="003359EC"/>
    <w:rsid w:val="00337F2F"/>
    <w:rsid w:val="003441B2"/>
    <w:rsid w:val="003536F8"/>
    <w:rsid w:val="00364215"/>
    <w:rsid w:val="00377180"/>
    <w:rsid w:val="003866FB"/>
    <w:rsid w:val="003B66CC"/>
    <w:rsid w:val="003D0C13"/>
    <w:rsid w:val="003E66A4"/>
    <w:rsid w:val="003F0765"/>
    <w:rsid w:val="003F4A19"/>
    <w:rsid w:val="00407D48"/>
    <w:rsid w:val="00415C05"/>
    <w:rsid w:val="004207C7"/>
    <w:rsid w:val="0042336E"/>
    <w:rsid w:val="004279CB"/>
    <w:rsid w:val="00427F9D"/>
    <w:rsid w:val="004356C6"/>
    <w:rsid w:val="00444653"/>
    <w:rsid w:val="00445F56"/>
    <w:rsid w:val="00453405"/>
    <w:rsid w:val="00460060"/>
    <w:rsid w:val="00465554"/>
    <w:rsid w:val="00465D1B"/>
    <w:rsid w:val="004665C7"/>
    <w:rsid w:val="00473556"/>
    <w:rsid w:val="00482F22"/>
    <w:rsid w:val="0048327F"/>
    <w:rsid w:val="00485539"/>
    <w:rsid w:val="00485FE9"/>
    <w:rsid w:val="0048745C"/>
    <w:rsid w:val="004944ED"/>
    <w:rsid w:val="004A2633"/>
    <w:rsid w:val="004B146A"/>
    <w:rsid w:val="004B443C"/>
    <w:rsid w:val="004B4AC4"/>
    <w:rsid w:val="004C2A00"/>
    <w:rsid w:val="004D318C"/>
    <w:rsid w:val="004E3598"/>
    <w:rsid w:val="004E5E3E"/>
    <w:rsid w:val="004F0F78"/>
    <w:rsid w:val="004F1719"/>
    <w:rsid w:val="00500F1F"/>
    <w:rsid w:val="00505D4B"/>
    <w:rsid w:val="005071D0"/>
    <w:rsid w:val="00521065"/>
    <w:rsid w:val="00522F14"/>
    <w:rsid w:val="0052321C"/>
    <w:rsid w:val="00525345"/>
    <w:rsid w:val="0052566B"/>
    <w:rsid w:val="00530FC5"/>
    <w:rsid w:val="005359EC"/>
    <w:rsid w:val="00545E3D"/>
    <w:rsid w:val="005522A0"/>
    <w:rsid w:val="00562F13"/>
    <w:rsid w:val="005721C8"/>
    <w:rsid w:val="005734E1"/>
    <w:rsid w:val="00576652"/>
    <w:rsid w:val="005A05CD"/>
    <w:rsid w:val="005A1FED"/>
    <w:rsid w:val="005A248D"/>
    <w:rsid w:val="005A4F0A"/>
    <w:rsid w:val="005A7A7D"/>
    <w:rsid w:val="005B1796"/>
    <w:rsid w:val="005D5C7F"/>
    <w:rsid w:val="005E268D"/>
    <w:rsid w:val="005E4305"/>
    <w:rsid w:val="005E676B"/>
    <w:rsid w:val="005E6E20"/>
    <w:rsid w:val="005F10B6"/>
    <w:rsid w:val="005F2A1A"/>
    <w:rsid w:val="00603817"/>
    <w:rsid w:val="00614D42"/>
    <w:rsid w:val="006176C8"/>
    <w:rsid w:val="0062277A"/>
    <w:rsid w:val="00632CF2"/>
    <w:rsid w:val="00633CEE"/>
    <w:rsid w:val="00635B98"/>
    <w:rsid w:val="00637502"/>
    <w:rsid w:val="00643139"/>
    <w:rsid w:val="006468F1"/>
    <w:rsid w:val="00654CC2"/>
    <w:rsid w:val="00666775"/>
    <w:rsid w:val="00697387"/>
    <w:rsid w:val="006B76AB"/>
    <w:rsid w:val="006C7839"/>
    <w:rsid w:val="006D3127"/>
    <w:rsid w:val="006D5042"/>
    <w:rsid w:val="006D67E4"/>
    <w:rsid w:val="006D7DD1"/>
    <w:rsid w:val="006E0571"/>
    <w:rsid w:val="006E3F80"/>
    <w:rsid w:val="006E41FF"/>
    <w:rsid w:val="006E4378"/>
    <w:rsid w:val="006E7C71"/>
    <w:rsid w:val="006F3EC4"/>
    <w:rsid w:val="0071035A"/>
    <w:rsid w:val="00723955"/>
    <w:rsid w:val="007265B4"/>
    <w:rsid w:val="00730800"/>
    <w:rsid w:val="00737688"/>
    <w:rsid w:val="00741765"/>
    <w:rsid w:val="0074533C"/>
    <w:rsid w:val="00753927"/>
    <w:rsid w:val="00763A0B"/>
    <w:rsid w:val="00771E7C"/>
    <w:rsid w:val="007845E3"/>
    <w:rsid w:val="00793227"/>
    <w:rsid w:val="007A2663"/>
    <w:rsid w:val="007A2FB0"/>
    <w:rsid w:val="007B0FCF"/>
    <w:rsid w:val="007B1C9C"/>
    <w:rsid w:val="007B39D4"/>
    <w:rsid w:val="007B6C9A"/>
    <w:rsid w:val="007C30D4"/>
    <w:rsid w:val="007C32FE"/>
    <w:rsid w:val="007C44F8"/>
    <w:rsid w:val="007C4816"/>
    <w:rsid w:val="007D4133"/>
    <w:rsid w:val="007D7433"/>
    <w:rsid w:val="007E06BB"/>
    <w:rsid w:val="007E229D"/>
    <w:rsid w:val="007E3209"/>
    <w:rsid w:val="007E390E"/>
    <w:rsid w:val="007F3A3E"/>
    <w:rsid w:val="007F56B6"/>
    <w:rsid w:val="007F78C3"/>
    <w:rsid w:val="00802F84"/>
    <w:rsid w:val="0081327B"/>
    <w:rsid w:val="008163BA"/>
    <w:rsid w:val="00822958"/>
    <w:rsid w:val="00823C8F"/>
    <w:rsid w:val="00835D03"/>
    <w:rsid w:val="00836255"/>
    <w:rsid w:val="00851263"/>
    <w:rsid w:val="008566E4"/>
    <w:rsid w:val="00871165"/>
    <w:rsid w:val="00874312"/>
    <w:rsid w:val="00874AD9"/>
    <w:rsid w:val="00877411"/>
    <w:rsid w:val="00877C1F"/>
    <w:rsid w:val="0088423B"/>
    <w:rsid w:val="008917D9"/>
    <w:rsid w:val="00891D88"/>
    <w:rsid w:val="008954E4"/>
    <w:rsid w:val="008964E7"/>
    <w:rsid w:val="008975D8"/>
    <w:rsid w:val="008B4B0A"/>
    <w:rsid w:val="008B78C7"/>
    <w:rsid w:val="008B7A9A"/>
    <w:rsid w:val="008C2794"/>
    <w:rsid w:val="008C45D5"/>
    <w:rsid w:val="008C7656"/>
    <w:rsid w:val="008D0AB6"/>
    <w:rsid w:val="008D23BB"/>
    <w:rsid w:val="008E4852"/>
    <w:rsid w:val="008F1D59"/>
    <w:rsid w:val="00900ED3"/>
    <w:rsid w:val="00902139"/>
    <w:rsid w:val="009042E8"/>
    <w:rsid w:val="00941471"/>
    <w:rsid w:val="00941B12"/>
    <w:rsid w:val="009462F5"/>
    <w:rsid w:val="00962106"/>
    <w:rsid w:val="00972C5F"/>
    <w:rsid w:val="00973320"/>
    <w:rsid w:val="00974F1E"/>
    <w:rsid w:val="009851BB"/>
    <w:rsid w:val="0098583F"/>
    <w:rsid w:val="00986DB9"/>
    <w:rsid w:val="00995477"/>
    <w:rsid w:val="00996059"/>
    <w:rsid w:val="009B73F0"/>
    <w:rsid w:val="009C5C7B"/>
    <w:rsid w:val="009C61E3"/>
    <w:rsid w:val="009D653A"/>
    <w:rsid w:val="009F1CD2"/>
    <w:rsid w:val="00A00B82"/>
    <w:rsid w:val="00A019C9"/>
    <w:rsid w:val="00A07DE8"/>
    <w:rsid w:val="00A235BB"/>
    <w:rsid w:val="00A24945"/>
    <w:rsid w:val="00A31E6B"/>
    <w:rsid w:val="00A32D74"/>
    <w:rsid w:val="00A3440B"/>
    <w:rsid w:val="00A40AE9"/>
    <w:rsid w:val="00A4388A"/>
    <w:rsid w:val="00A44CEE"/>
    <w:rsid w:val="00A50485"/>
    <w:rsid w:val="00A51D22"/>
    <w:rsid w:val="00A8391E"/>
    <w:rsid w:val="00A93057"/>
    <w:rsid w:val="00AA438C"/>
    <w:rsid w:val="00AA4940"/>
    <w:rsid w:val="00AA51D4"/>
    <w:rsid w:val="00AA75B4"/>
    <w:rsid w:val="00AA7EF1"/>
    <w:rsid w:val="00AB1B8F"/>
    <w:rsid w:val="00AB65CE"/>
    <w:rsid w:val="00AC1A18"/>
    <w:rsid w:val="00AC343C"/>
    <w:rsid w:val="00AC413C"/>
    <w:rsid w:val="00AC6585"/>
    <w:rsid w:val="00AC6ED2"/>
    <w:rsid w:val="00AD7872"/>
    <w:rsid w:val="00AE0C94"/>
    <w:rsid w:val="00B03AB0"/>
    <w:rsid w:val="00B471B1"/>
    <w:rsid w:val="00B501AC"/>
    <w:rsid w:val="00B50230"/>
    <w:rsid w:val="00B509DF"/>
    <w:rsid w:val="00B568E0"/>
    <w:rsid w:val="00B801A6"/>
    <w:rsid w:val="00B80DB3"/>
    <w:rsid w:val="00B855D9"/>
    <w:rsid w:val="00BA1ACA"/>
    <w:rsid w:val="00BA344F"/>
    <w:rsid w:val="00BA456C"/>
    <w:rsid w:val="00BA521C"/>
    <w:rsid w:val="00BA6F4C"/>
    <w:rsid w:val="00BB2FE8"/>
    <w:rsid w:val="00BB6138"/>
    <w:rsid w:val="00BC31F9"/>
    <w:rsid w:val="00BD1A2E"/>
    <w:rsid w:val="00BD3351"/>
    <w:rsid w:val="00BD7052"/>
    <w:rsid w:val="00C0652A"/>
    <w:rsid w:val="00C22AF1"/>
    <w:rsid w:val="00C2786A"/>
    <w:rsid w:val="00C27986"/>
    <w:rsid w:val="00C3010D"/>
    <w:rsid w:val="00C33973"/>
    <w:rsid w:val="00C34E6E"/>
    <w:rsid w:val="00C42CC1"/>
    <w:rsid w:val="00C43DD7"/>
    <w:rsid w:val="00C516F0"/>
    <w:rsid w:val="00C77EFB"/>
    <w:rsid w:val="00C800AA"/>
    <w:rsid w:val="00C87ABE"/>
    <w:rsid w:val="00C93688"/>
    <w:rsid w:val="00CA1495"/>
    <w:rsid w:val="00CB677E"/>
    <w:rsid w:val="00CD2A6B"/>
    <w:rsid w:val="00CD3577"/>
    <w:rsid w:val="00CE204B"/>
    <w:rsid w:val="00CE7691"/>
    <w:rsid w:val="00CF0BE2"/>
    <w:rsid w:val="00CF33A6"/>
    <w:rsid w:val="00CF636E"/>
    <w:rsid w:val="00D01231"/>
    <w:rsid w:val="00D11573"/>
    <w:rsid w:val="00D13EEB"/>
    <w:rsid w:val="00D23E58"/>
    <w:rsid w:val="00D30192"/>
    <w:rsid w:val="00D32512"/>
    <w:rsid w:val="00D51C9A"/>
    <w:rsid w:val="00D545D9"/>
    <w:rsid w:val="00D567F4"/>
    <w:rsid w:val="00D56EAA"/>
    <w:rsid w:val="00D73A8D"/>
    <w:rsid w:val="00D7712D"/>
    <w:rsid w:val="00D80C00"/>
    <w:rsid w:val="00D8163E"/>
    <w:rsid w:val="00D9508D"/>
    <w:rsid w:val="00D958B5"/>
    <w:rsid w:val="00D9669A"/>
    <w:rsid w:val="00DA5972"/>
    <w:rsid w:val="00DA60CB"/>
    <w:rsid w:val="00DA7B21"/>
    <w:rsid w:val="00DB2230"/>
    <w:rsid w:val="00DB6357"/>
    <w:rsid w:val="00DC122D"/>
    <w:rsid w:val="00DC47D1"/>
    <w:rsid w:val="00DE431B"/>
    <w:rsid w:val="00DE7296"/>
    <w:rsid w:val="00DE75A6"/>
    <w:rsid w:val="00E035EF"/>
    <w:rsid w:val="00E10E70"/>
    <w:rsid w:val="00E21E88"/>
    <w:rsid w:val="00E33F1A"/>
    <w:rsid w:val="00E61416"/>
    <w:rsid w:val="00E61FDD"/>
    <w:rsid w:val="00E668F4"/>
    <w:rsid w:val="00E706E9"/>
    <w:rsid w:val="00E713E5"/>
    <w:rsid w:val="00E7474F"/>
    <w:rsid w:val="00E76A83"/>
    <w:rsid w:val="00E80A65"/>
    <w:rsid w:val="00E836E8"/>
    <w:rsid w:val="00E9089F"/>
    <w:rsid w:val="00EA0C50"/>
    <w:rsid w:val="00EB15D2"/>
    <w:rsid w:val="00EC0E9B"/>
    <w:rsid w:val="00ED6CC5"/>
    <w:rsid w:val="00F01F5F"/>
    <w:rsid w:val="00F020FD"/>
    <w:rsid w:val="00F04FA6"/>
    <w:rsid w:val="00F06577"/>
    <w:rsid w:val="00F06714"/>
    <w:rsid w:val="00F07BF4"/>
    <w:rsid w:val="00F10E17"/>
    <w:rsid w:val="00F139E4"/>
    <w:rsid w:val="00F24345"/>
    <w:rsid w:val="00F37EF7"/>
    <w:rsid w:val="00F42297"/>
    <w:rsid w:val="00F42FBE"/>
    <w:rsid w:val="00F525E8"/>
    <w:rsid w:val="00F52BB2"/>
    <w:rsid w:val="00F5382C"/>
    <w:rsid w:val="00F56828"/>
    <w:rsid w:val="00F715C6"/>
    <w:rsid w:val="00F74A72"/>
    <w:rsid w:val="00F80B00"/>
    <w:rsid w:val="00F80B16"/>
    <w:rsid w:val="00F80D8C"/>
    <w:rsid w:val="00F84DDA"/>
    <w:rsid w:val="00F93C8D"/>
    <w:rsid w:val="00FA40CB"/>
    <w:rsid w:val="00FA6123"/>
    <w:rsid w:val="00FA6E11"/>
    <w:rsid w:val="00FB4968"/>
    <w:rsid w:val="00FC0790"/>
    <w:rsid w:val="00FC1216"/>
    <w:rsid w:val="00FC1DFD"/>
    <w:rsid w:val="00FC1E4B"/>
    <w:rsid w:val="00FC48A6"/>
    <w:rsid w:val="00FC4ADE"/>
    <w:rsid w:val="00FC57F8"/>
    <w:rsid w:val="00FD4EC8"/>
    <w:rsid w:val="00FD714A"/>
    <w:rsid w:val="00FE552E"/>
    <w:rsid w:val="00FF149E"/>
    <w:rsid w:val="00FF281E"/>
    <w:rsid w:val="00FF29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8D"/>
    <w:pPr>
      <w:contextualSpacing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9508D"/>
    <w:pPr>
      <w:keepNext/>
      <w:keepLines/>
      <w:outlineLvl w:val="0"/>
    </w:pPr>
    <w:rPr>
      <w:rFonts w:eastAsia="Times New Roman"/>
      <w:b/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9508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FB4968"/>
    <w:pPr>
      <w:contextualSpacing w:val="0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a4">
    <w:name w:val="Название Знак"/>
    <w:link w:val="a3"/>
    <w:rsid w:val="00FB4968"/>
    <w:rPr>
      <w:rFonts w:ascii="Times New Roman" w:eastAsia="Times New Roman" w:hAnsi="Times New Roman"/>
      <w:b/>
      <w:sz w:val="28"/>
      <w:szCs w:val="24"/>
    </w:rPr>
  </w:style>
  <w:style w:type="paragraph" w:customStyle="1" w:styleId="ConsPlusTitle">
    <w:name w:val="ConsPlusTitle"/>
    <w:uiPriority w:val="99"/>
    <w:rsid w:val="00FB49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5">
    <w:name w:val="Проект вносит"/>
    <w:basedOn w:val="a"/>
    <w:rsid w:val="00FB4968"/>
    <w:pPr>
      <w:ind w:left="567"/>
      <w:contextualSpacing w:val="0"/>
      <w:jc w:val="right"/>
    </w:pPr>
    <w:rPr>
      <w:rFonts w:eastAsia="Times New Roman"/>
      <w:b/>
      <w:sz w:val="2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3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336E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A40A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0AE9"/>
    <w:rPr>
      <w:rFonts w:ascii="Times New Roman" w:hAnsi="Times New Roman"/>
      <w:sz w:val="28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A40A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0AE9"/>
    <w:rPr>
      <w:rFonts w:ascii="Times New Roman" w:hAnsi="Times New Roman"/>
      <w:sz w:val="28"/>
      <w:szCs w:val="22"/>
      <w:lang w:eastAsia="en-US"/>
    </w:rPr>
  </w:style>
  <w:style w:type="paragraph" w:styleId="ac">
    <w:name w:val="List Paragraph"/>
    <w:basedOn w:val="a"/>
    <w:uiPriority w:val="34"/>
    <w:qFormat/>
    <w:rsid w:val="00C3010D"/>
    <w:pPr>
      <w:ind w:left="720"/>
    </w:pPr>
    <w:rPr>
      <w:rFonts w:eastAsia="Times New Roman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DC122D"/>
    <w:pPr>
      <w:widowControl w:val="0"/>
      <w:ind w:firstLine="851"/>
      <w:contextualSpacing w:val="0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500F1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508D"/>
    <w:pPr>
      <w:contextualSpacing/>
    </w:pPr>
    <w:rPr>
      <w:rFonts w:ascii="Times New Roman" w:hAnsi="Times New Roman"/>
      <w:sz w:val="28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9508D"/>
    <w:pPr>
      <w:keepNext/>
      <w:keepLines/>
      <w:outlineLvl w:val="0"/>
    </w:pPr>
    <w:rPr>
      <w:rFonts w:eastAsia="Times New Roman"/>
      <w:b/>
      <w:bCs/>
      <w:szCs w:val="28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9508D"/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3">
    <w:name w:val="Title"/>
    <w:basedOn w:val="a"/>
    <w:link w:val="a4"/>
    <w:qFormat/>
    <w:rsid w:val="00FB4968"/>
    <w:pPr>
      <w:contextualSpacing w:val="0"/>
      <w:jc w:val="center"/>
    </w:pPr>
    <w:rPr>
      <w:rFonts w:eastAsia="Times New Roman"/>
      <w:b/>
      <w:szCs w:val="24"/>
      <w:lang w:val="x-none" w:eastAsia="x-none"/>
    </w:rPr>
  </w:style>
  <w:style w:type="character" w:customStyle="1" w:styleId="a4">
    <w:name w:val="Название Знак"/>
    <w:link w:val="a3"/>
    <w:rsid w:val="00FB4968"/>
    <w:rPr>
      <w:rFonts w:ascii="Times New Roman" w:eastAsia="Times New Roman" w:hAnsi="Times New Roman"/>
      <w:b/>
      <w:sz w:val="28"/>
      <w:szCs w:val="24"/>
    </w:rPr>
  </w:style>
  <w:style w:type="paragraph" w:customStyle="1" w:styleId="ConsPlusTitle">
    <w:name w:val="ConsPlusTitle"/>
    <w:uiPriority w:val="99"/>
    <w:rsid w:val="00FB4968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5">
    <w:name w:val="Проект вносит"/>
    <w:basedOn w:val="a"/>
    <w:rsid w:val="00FB4968"/>
    <w:pPr>
      <w:ind w:left="567"/>
      <w:contextualSpacing w:val="0"/>
      <w:jc w:val="right"/>
    </w:pPr>
    <w:rPr>
      <w:rFonts w:eastAsia="Times New Roman"/>
      <w:b/>
      <w:sz w:val="20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42336E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42336E"/>
    <w:rPr>
      <w:rFonts w:ascii="Tahoma" w:hAnsi="Tahoma" w:cs="Tahoma"/>
      <w:sz w:val="16"/>
      <w:szCs w:val="16"/>
      <w:lang w:eastAsia="en-US"/>
    </w:rPr>
  </w:style>
  <w:style w:type="paragraph" w:styleId="a8">
    <w:name w:val="header"/>
    <w:basedOn w:val="a"/>
    <w:link w:val="a9"/>
    <w:uiPriority w:val="99"/>
    <w:unhideWhenUsed/>
    <w:rsid w:val="00A40AE9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40AE9"/>
    <w:rPr>
      <w:rFonts w:ascii="Times New Roman" w:hAnsi="Times New Roman"/>
      <w:sz w:val="28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A40AE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40AE9"/>
    <w:rPr>
      <w:rFonts w:ascii="Times New Roman" w:hAnsi="Times New Roman"/>
      <w:sz w:val="28"/>
      <w:szCs w:val="22"/>
      <w:lang w:eastAsia="en-US"/>
    </w:rPr>
  </w:style>
  <w:style w:type="paragraph" w:styleId="ac">
    <w:name w:val="List Paragraph"/>
    <w:basedOn w:val="a"/>
    <w:uiPriority w:val="34"/>
    <w:qFormat/>
    <w:rsid w:val="00C3010D"/>
    <w:pPr>
      <w:ind w:left="720"/>
    </w:pPr>
    <w:rPr>
      <w:rFonts w:eastAsia="Times New Roman"/>
      <w:szCs w:val="24"/>
      <w:lang w:eastAsia="ru-RU"/>
    </w:rPr>
  </w:style>
  <w:style w:type="paragraph" w:customStyle="1" w:styleId="21">
    <w:name w:val="Основной текст с отступом 21"/>
    <w:basedOn w:val="a"/>
    <w:uiPriority w:val="99"/>
    <w:rsid w:val="00DC122D"/>
    <w:pPr>
      <w:widowControl w:val="0"/>
      <w:ind w:firstLine="851"/>
      <w:contextualSpacing w:val="0"/>
    </w:pPr>
    <w:rPr>
      <w:rFonts w:eastAsia="Times New Roman"/>
      <w:szCs w:val="20"/>
      <w:lang w:eastAsia="ru-RU"/>
    </w:rPr>
  </w:style>
  <w:style w:type="paragraph" w:customStyle="1" w:styleId="ConsPlusNormal">
    <w:name w:val="ConsPlusNormal"/>
    <w:rsid w:val="00500F1F"/>
    <w:pPr>
      <w:widowControl w:val="0"/>
      <w:autoSpaceDE w:val="0"/>
      <w:autoSpaceDN w:val="0"/>
    </w:pPr>
    <w:rPr>
      <w:rFonts w:eastAsia="Times New Roman" w:cs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7202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5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84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B50E45-C8D3-4085-A59F-59F905A999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370</TotalTime>
  <Pages>1</Pages>
  <Words>1795</Words>
  <Characters>10238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12009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Леонова Анна Владимировна</cp:lastModifiedBy>
  <cp:revision>50</cp:revision>
  <cp:lastPrinted>2021-11-11T13:36:00Z</cp:lastPrinted>
  <dcterms:created xsi:type="dcterms:W3CDTF">2021-11-03T13:08:00Z</dcterms:created>
  <dcterms:modified xsi:type="dcterms:W3CDTF">2021-11-15T11:10:00Z</dcterms:modified>
</cp:coreProperties>
</file>