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E57" w:rsidRPr="00615E57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615E57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615E57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615E57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615E57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615E57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615E57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8575FC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8575FC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8575FC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575FC" w:rsidRPr="008575FC" w:rsidTr="008575FC">
        <w:tc>
          <w:tcPr>
            <w:tcW w:w="426" w:type="dxa"/>
            <w:hideMark/>
          </w:tcPr>
          <w:p w:rsidR="008575FC" w:rsidRPr="008575FC" w:rsidRDefault="008575FC" w:rsidP="008575FC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8575FC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575FC" w:rsidRPr="008575FC" w:rsidRDefault="008575FC" w:rsidP="008575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5FC">
              <w:rPr>
                <w:rFonts w:ascii="Times New Roman" w:hAnsi="Times New Roman" w:cs="Times New Roman"/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8575FC" w:rsidRPr="008575FC" w:rsidRDefault="008575FC" w:rsidP="008575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575FC" w:rsidRPr="008575FC" w:rsidRDefault="008575FC" w:rsidP="008575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5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575FC" w:rsidRPr="008575FC" w:rsidRDefault="008575FC" w:rsidP="008575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5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bookmarkStart w:id="0" w:name="_GoBack"/>
            <w:bookmarkEnd w:id="0"/>
          </w:p>
        </w:tc>
      </w:tr>
    </w:tbl>
    <w:p w:rsidR="00615E57" w:rsidRPr="008575FC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8575FC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615E57" w:rsidRDefault="00615E57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FB2" w:rsidRPr="00615E57" w:rsidRDefault="00BD7FB2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федерального закона № 673939-6 </w:t>
      </w:r>
    </w:p>
    <w:p w:rsidR="00BD7FB2" w:rsidRPr="00615E57" w:rsidRDefault="00BD7FB2" w:rsidP="0085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статью 9 </w:t>
      </w:r>
      <w:proofErr w:type="gram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proofErr w:type="gram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7FB2" w:rsidRPr="00615E57" w:rsidRDefault="00BD7FB2" w:rsidP="0061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«Об особенностях отчуждения недвижимого </w:t>
      </w:r>
    </w:p>
    <w:p w:rsidR="00BD7FB2" w:rsidRPr="00615E57" w:rsidRDefault="00BD7FB2" w:rsidP="0061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имущества, находящегося в </w:t>
      </w:r>
      <w:proofErr w:type="gram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proofErr w:type="gram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7FB2" w:rsidRPr="00615E57" w:rsidRDefault="00BD7FB2" w:rsidP="0061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 субъектов Российской Федерации </w:t>
      </w:r>
    </w:p>
    <w:p w:rsidR="00BD7FB2" w:rsidRPr="00615E57" w:rsidRDefault="00BD7FB2" w:rsidP="0061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 муниципальной собственности и </w:t>
      </w:r>
      <w:proofErr w:type="gram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арендуемого</w:t>
      </w:r>
      <w:proofErr w:type="gram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7FB2" w:rsidRPr="00615E57" w:rsidRDefault="00BD7FB2" w:rsidP="0061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субъектами малого и среднего предпринимательства, </w:t>
      </w:r>
    </w:p>
    <w:p w:rsidR="00BD7FB2" w:rsidRPr="00615E57" w:rsidRDefault="00BD7FB2" w:rsidP="0061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 внесении изменений в </w:t>
      </w:r>
      <w:proofErr w:type="gram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</w:t>
      </w:r>
      <w:proofErr w:type="gram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законодательные </w:t>
      </w:r>
    </w:p>
    <w:p w:rsidR="00BD7FB2" w:rsidRPr="00615E57" w:rsidRDefault="00BD7FB2" w:rsidP="0061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Российской Федерации»</w:t>
      </w:r>
    </w:p>
    <w:p w:rsidR="00BD7FB2" w:rsidRPr="00615E57" w:rsidRDefault="00BD7FB2" w:rsidP="0061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615E57" w:rsidRDefault="00615E57" w:rsidP="0061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FB2" w:rsidRPr="00615E57" w:rsidRDefault="00BD7FB2" w:rsidP="0061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D7FB2" w:rsidRPr="00615E57" w:rsidRDefault="00BD7FB2" w:rsidP="0061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FB2" w:rsidRPr="00615E57" w:rsidRDefault="00BD7FB2" w:rsidP="00615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15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15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D7FB2" w:rsidRPr="00615E57" w:rsidRDefault="00BD7FB2" w:rsidP="00615E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FB2" w:rsidRPr="00615E57" w:rsidRDefault="00BD7FB2" w:rsidP="00615E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Поддержать проект федерального закона № 673939-6 «О внесении изменений в статью 9 Федерального закона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изменений в отдельные законодательные акты Российской Федерации», внесенный в Государственную Думу Федерального Собрания Российской Федерации депутатами Государственной Думы В.В. Климовым</w:t>
      </w:r>
      <w:proofErr w:type="gram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Е.Л. Никол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евой, Е.А. Гришиным, Б.К. </w:t>
      </w:r>
      <w:proofErr w:type="spell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Балашовым</w:t>
      </w:r>
      <w:proofErr w:type="spell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Р.А. Баталовой, М.Х. Юсуповым, В.В. Ивановым, В.М. Кононовым, В.Ф. </w:t>
      </w:r>
      <w:proofErr w:type="spell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Шрейдером</w:t>
      </w:r>
      <w:proofErr w:type="spell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П.М. Федяевым, В.В.</w:t>
      </w:r>
      <w:r w:rsid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Гутеневым</w:t>
      </w:r>
      <w:proofErr w:type="spell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С.Ю. </w:t>
      </w:r>
      <w:proofErr w:type="spellStart"/>
      <w:r w:rsidR="00E01079"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Теном</w:t>
      </w:r>
      <w:proofErr w:type="spellEnd"/>
      <w:r w:rsidR="00E01079"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Е.А. </w:t>
      </w:r>
      <w:proofErr w:type="spellStart"/>
      <w:r w:rsidR="00E01079"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Вторыгиной</w:t>
      </w:r>
      <w:proofErr w:type="spellEnd"/>
      <w:r w:rsidR="00E01079"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В.И. Афо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нским, Р.Ш. </w:t>
      </w:r>
      <w:proofErr w:type="spell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Ха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ровым</w:t>
      </w:r>
      <w:proofErr w:type="spell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Н.Б. </w:t>
      </w:r>
      <w:proofErr w:type="spell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Богусловским</w:t>
      </w:r>
      <w:proofErr w:type="spell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Н.А. </w:t>
      </w:r>
      <w:proofErr w:type="spell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Шайденко</w:t>
      </w:r>
      <w:proofErr w:type="spell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Н.И. </w:t>
      </w:r>
      <w:proofErr w:type="spell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Горовым</w:t>
      </w:r>
      <w:proofErr w:type="spell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Р.М. </w:t>
      </w:r>
      <w:proofErr w:type="spell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Марданш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</w:t>
      </w:r>
      <w:proofErr w:type="spell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Р.С. Ильясовым, И.В. </w:t>
      </w:r>
      <w:proofErr w:type="spellStart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Майнуловой</w:t>
      </w:r>
      <w:proofErr w:type="spellEnd"/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15E57" w:rsidRPr="00615E57" w:rsidRDefault="00615E57" w:rsidP="00615E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5E57">
        <w:rPr>
          <w:rFonts w:ascii="Times New Roman" w:hAnsi="Times New Roman" w:cs="Times New Roman"/>
          <w:sz w:val="28"/>
          <w:szCs w:val="28"/>
        </w:rPr>
        <w:br w:type="page"/>
      </w:r>
    </w:p>
    <w:p w:rsidR="00BD7FB2" w:rsidRPr="00615E57" w:rsidRDefault="00BD7FB2" w:rsidP="00615E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E57">
        <w:rPr>
          <w:rFonts w:ascii="Times New Roman" w:hAnsi="Times New Roman" w:cs="Times New Roman"/>
          <w:sz w:val="28"/>
          <w:szCs w:val="28"/>
        </w:rPr>
        <w:lastRenderedPageBreak/>
        <w:t xml:space="preserve">2. Направить настоящее Постановление 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вопросам со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615E57">
        <w:rPr>
          <w:rFonts w:ascii="Times New Roman" w:hAnsi="Times New Roman" w:cs="Times New Roman"/>
          <w:sz w:val="28"/>
          <w:szCs w:val="28"/>
        </w:rPr>
        <w:t>.</w:t>
      </w:r>
    </w:p>
    <w:p w:rsidR="00BD7FB2" w:rsidRPr="00615E57" w:rsidRDefault="00BD7FB2" w:rsidP="00615E5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его </w:t>
      </w:r>
      <w:r w:rsidR="006072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</w:t>
      </w:r>
      <w:r w:rsidRPr="00615E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7FB2" w:rsidRPr="00615E57" w:rsidRDefault="00BD7FB2" w:rsidP="00615E5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FB2" w:rsidRDefault="00BD7FB2" w:rsidP="00615E5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615E57" w:rsidRDefault="00615E57" w:rsidP="00615E5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E57" w:rsidRPr="00615E57" w:rsidRDefault="00615E57" w:rsidP="00615E57">
      <w:pPr>
        <w:pStyle w:val="3"/>
        <w:rPr>
          <w:szCs w:val="28"/>
        </w:rPr>
      </w:pPr>
      <w:r w:rsidRPr="00615E57">
        <w:rPr>
          <w:szCs w:val="28"/>
        </w:rPr>
        <w:t>Заместитель Председателя</w:t>
      </w:r>
    </w:p>
    <w:p w:rsidR="001818C8" w:rsidRPr="00615E57" w:rsidRDefault="00615E57" w:rsidP="00615E57">
      <w:pPr>
        <w:jc w:val="both"/>
        <w:rPr>
          <w:rFonts w:ascii="Times New Roman" w:hAnsi="Times New Roman" w:cs="Times New Roman"/>
          <w:sz w:val="28"/>
          <w:szCs w:val="28"/>
        </w:rPr>
      </w:pPr>
      <w:r w:rsidRPr="00615E57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615E57">
        <w:rPr>
          <w:rFonts w:ascii="Times New Roman" w:hAnsi="Times New Roman" w:cs="Times New Roman"/>
          <w:sz w:val="28"/>
          <w:szCs w:val="28"/>
        </w:rPr>
        <w:tab/>
      </w:r>
      <w:r w:rsidRPr="00615E57">
        <w:rPr>
          <w:rFonts w:ascii="Times New Roman" w:hAnsi="Times New Roman" w:cs="Times New Roman"/>
          <w:sz w:val="28"/>
          <w:szCs w:val="28"/>
        </w:rPr>
        <w:tab/>
      </w:r>
      <w:r w:rsidRPr="00615E57">
        <w:rPr>
          <w:rFonts w:ascii="Times New Roman" w:hAnsi="Times New Roman" w:cs="Times New Roman"/>
          <w:sz w:val="28"/>
          <w:szCs w:val="28"/>
        </w:rPr>
        <w:tab/>
      </w:r>
      <w:r w:rsidRPr="00615E57">
        <w:rPr>
          <w:rFonts w:ascii="Times New Roman" w:hAnsi="Times New Roman" w:cs="Times New Roman"/>
          <w:sz w:val="28"/>
          <w:szCs w:val="28"/>
        </w:rPr>
        <w:tab/>
      </w:r>
      <w:r w:rsidRPr="00615E5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15E57">
        <w:rPr>
          <w:rFonts w:ascii="Times New Roman" w:hAnsi="Times New Roman" w:cs="Times New Roman"/>
          <w:sz w:val="28"/>
          <w:szCs w:val="28"/>
        </w:rPr>
        <w:t xml:space="preserve">  И.В. Осипов</w:t>
      </w:r>
    </w:p>
    <w:sectPr w:rsidR="001818C8" w:rsidRPr="00615E57" w:rsidSect="002F0469">
      <w:headerReference w:type="default" r:id="rId7"/>
      <w:pgSz w:w="11906" w:h="16838"/>
      <w:pgMar w:top="1134" w:right="850" w:bottom="1134" w:left="1701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6CA" w:rsidRDefault="008F46CA" w:rsidP="00615E57">
      <w:pPr>
        <w:spacing w:after="0" w:line="240" w:lineRule="auto"/>
      </w:pPr>
      <w:r>
        <w:separator/>
      </w:r>
    </w:p>
  </w:endnote>
  <w:endnote w:type="continuationSeparator" w:id="0">
    <w:p w:rsidR="008F46CA" w:rsidRDefault="008F46CA" w:rsidP="00615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6CA" w:rsidRDefault="008F46CA" w:rsidP="00615E57">
      <w:pPr>
        <w:spacing w:after="0" w:line="240" w:lineRule="auto"/>
      </w:pPr>
      <w:r>
        <w:separator/>
      </w:r>
    </w:p>
  </w:footnote>
  <w:footnote w:type="continuationSeparator" w:id="0">
    <w:p w:rsidR="008F46CA" w:rsidRDefault="008F46CA" w:rsidP="00615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6555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15E57" w:rsidRPr="00615E57" w:rsidRDefault="00615E57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615E57">
          <w:rPr>
            <w:rFonts w:ascii="Times New Roman" w:hAnsi="Times New Roman" w:cs="Times New Roman"/>
            <w:sz w:val="24"/>
          </w:rPr>
          <w:fldChar w:fldCharType="begin"/>
        </w:r>
        <w:r w:rsidRPr="00615E57">
          <w:rPr>
            <w:rFonts w:ascii="Times New Roman" w:hAnsi="Times New Roman" w:cs="Times New Roman"/>
            <w:sz w:val="24"/>
          </w:rPr>
          <w:instrText>PAGE   \* MERGEFORMAT</w:instrText>
        </w:r>
        <w:r w:rsidRPr="00615E57">
          <w:rPr>
            <w:rFonts w:ascii="Times New Roman" w:hAnsi="Times New Roman" w:cs="Times New Roman"/>
            <w:sz w:val="24"/>
          </w:rPr>
          <w:fldChar w:fldCharType="separate"/>
        </w:r>
        <w:r w:rsidR="008575FC">
          <w:rPr>
            <w:rFonts w:ascii="Times New Roman" w:hAnsi="Times New Roman" w:cs="Times New Roman"/>
            <w:noProof/>
            <w:sz w:val="24"/>
          </w:rPr>
          <w:t>2</w:t>
        </w:r>
        <w:r w:rsidRPr="00615E5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15E57" w:rsidRDefault="00615E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E0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0469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07209"/>
    <w:rsid w:val="00612AA9"/>
    <w:rsid w:val="00614062"/>
    <w:rsid w:val="00615E57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554A"/>
    <w:rsid w:val="007865B4"/>
    <w:rsid w:val="007871CE"/>
    <w:rsid w:val="007926BC"/>
    <w:rsid w:val="0079736B"/>
    <w:rsid w:val="00797FE3"/>
    <w:rsid w:val="007A68ED"/>
    <w:rsid w:val="007B32CA"/>
    <w:rsid w:val="007B4860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575FC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8F46CA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C708E"/>
    <w:rsid w:val="00BD16B2"/>
    <w:rsid w:val="00BD334D"/>
    <w:rsid w:val="00BD4853"/>
    <w:rsid w:val="00BD716F"/>
    <w:rsid w:val="00BD7CEA"/>
    <w:rsid w:val="00BD7FB2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79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AE0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B2"/>
  </w:style>
  <w:style w:type="paragraph" w:styleId="3">
    <w:name w:val="heading 3"/>
    <w:basedOn w:val="a"/>
    <w:next w:val="a"/>
    <w:link w:val="30"/>
    <w:unhideWhenUsed/>
    <w:qFormat/>
    <w:rsid w:val="00615E5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15E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15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5E57"/>
  </w:style>
  <w:style w:type="paragraph" w:styleId="a5">
    <w:name w:val="footer"/>
    <w:basedOn w:val="a"/>
    <w:link w:val="a6"/>
    <w:uiPriority w:val="99"/>
    <w:unhideWhenUsed/>
    <w:rsid w:val="00615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5E57"/>
  </w:style>
  <w:style w:type="paragraph" w:styleId="a7">
    <w:name w:val="Balloon Text"/>
    <w:basedOn w:val="a"/>
    <w:link w:val="a8"/>
    <w:uiPriority w:val="99"/>
    <w:semiHidden/>
    <w:unhideWhenUsed/>
    <w:rsid w:val="002F0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4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B2"/>
  </w:style>
  <w:style w:type="paragraph" w:styleId="3">
    <w:name w:val="heading 3"/>
    <w:basedOn w:val="a"/>
    <w:next w:val="a"/>
    <w:link w:val="30"/>
    <w:unhideWhenUsed/>
    <w:qFormat/>
    <w:rsid w:val="00615E5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15E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15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5E57"/>
  </w:style>
  <w:style w:type="paragraph" w:styleId="a5">
    <w:name w:val="footer"/>
    <w:basedOn w:val="a"/>
    <w:link w:val="a6"/>
    <w:uiPriority w:val="99"/>
    <w:unhideWhenUsed/>
    <w:rsid w:val="00615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5E57"/>
  </w:style>
  <w:style w:type="paragraph" w:styleId="a7">
    <w:name w:val="Balloon Text"/>
    <w:basedOn w:val="a"/>
    <w:link w:val="a8"/>
    <w:uiPriority w:val="99"/>
    <w:semiHidden/>
    <w:unhideWhenUsed/>
    <w:rsid w:val="002F0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4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cp:lastPrinted>2015-04-28T11:08:00Z</cp:lastPrinted>
  <dcterms:created xsi:type="dcterms:W3CDTF">2015-04-07T07:37:00Z</dcterms:created>
  <dcterms:modified xsi:type="dcterms:W3CDTF">2015-04-30T06:24:00Z</dcterms:modified>
</cp:coreProperties>
</file>