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23876796"/>
        <w:docPartObj>
          <w:docPartGallery w:val="Table of Contents"/>
          <w:docPartUnique/>
        </w:docPartObj>
      </w:sdtPr>
      <w:sdtContent>
        <w:p w:rsidR="00E16B2C" w:rsidRDefault="00E16B2C" w:rsidP="00E16B2C">
          <w:pPr>
            <w:pStyle w:val="aa"/>
          </w:pPr>
          <w:r>
            <w:t>Оглавление</w:t>
          </w:r>
        </w:p>
        <w:p w:rsidR="00295A9A" w:rsidRDefault="00E16B2C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503108" w:history="1">
            <w:r w:rsidR="00295A9A" w:rsidRPr="00771DAF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2020 год и на плановый период 2021 и 2022 годов»</w:t>
            </w:r>
            <w:r w:rsidR="00295A9A">
              <w:rPr>
                <w:noProof/>
                <w:webHidden/>
              </w:rPr>
              <w:tab/>
            </w:r>
            <w:r w:rsidR="00295A9A">
              <w:rPr>
                <w:noProof/>
                <w:webHidden/>
              </w:rPr>
              <w:fldChar w:fldCharType="begin"/>
            </w:r>
            <w:r w:rsidR="00295A9A">
              <w:rPr>
                <w:noProof/>
                <w:webHidden/>
              </w:rPr>
              <w:instrText xml:space="preserve"> PAGEREF _Toc58503108 \h </w:instrText>
            </w:r>
            <w:r w:rsidR="00295A9A">
              <w:rPr>
                <w:noProof/>
                <w:webHidden/>
              </w:rPr>
            </w:r>
            <w:r w:rsidR="00295A9A">
              <w:rPr>
                <w:noProof/>
                <w:webHidden/>
              </w:rPr>
              <w:fldChar w:fldCharType="separate"/>
            </w:r>
            <w:r w:rsidR="00295A9A">
              <w:rPr>
                <w:noProof/>
                <w:webHidden/>
              </w:rPr>
              <w:t>3</w:t>
            </w:r>
            <w:r w:rsidR="00295A9A"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09" w:history="1">
            <w:r w:rsidRPr="00771DAF">
              <w:rPr>
                <w:rStyle w:val="a9"/>
                <w:noProof/>
              </w:rPr>
              <w:t>О проекте закона Ярославской области «Об областном бюджете на 2021 год и на плановый период 2022 и 2023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0" w:history="1">
            <w:r w:rsidRPr="00771DAF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на 2020 год и на плановый период 2021 и 2022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1" w:history="1">
            <w:r w:rsidRPr="00771DAF">
              <w:rPr>
                <w:rStyle w:val="a9"/>
                <w:noProof/>
              </w:rPr>
              <w:t>О проекте закона Ярославской области «О бюджете Территориального фонда обязательного медицинского страхования Ярославской области на 2021 год и на плановый период 2022 и 2023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2" w:history="1">
            <w:r w:rsidRPr="00771DAF">
              <w:rPr>
                <w:rStyle w:val="a9"/>
                <w:noProof/>
              </w:rPr>
              <w:t>О проекте закона Ярославской области «О внесении изменения в статью 3 Закона Ярославской области «О компенсации расходов на оплату жилого помещения и коммунальных услуг»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3" w:history="1">
            <w:r w:rsidRPr="00771DAF">
              <w:rPr>
                <w:rStyle w:val="a9"/>
                <w:noProof/>
              </w:rPr>
              <w:t>О проекте закона Ярославской области «О внесении изменений в приложение 1 к Закону Ярославской области «О наделении органов местного самоуправления отдельными государственными полномочиями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4" w:history="1">
            <w:r w:rsidRPr="00771DAF">
              <w:rPr>
                <w:rStyle w:val="a9"/>
                <w:noProof/>
              </w:rPr>
              <w:t>О проекте закона «О внесении изменений в Закон Ярославской области «О наделении органов местного самоуправления государственными полномочиями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5" w:history="1">
            <w:r w:rsidRPr="00771DAF">
              <w:rPr>
                <w:rStyle w:val="a9"/>
                <w:noProof/>
              </w:rPr>
              <w:t>О проекте закона Ярославской области 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6" w:history="1">
            <w:r w:rsidRPr="00771DAF">
              <w:rPr>
                <w:rStyle w:val="a9"/>
                <w:noProof/>
              </w:rPr>
              <w:t>О проекте закона Ярославской области «О внесении изменения в статью 2 Закона Ярославской области «О праздниках и памятных датах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7" w:history="1">
            <w:r w:rsidRPr="00771DAF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порядке назначения представителей общественности в состав квалификационной коллегии судей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8" w:history="1">
            <w:r w:rsidRPr="00771DAF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организации деятельности адвокатуры на территории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19" w:history="1">
            <w:r w:rsidRPr="00771DAF">
              <w:rPr>
                <w:rStyle w:val="a9"/>
                <w:noProof/>
              </w:rPr>
              <w:t>О внесении изменений в статьи 110 и 115 Регламента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0" w:history="1">
            <w:r w:rsidRPr="00771DAF">
              <w:rPr>
                <w:rStyle w:val="a9"/>
                <w:noProof/>
              </w:rPr>
              <w:t>О кандидатуре на должность заместителя председателя комитета Ярославской областной Думы по бюджету, финансам и налоговой политике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1" w:history="1">
            <w:r w:rsidRPr="00771DAF">
              <w:rPr>
                <w:rStyle w:val="a9"/>
                <w:noProof/>
              </w:rPr>
              <w:t>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изменения в статью 346.43 части второй Налогового кодекса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2" w:history="1">
            <w:r w:rsidRPr="00771DAF">
              <w:rPr>
                <w:rStyle w:val="a9"/>
                <w:noProof/>
              </w:rPr>
              <w:t>О признании утратившими силу отдельных положений Постановлений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3" w:history="1">
            <w:r w:rsidRPr="00771DAF">
              <w:rPr>
                <w:rStyle w:val="a9"/>
                <w:noProof/>
              </w:rPr>
              <w:t>О представителе Ярославской областной Думы в состав Палаты молодых законодателей при Совете Федерации Федерального Собрания Российского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4" w:history="1">
            <w:r w:rsidRPr="00771DAF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5" w:history="1">
            <w:r w:rsidRPr="00771DAF">
              <w:rPr>
                <w:rStyle w:val="a9"/>
                <w:noProof/>
              </w:rPr>
              <w:t>О программе законопроектной работы Ярославской областной Думы на 2021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6" w:history="1">
            <w:r w:rsidRPr="00771DAF">
              <w:rPr>
                <w:rStyle w:val="a9"/>
                <w:noProof/>
              </w:rPr>
              <w:t>О проекте федерального закона № 1047565-7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7" w:history="1">
            <w:r w:rsidRPr="00771DAF">
              <w:rPr>
                <w:rStyle w:val="a9"/>
                <w:noProof/>
              </w:rPr>
              <w:t>О проекте федерального закона № 1056938-7 «О внесении изменений в Федеральный закон «О сельскохозяйственной кооперации» и Федеральный закон «О производственных кооперативах»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5A9A" w:rsidRDefault="00295A9A" w:rsidP="00295A9A">
          <w:pPr>
            <w:pStyle w:val="2a"/>
            <w:numPr>
              <w:ilvl w:val="0"/>
              <w:numId w:val="9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8503128" w:history="1">
            <w:r w:rsidRPr="00771DAF">
              <w:rPr>
                <w:rStyle w:val="a9"/>
                <w:noProof/>
              </w:rPr>
              <w:t>О законодательной инициативе Законодательного Собрания Оренбургской области по внесению проекта федерального закона «О внесении изменений в 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_Toc58503128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B2C" w:rsidRDefault="00E16B2C" w:rsidP="00E16B2C">
          <w:pPr>
            <w:keepNext/>
          </w:pPr>
          <w:r>
            <w:rPr>
              <w:b/>
              <w:bCs/>
            </w:rPr>
            <w:fldChar w:fldCharType="end"/>
          </w:r>
        </w:p>
      </w:sdtContent>
    </w:sdt>
    <w:p w:rsidR="00E16B2C" w:rsidRPr="00385231" w:rsidRDefault="00E16B2C" w:rsidP="00E16B2C">
      <w:pPr>
        <w:keepNext/>
      </w:pPr>
    </w:p>
    <w:p w:rsidR="00E16B2C" w:rsidRDefault="00E16B2C" w:rsidP="00E16B2C">
      <w:pPr>
        <w:keepNext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br w:type="page"/>
      </w:r>
      <w:bookmarkStart w:id="0" w:name="_GoBack"/>
      <w:bookmarkEnd w:id="0"/>
    </w:p>
    <w:p w:rsidR="00E16B2C" w:rsidRDefault="00E16B2C" w:rsidP="00E16B2C">
      <w:pPr>
        <w:pStyle w:val="af"/>
      </w:pPr>
      <w:r>
        <w:lastRenderedPageBreak/>
        <w:t>Вопрос</w:t>
      </w:r>
      <w:r w:rsidRPr="00153015">
        <w:t xml:space="preserve"> </w:t>
      </w:r>
      <w:r w:rsidRPr="00846673">
        <w:t>1</w:t>
      </w:r>
    </w:p>
    <w:p w:rsidR="00E16B2C" w:rsidRPr="00023E5A" w:rsidRDefault="00E16B2C" w:rsidP="00E16B2C">
      <w:pPr>
        <w:pStyle w:val="2"/>
        <w:spacing w:after="120"/>
        <w:rPr>
          <w:i/>
        </w:rPr>
      </w:pPr>
      <w:bookmarkStart w:id="1" w:name="_Toc341691237"/>
      <w:bookmarkStart w:id="2" w:name="_Toc530141226"/>
      <w:bookmarkStart w:id="3" w:name="_Toc12285618"/>
      <w:bookmarkStart w:id="4" w:name="_Toc12287683"/>
      <w:bookmarkStart w:id="5" w:name="_Toc58503108"/>
      <w:r w:rsidRPr="00023E5A">
        <w:t>О проекте закона Ярославской области «О внесении изменений в Закон Ярославской области «Об областном бюджете на 20</w:t>
      </w:r>
      <w:r w:rsidRPr="00391F14">
        <w:t>20</w:t>
      </w:r>
      <w:r w:rsidRPr="00023E5A">
        <w:t xml:space="preserve"> год и на плановый период 202</w:t>
      </w:r>
      <w:r w:rsidRPr="00391F14">
        <w:t>1</w:t>
      </w:r>
      <w:r w:rsidRPr="00023E5A">
        <w:t xml:space="preserve"> и 202</w:t>
      </w:r>
      <w:r w:rsidRPr="00391F14">
        <w:t>2</w:t>
      </w:r>
      <w:r w:rsidRPr="00023E5A">
        <w:t xml:space="preserve"> годов»</w:t>
      </w:r>
      <w:bookmarkEnd w:id="1"/>
      <w:bookmarkEnd w:id="2"/>
      <w:bookmarkEnd w:id="3"/>
      <w:bookmarkEnd w:id="4"/>
      <w:bookmarkEnd w:id="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61412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2"/>
          </w:tcPr>
          <w:p w:rsidR="00E16B2C" w:rsidRDefault="00E16B2C" w:rsidP="00B32DC3">
            <w:pPr>
              <w:pStyle w:val="3148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614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E16B2C" w:rsidRDefault="00E16B2C" w:rsidP="00B32DC3">
            <w:pPr>
              <w:pStyle w:val="3148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023E5A">
              <w:rPr>
                <w:color w:val="000000"/>
                <w:sz w:val="24"/>
                <w:szCs w:val="24"/>
              </w:rPr>
              <w:t>Миронов Д.Ю. – Губернатор Ярославской области</w:t>
            </w:r>
          </w:p>
        </w:tc>
      </w:tr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614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E16B2C" w:rsidRPr="00023E5A" w:rsidRDefault="00E16B2C" w:rsidP="00B32DC3">
            <w:pPr>
              <w:pStyle w:val="3148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Default="00E16B2C" w:rsidP="00B32DC3">
            <w:pPr>
              <w:pStyle w:val="135761412"/>
              <w:keepNext/>
              <w:snapToGrid w:val="0"/>
            </w:pPr>
            <w: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Default="00E16B2C" w:rsidP="00B32DC3">
            <w:pPr>
              <w:pStyle w:val="a8"/>
              <w:keepNext/>
              <w:spacing w:before="120" w:beforeAutospacing="0" w:after="0" w:afterAutospacing="0"/>
              <w:ind w:firstLine="567"/>
              <w:jc w:val="both"/>
            </w:pPr>
            <w:r>
              <w:t>1. Предлагается изменить основные характеристики областного бюджета на 20</w:t>
            </w:r>
            <w:r w:rsidRPr="00391F14">
              <w:t>20</w:t>
            </w:r>
            <w:r>
              <w:t xml:space="preserve"> год: общий объем доходов и расходов увеличить на 1835,2 млн. руб., дефицит не изменяется;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2. Собственные доходы уменьшаются на 31,5 млн. руб.; увеличить федеральные безвозмездные поступления на 1866,7 млн. руб.</w:t>
            </w:r>
            <w:r w:rsidRPr="007A34DD">
              <w:rPr>
                <w:color w:val="000000"/>
              </w:rPr>
              <w:t xml:space="preserve"> </w:t>
            </w:r>
            <w:r>
              <w:t>Законопроект содержит текстовую часть, 7 приложений, пояснительную записку, а также перечень АИП и новые методики распределения межбюджетных трансфертов.</w:t>
            </w:r>
          </w:p>
          <w:p w:rsidR="00535B54" w:rsidRPr="00535B54" w:rsidRDefault="00535B54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 xml:space="preserve">3. </w:t>
            </w:r>
            <w:proofErr w:type="gramStart"/>
            <w:r>
              <w:t>Изменения расходов по госпрограммам</w:t>
            </w:r>
            <w:r w:rsidRPr="00535B54">
              <w:t>:</w:t>
            </w:r>
            <w:r>
              <w:t xml:space="preserve"> здравоохранение +453,9 млн. руб.,</w:t>
            </w:r>
            <w:r w:rsidR="00DC3566">
              <w:t xml:space="preserve"> образование и молодёжная политика +65,1 млн. руб., социальная поддержка +493,0 млн. руб., охрана окружающей среды -43,5 млн. руб., содействие занятости населения +558,1 млн. руб., развитие культуры и туризма + 84,4 млн. руб., обеспечение качественными коммунальными услугами +294,2 млн. руб., местное самоуправление + 39,4 млн. руб., управление финансами -47,3 млн. руб., прочие программы -62,1 млн</w:t>
            </w:r>
            <w:proofErr w:type="gramEnd"/>
            <w:r w:rsidR="00DC3566">
              <w:t>. руб.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745DDB" w:rsidRDefault="00E16B2C" w:rsidP="00B32DC3">
            <w:pPr>
              <w:pStyle w:val="1342212"/>
              <w:keepNext/>
              <w:keepLines/>
              <w:snapToGrid w:val="0"/>
              <w:rPr>
                <w:lang w:val="en-US"/>
              </w:rPr>
            </w:pPr>
            <w:r>
              <w:t>Экспертные заключения</w:t>
            </w:r>
          </w:p>
        </w:tc>
      </w:tr>
      <w:tr w:rsidR="00E16B2C" w:rsidTr="00B32DC3">
        <w:tc>
          <w:tcPr>
            <w:tcW w:w="6663" w:type="dxa"/>
            <w:gridSpan w:val="2"/>
          </w:tcPr>
          <w:p w:rsidR="00E16B2C" w:rsidRPr="00E44ACC" w:rsidRDefault="00E16B2C" w:rsidP="00B32DC3">
            <w:pPr>
              <w:pStyle w:val="1342212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E44ACC">
              <w:rPr>
                <w:rFonts w:ascii="Times New Roman" w:hAnsi="Times New Roman" w:cs="Times New Roman"/>
                <w:color w:val="auto"/>
              </w:rPr>
              <w:t>Правовое управление Думы</w:t>
            </w:r>
          </w:p>
        </w:tc>
        <w:tc>
          <w:tcPr>
            <w:tcW w:w="2835" w:type="dxa"/>
          </w:tcPr>
          <w:p w:rsidR="00E16B2C" w:rsidRPr="00E44ACC" w:rsidRDefault="00E16B2C" w:rsidP="00B32DC3">
            <w:pPr>
              <w:pStyle w:val="1342212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44ACC">
              <w:rPr>
                <w:rFonts w:ascii="Times New Roman" w:hAnsi="Times New Roman" w:cs="Times New Roman"/>
                <w:color w:val="auto"/>
              </w:rPr>
              <w:t>без замечаний</w:t>
            </w:r>
          </w:p>
        </w:tc>
      </w:tr>
      <w:tr w:rsidR="00E16B2C" w:rsidTr="00B32DC3">
        <w:tc>
          <w:tcPr>
            <w:tcW w:w="6663" w:type="dxa"/>
            <w:gridSpan w:val="2"/>
          </w:tcPr>
          <w:p w:rsidR="00E16B2C" w:rsidRPr="00E44ACC" w:rsidRDefault="00E16B2C" w:rsidP="00B32DC3">
            <w:pPr>
              <w:pStyle w:val="1342212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E44ACC">
              <w:rPr>
                <w:rFonts w:ascii="Times New Roman" w:hAnsi="Times New Roman" w:cs="Times New Roman"/>
                <w:color w:val="auto"/>
              </w:rPr>
              <w:t>Контрольно-счетная палата Ярославской области</w:t>
            </w:r>
          </w:p>
        </w:tc>
        <w:tc>
          <w:tcPr>
            <w:tcW w:w="2835" w:type="dxa"/>
          </w:tcPr>
          <w:p w:rsidR="00E16B2C" w:rsidRPr="00E44ACC" w:rsidRDefault="00E16B2C" w:rsidP="00B32DC3">
            <w:pPr>
              <w:pStyle w:val="1342212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44ACC">
              <w:rPr>
                <w:rFonts w:ascii="Times New Roman" w:hAnsi="Times New Roman" w:cs="Times New Roman"/>
                <w:color w:val="auto"/>
              </w:rPr>
              <w:t>без замечаний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Default="00E16B2C" w:rsidP="00B32DC3">
            <w:pPr>
              <w:pStyle w:val="134221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Default="00E16B2C" w:rsidP="00B32DC3">
            <w:pPr>
              <w:pStyle w:val="314812"/>
              <w:keepNext/>
              <w:snapToGrid w:val="0"/>
              <w:spacing w:before="120" w:after="120"/>
              <w:ind w:firstLine="567"/>
            </w:pPr>
            <w:r>
              <w:rPr>
                <w:sz w:val="24"/>
                <w:szCs w:val="24"/>
              </w:rPr>
              <w:t xml:space="preserve">Комитет </w:t>
            </w:r>
            <w:r w:rsidRPr="00C92C32">
              <w:rPr>
                <w:sz w:val="24"/>
                <w:szCs w:val="24"/>
              </w:rPr>
              <w:t>по бюджету</w:t>
            </w:r>
            <w:r>
              <w:rPr>
                <w:sz w:val="24"/>
                <w:szCs w:val="24"/>
              </w:rPr>
              <w:t>,</w:t>
            </w:r>
            <w:r w:rsidRPr="00C92C32">
              <w:rPr>
                <w:sz w:val="24"/>
                <w:szCs w:val="24"/>
              </w:rPr>
              <w:t xml:space="preserve"> финансам</w:t>
            </w:r>
            <w:r>
              <w:rPr>
                <w:sz w:val="24"/>
                <w:szCs w:val="24"/>
              </w:rPr>
              <w:t xml:space="preserve"> и налоговой политике решением от </w:t>
            </w:r>
            <w:r w:rsidRPr="00E1067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.1</w:t>
            </w:r>
            <w:r w:rsidRPr="00E106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Pr="003511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рекомендовал Думе принять Закон в целом.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153015">
        <w:t xml:space="preserve"> 2</w:t>
      </w:r>
    </w:p>
    <w:p w:rsidR="00E16B2C" w:rsidRPr="00C26F42" w:rsidRDefault="00E16B2C" w:rsidP="00E16B2C">
      <w:pPr>
        <w:pStyle w:val="2"/>
      </w:pPr>
      <w:bookmarkStart w:id="6" w:name="_Toc24722272"/>
      <w:bookmarkStart w:id="7" w:name="_Toc58503109"/>
      <w:r w:rsidRPr="00C26F42">
        <w:t>О проекте закона Ярославской области «Об областном бюджете на 2021 год и на плановый период 2022 и 2023 годов»</w:t>
      </w:r>
      <w:bookmarkEnd w:id="6"/>
      <w:bookmarkEnd w:id="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567"/>
        <w:gridCol w:w="284"/>
        <w:gridCol w:w="2835"/>
      </w:tblGrid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6143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4"/>
          </w:tcPr>
          <w:p w:rsidR="00E16B2C" w:rsidRPr="00CA7748" w:rsidRDefault="00E16B2C" w:rsidP="00B32DC3">
            <w:pPr>
              <w:pStyle w:val="3148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iCs/>
                <w:color w:val="000000"/>
                <w:sz w:val="24"/>
                <w:szCs w:val="24"/>
              </w:rPr>
              <w:t>чтении</w:t>
            </w:r>
          </w:p>
        </w:tc>
      </w:tr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614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4"/>
          </w:tcPr>
          <w:p w:rsidR="00E16B2C" w:rsidRDefault="00E16B2C" w:rsidP="00B32DC3">
            <w:pPr>
              <w:pStyle w:val="3148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37030C">
              <w:rPr>
                <w:color w:val="000000"/>
                <w:sz w:val="24"/>
                <w:szCs w:val="24"/>
              </w:rPr>
              <w:t>Миронов Д.Ю. –</w:t>
            </w:r>
            <w:r w:rsidRPr="00791E2D"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614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4"/>
          </w:tcPr>
          <w:p w:rsidR="00E16B2C" w:rsidRPr="00C26F42" w:rsidRDefault="00E16B2C" w:rsidP="00B32DC3">
            <w:pPr>
              <w:pStyle w:val="3148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.10.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5"/>
          </w:tcPr>
          <w:p w:rsidR="00E16B2C" w:rsidRDefault="00E16B2C" w:rsidP="00B32DC3">
            <w:pPr>
              <w:pStyle w:val="13576143"/>
              <w:keepNext/>
              <w:snapToGrid w:val="0"/>
            </w:pPr>
            <w:r>
              <w:lastRenderedPageBreak/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5"/>
          </w:tcPr>
          <w:p w:rsidR="00E16B2C" w:rsidRDefault="00E16B2C" w:rsidP="00B32DC3">
            <w:pPr>
              <w:pStyle w:val="a8"/>
              <w:keepNext/>
              <w:spacing w:before="120" w:beforeAutospacing="0" w:after="0" w:afterAutospacing="0"/>
              <w:ind w:firstLine="567"/>
              <w:jc w:val="both"/>
            </w:pPr>
            <w:r>
              <w:t>Предлагается утвердить областной бюджет на 202</w:t>
            </w:r>
            <w:r w:rsidRPr="00C26F42">
              <w:t>1</w:t>
            </w:r>
            <w:r>
              <w:t xml:space="preserve"> год и на плановый период 202</w:t>
            </w:r>
            <w:r w:rsidRPr="00C26F42">
              <w:t>2</w:t>
            </w:r>
            <w:r>
              <w:t xml:space="preserve"> и 202</w:t>
            </w:r>
            <w:r w:rsidRPr="00C26F42">
              <w:t>3</w:t>
            </w:r>
            <w:r>
              <w:t xml:space="preserve"> годов, предусмотрев: 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 xml:space="preserve">1) общие объемы доходов на 2021 год в сумме 70,39 млрд. руб., на 2022 год 71,1 млрд. руб., на 2023 год 77,13 млрд. руб. соответственно; 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2) общие объемы расходов на 2021 год в сумме 76,26 млрд. руб., на 2022 год 71,1 млрд. руб., на 2023 год 77,13 млрд. руб. соответственно;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3) дефицит на 2021 год в сумме 5,88 млрд.  руб. (в 2020 году ожидается 2,2 млрд. руб., рост в 2,7 раза), на 2022 и 2023 годы бюджет бездефицитный.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4) собственные доходы на 2021 год</w:t>
            </w:r>
            <w:r w:rsidRPr="00AA0427">
              <w:t xml:space="preserve"> </w:t>
            </w:r>
            <w:r>
              <w:t>в сумме 58 781,9 млн. руб. (+4,86 % к ожидаемому исполнению за 2020 год) и безвозмездные поступления в сумме 11 604,3 млн. руб.;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proofErr w:type="gramStart"/>
            <w:r>
              <w:t>5) расходы на 2021 год по отдельным госпрограммам: здравоохранение 12 228,4 млн. руб. (- 14,25 % к ожидаемому исполнению за 2020 год), образование и новая госпрограмма по молодежной политике в сумме 20 408,1 млн. руб. (- 2,3 %), социальная поддержка 12 011,8 млн. руб. (- 11,8 %), культура и новая госпрограмма по туризму в сумме 1971,7 млн. руб. (- 1,4 %), коммунальные услуги 2 877,1 млн. руб. (- 5,8</w:t>
            </w:r>
            <w:proofErr w:type="gramEnd"/>
            <w:r>
              <w:t xml:space="preserve"> %), дороги и новая госпрограмма по транспорту в сумме 10 202,1 млн. руб. (+ 4,1 %), управление финансами 6 890,0 млн. руб. (+ 4,0 %), в т. ч. проценты по госдолгу 2 207,0 млн. руб. (+ 4,8 % к плану на 2020 год);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6) объем межбюджетных трансфертов из областного бюджета на 2021 год в сумме 36 102,4 млн. руб. (– 13,0 % к плану на 2020 год);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7) верхний предел государственного долга на 01.01.2022 в сумме 45 470,8 млн. руб. (39 592,6 млн. руб. на 01.01.2021).</w:t>
            </w:r>
          </w:p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t>Законопроект содержит текстовую часть, 26 приложений и пояснительную записку, а также сопровождается дополнительными материалами, предусмотренными Бюджетным кодексом РФ и Законом Ярославской области «О бюджетном процессе».</w:t>
            </w:r>
          </w:p>
        </w:tc>
      </w:tr>
      <w:tr w:rsidR="00E16B2C" w:rsidTr="00B32DC3">
        <w:tc>
          <w:tcPr>
            <w:tcW w:w="9498" w:type="dxa"/>
            <w:gridSpan w:val="5"/>
          </w:tcPr>
          <w:p w:rsidR="00E16B2C" w:rsidRPr="00745DDB" w:rsidRDefault="00E16B2C" w:rsidP="00B32DC3">
            <w:pPr>
              <w:pStyle w:val="134223"/>
              <w:keepNext/>
              <w:keepLines/>
              <w:snapToGrid w:val="0"/>
              <w:rPr>
                <w:lang w:val="en-US"/>
              </w:rPr>
            </w:pPr>
            <w:r>
              <w:t>Экспертные заключения</w:t>
            </w:r>
          </w:p>
        </w:tc>
      </w:tr>
      <w:tr w:rsidR="00E16B2C" w:rsidTr="00B32DC3">
        <w:tc>
          <w:tcPr>
            <w:tcW w:w="6379" w:type="dxa"/>
            <w:gridSpan w:val="3"/>
          </w:tcPr>
          <w:p w:rsidR="00E16B2C" w:rsidRPr="006568C9" w:rsidRDefault="00E16B2C" w:rsidP="00B32DC3">
            <w:pPr>
              <w:pStyle w:val="134223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 Думы</w:t>
            </w:r>
          </w:p>
        </w:tc>
        <w:tc>
          <w:tcPr>
            <w:tcW w:w="3119" w:type="dxa"/>
            <w:gridSpan w:val="2"/>
          </w:tcPr>
          <w:p w:rsidR="00E16B2C" w:rsidRPr="006568C9" w:rsidRDefault="00E16B2C" w:rsidP="00B32DC3">
            <w:pPr>
              <w:pStyle w:val="134223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E16B2C" w:rsidTr="00B32DC3">
        <w:tc>
          <w:tcPr>
            <w:tcW w:w="6379" w:type="dxa"/>
            <w:gridSpan w:val="3"/>
          </w:tcPr>
          <w:p w:rsidR="00E16B2C" w:rsidRPr="006568C9" w:rsidRDefault="00E16B2C" w:rsidP="00B32DC3">
            <w:pPr>
              <w:pStyle w:val="134223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6568C9">
              <w:rPr>
                <w:rFonts w:ascii="Times New Roman" w:hAnsi="Times New Roman" w:cs="Times New Roman"/>
              </w:rPr>
              <w:t>Контрольно-счетная палата</w:t>
            </w:r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  <w:tc>
          <w:tcPr>
            <w:tcW w:w="3119" w:type="dxa"/>
            <w:gridSpan w:val="2"/>
          </w:tcPr>
          <w:p w:rsidR="00E16B2C" w:rsidRPr="00B67558" w:rsidRDefault="00E16B2C" w:rsidP="00B32DC3">
            <w:pPr>
              <w:pStyle w:val="134223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замечаниями</w:t>
            </w:r>
          </w:p>
        </w:tc>
      </w:tr>
      <w:tr w:rsidR="00E16B2C" w:rsidTr="00B32DC3">
        <w:tc>
          <w:tcPr>
            <w:tcW w:w="9498" w:type="dxa"/>
            <w:gridSpan w:val="5"/>
          </w:tcPr>
          <w:p w:rsidR="00E16B2C" w:rsidRPr="00466639" w:rsidRDefault="00E16B2C" w:rsidP="00B32DC3">
            <w:pPr>
              <w:pStyle w:val="134223"/>
              <w:keepNext/>
              <w:keepLines/>
              <w:snapToGrid w:val="0"/>
              <w:spacing w:before="120" w:after="0"/>
              <w:ind w:firstLine="56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Прогнозный план приватизации областного имущества не утверждался в 2020-2021 годах. Имеются замечания к расчетам по налоговым доходам.</w:t>
            </w:r>
          </w:p>
          <w:p w:rsidR="00E16B2C" w:rsidRPr="000C00AB" w:rsidRDefault="00E16B2C" w:rsidP="00B32DC3">
            <w:pPr>
              <w:pStyle w:val="134223"/>
              <w:keepNext/>
              <w:keepLines/>
              <w:snapToGrid w:val="0"/>
              <w:spacing w:before="0"/>
              <w:ind w:firstLine="56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 отражена структура доходов в разрезе администраторов доходов; в ведомственной структуре расходов отсутствует распределение бюджетных ассигнований по разделам и подразделам бюджетной классификации; имеются замечания по отдельным документам и материалам, представленным одновременно с законопроектом.</w:t>
            </w:r>
          </w:p>
        </w:tc>
      </w:tr>
      <w:tr w:rsidR="00E16B2C" w:rsidTr="00B32DC3">
        <w:trPr>
          <w:trHeight w:val="347"/>
        </w:trPr>
        <w:tc>
          <w:tcPr>
            <w:tcW w:w="5812" w:type="dxa"/>
            <w:gridSpan w:val="2"/>
            <w:vAlign w:val="center"/>
          </w:tcPr>
          <w:p w:rsidR="00E16B2C" w:rsidRDefault="00E16B2C" w:rsidP="00B32DC3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3"/>
          </w:tcPr>
          <w:p w:rsidR="00E16B2C" w:rsidRPr="00DB6F46" w:rsidRDefault="00E16B2C" w:rsidP="00B32DC3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предложениями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B2C" w:rsidTr="00B32DC3">
        <w:trPr>
          <w:trHeight w:val="347"/>
        </w:trPr>
        <w:tc>
          <w:tcPr>
            <w:tcW w:w="9498" w:type="dxa"/>
            <w:gridSpan w:val="5"/>
            <w:vAlign w:val="center"/>
          </w:tcPr>
          <w:p w:rsidR="00E16B2C" w:rsidRPr="002C2BF1" w:rsidRDefault="00E16B2C" w:rsidP="00B32DC3">
            <w:pPr>
              <w:pStyle w:val="3165"/>
              <w:keepNext/>
              <w:keepLines/>
              <w:snapToGrid w:val="0"/>
              <w:spacing w:before="120" w:after="120"/>
              <w:ind w:firstLine="601"/>
              <w:rPr>
                <w:bCs/>
                <w:color w:val="000000"/>
                <w:sz w:val="24"/>
                <w:szCs w:val="24"/>
              </w:rPr>
            </w:pPr>
            <w:r w:rsidRPr="002C2BF1">
              <w:rPr>
                <w:bCs/>
                <w:color w:val="000000"/>
                <w:sz w:val="24"/>
                <w:szCs w:val="24"/>
              </w:rPr>
              <w:t xml:space="preserve">Законопроект </w:t>
            </w:r>
            <w:r>
              <w:rPr>
                <w:bCs/>
                <w:color w:val="000000"/>
                <w:sz w:val="24"/>
                <w:szCs w:val="24"/>
              </w:rPr>
              <w:t>требованиям законодательства не противоречит. Предлагается учесть недостаточный объем средств на медучреждения, региональные дороги, расселение ветхого жилья, обеспечение жильём молодых семей, профилактику экстремизма и терроризма.</w:t>
            </w:r>
          </w:p>
        </w:tc>
      </w:tr>
      <w:tr w:rsidR="00E16B2C" w:rsidTr="00B32DC3">
        <w:tc>
          <w:tcPr>
            <w:tcW w:w="6379" w:type="dxa"/>
            <w:gridSpan w:val="3"/>
            <w:vAlign w:val="center"/>
          </w:tcPr>
          <w:p w:rsidR="00E16B2C" w:rsidRDefault="00E16B2C" w:rsidP="00B32DC3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119" w:type="dxa"/>
            <w:gridSpan w:val="2"/>
          </w:tcPr>
          <w:p w:rsidR="00E16B2C" w:rsidRDefault="00E16B2C" w:rsidP="00B32DC3">
            <w:pPr>
              <w:pStyle w:val="316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keepNext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Внесенные поправки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Абдуллаев Ш.К.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1B4FD5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2958 от 26.11.20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Pr="00725D57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Перераспределить</w:t>
            </w:r>
            <w:r w:rsidRPr="00725D57">
              <w:rPr>
                <w:iCs/>
                <w:color w:val="000000"/>
                <w:sz w:val="24"/>
              </w:rPr>
              <w:t xml:space="preserve"> расходы областного бюджета на 2021 год на 1,18 млн. руб. </w:t>
            </w:r>
            <w:r>
              <w:rPr>
                <w:iCs/>
                <w:color w:val="000000"/>
                <w:sz w:val="24"/>
              </w:rPr>
              <w:t>на ремонт муниципального учреждения культуры «Вымпел», приобретение ангара для муниципального учреждения культуры «Рыбинский театр кукол» (г. Рыбинск), на 2,35 млн. руб. на ремонт СОШ № 5 и детского сада № 63 г. Рыбинска.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 xml:space="preserve">Источник: </w:t>
            </w:r>
            <w:r>
              <w:rPr>
                <w:iCs/>
                <w:color w:val="000000"/>
                <w:sz w:val="24"/>
              </w:rPr>
              <w:t>средства инициативного бюджетирования.</w:t>
            </w:r>
          </w:p>
          <w:p w:rsidR="00E16B2C" w:rsidRPr="007A123A" w:rsidRDefault="00E16B2C" w:rsidP="00B32DC3">
            <w:pPr>
              <w:pStyle w:val="3165"/>
              <w:keepNext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Белова С.Б.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725D57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2975 от 27.11.20</w:t>
            </w:r>
            <w:r w:rsidRPr="00725D57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Перераспределить</w:t>
            </w:r>
            <w:r w:rsidRPr="00725D57">
              <w:rPr>
                <w:iCs/>
                <w:color w:val="000000"/>
                <w:sz w:val="24"/>
              </w:rPr>
              <w:t xml:space="preserve"> расходы областного бюджета на 2021 год на </w:t>
            </w:r>
            <w:r>
              <w:rPr>
                <w:iCs/>
                <w:color w:val="000000"/>
                <w:sz w:val="24"/>
              </w:rPr>
              <w:t>0</w:t>
            </w:r>
            <w:r w:rsidRPr="00725D57">
              <w:rPr>
                <w:iCs/>
                <w:color w:val="000000"/>
                <w:sz w:val="24"/>
              </w:rPr>
              <w:t>,</w:t>
            </w:r>
            <w:r>
              <w:rPr>
                <w:iCs/>
                <w:color w:val="000000"/>
                <w:sz w:val="24"/>
              </w:rPr>
              <w:t>6</w:t>
            </w:r>
            <w:r w:rsidRPr="00725D57">
              <w:rPr>
                <w:iCs/>
                <w:color w:val="000000"/>
                <w:sz w:val="24"/>
              </w:rPr>
              <w:t xml:space="preserve"> млн. руб</w:t>
            </w:r>
            <w:r>
              <w:rPr>
                <w:iCs/>
                <w:color w:val="000000"/>
                <w:sz w:val="24"/>
              </w:rPr>
              <w:t>. на ремонт МУК Дворец культуры «Волжский» г. Рыбинска.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 xml:space="preserve">Источник: </w:t>
            </w:r>
            <w:r>
              <w:rPr>
                <w:iCs/>
                <w:color w:val="000000"/>
                <w:sz w:val="24"/>
              </w:rPr>
              <w:t>средства инициативного бюджетирования</w:t>
            </w:r>
            <w:r w:rsidRPr="005C1D3D">
              <w:rPr>
                <w:iCs/>
                <w:color w:val="000000"/>
                <w:sz w:val="24"/>
              </w:rPr>
              <w:t>.</w:t>
            </w:r>
          </w:p>
          <w:p w:rsidR="00E16B2C" w:rsidRDefault="00E16B2C" w:rsidP="00B32DC3">
            <w:pPr>
              <w:pStyle w:val="3165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 xml:space="preserve">Кузнецова Е.Д., </w:t>
            </w:r>
            <w:r w:rsidR="00F811D5">
              <w:rPr>
                <w:b/>
                <w:sz w:val="24"/>
                <w:szCs w:val="24"/>
              </w:rPr>
              <w:t>Воробьёв</w:t>
            </w:r>
            <w:r>
              <w:rPr>
                <w:b/>
                <w:sz w:val="24"/>
                <w:szCs w:val="24"/>
              </w:rPr>
              <w:t xml:space="preserve"> А.В., Мардалиев Э.Я., Яковлев Д.Н., Гриднев К.В., Байло В.И., Филиппов А.С., Абдуллаев Ш.К., Ершов А.Н., Белова С.Б.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367FFD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2981 от 27.11.20</w:t>
            </w:r>
            <w:r w:rsidRPr="00367FF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2021 год</w:t>
            </w:r>
            <w:r>
              <w:rPr>
                <w:iCs/>
                <w:color w:val="000000"/>
                <w:sz w:val="24"/>
              </w:rPr>
              <w:t>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>1) на 100 млн. руб. на капремонт организаций здравоохранения; 2) 13,8 млн. руб. на дополнительную занятость несовершеннолетних; 3) 49,2 млн. руб. на ремонт жилых помещений отдельных категорий граждан; 4) на 75 млн. руб. на решение вопросов местного значения по обращению депутатов областной Думы.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 xml:space="preserve">Источник: дополнительные поступления </w:t>
            </w:r>
            <w:r>
              <w:rPr>
                <w:iCs/>
                <w:color w:val="000000"/>
                <w:sz w:val="24"/>
              </w:rPr>
              <w:t>НДФЛ</w:t>
            </w:r>
            <w:r w:rsidRPr="005C1D3D">
              <w:rPr>
                <w:iCs/>
                <w:color w:val="000000"/>
                <w:sz w:val="24"/>
              </w:rPr>
              <w:t>.</w:t>
            </w:r>
          </w:p>
          <w:p w:rsidR="00E16B2C" w:rsidRDefault="00E16B2C" w:rsidP="00B32DC3">
            <w:pPr>
              <w:pStyle w:val="3165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811D5">
              <w:rPr>
                <w:b/>
                <w:sz w:val="24"/>
                <w:szCs w:val="24"/>
              </w:rPr>
              <w:t>Воробьёв</w:t>
            </w:r>
            <w:r>
              <w:rPr>
                <w:b/>
                <w:sz w:val="24"/>
                <w:szCs w:val="24"/>
              </w:rPr>
              <w:t xml:space="preserve"> А.В., Кузнецова Е.Д., Мардалиев Э.Я., Яковлев Д.Н., Гриднев К.В., Белова С.Б., Абдуллаев Ш.К., Ершов А.Н., Байло В.И., Филиппов А.С.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1B4FD5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2982 от 27.11.20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2021 год</w:t>
            </w:r>
            <w:r>
              <w:rPr>
                <w:iCs/>
                <w:color w:val="000000"/>
                <w:sz w:val="24"/>
              </w:rPr>
              <w:t>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>на 600 млн. руб. на приведение в нормативное состояние автомобильных дорог общего пользования.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 xml:space="preserve">Источник: дополнительные поступления </w:t>
            </w:r>
            <w:r>
              <w:rPr>
                <w:iCs/>
                <w:color w:val="000000"/>
                <w:sz w:val="24"/>
              </w:rPr>
              <w:t xml:space="preserve">транспортного налога и штрафов за нарушения </w:t>
            </w:r>
            <w:r w:rsidR="00C172CC">
              <w:rPr>
                <w:iCs/>
                <w:color w:val="000000"/>
                <w:sz w:val="24"/>
              </w:rPr>
              <w:t>безопасности</w:t>
            </w:r>
            <w:r>
              <w:rPr>
                <w:iCs/>
                <w:color w:val="000000"/>
                <w:sz w:val="24"/>
              </w:rPr>
              <w:t xml:space="preserve"> дорожного движения</w:t>
            </w:r>
            <w:r w:rsidRPr="005C1D3D">
              <w:rPr>
                <w:iCs/>
                <w:color w:val="000000"/>
                <w:sz w:val="24"/>
              </w:rPr>
              <w:t>.</w:t>
            </w:r>
          </w:p>
          <w:p w:rsidR="00E16B2C" w:rsidRPr="007A123A" w:rsidRDefault="00E16B2C" w:rsidP="00B32DC3">
            <w:pPr>
              <w:pStyle w:val="3165"/>
              <w:keepNext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b/>
                <w:sz w:val="24"/>
                <w:szCs w:val="24"/>
              </w:rPr>
              <w:t>Воробъев</w:t>
            </w:r>
            <w:proofErr w:type="spellEnd"/>
            <w:r>
              <w:rPr>
                <w:b/>
                <w:sz w:val="24"/>
                <w:szCs w:val="24"/>
              </w:rPr>
              <w:t xml:space="preserve"> А.В., Кузнецова Е.Д., Мардалиев Э.Я., Яковлев Д.Н., Гриднев К.В., Белова С.Б., Байло В.И.,  Абдуллаев Ш.К., Ершов А.Н., Филиппов А.С.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2983 от 27.11.20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  <w:p w:rsidR="00E16B2C" w:rsidRPr="001D57E6" w:rsidRDefault="00E16B2C" w:rsidP="00B32DC3">
            <w:pPr>
              <w:pStyle w:val="3165"/>
              <w:keepNext/>
              <w:snapToGri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color w:val="000000"/>
                <w:sz w:val="24"/>
                <w:szCs w:val="24"/>
              </w:rPr>
              <w:t>. № 3045 от 02.12.2020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lastRenderedPageBreak/>
              <w:t>Увеличить расходы областного бюджета на 2021 год</w:t>
            </w:r>
            <w:r>
              <w:rPr>
                <w:iCs/>
                <w:color w:val="000000"/>
                <w:sz w:val="24"/>
              </w:rPr>
              <w:t>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>на 100 млн. руб. на капремонт многоквартирных домов.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 xml:space="preserve">Источник: дополнительные поступления </w:t>
            </w:r>
            <w:r>
              <w:rPr>
                <w:iCs/>
                <w:color w:val="000000"/>
                <w:sz w:val="24"/>
              </w:rPr>
              <w:t>НДФЛ</w:t>
            </w:r>
            <w:r w:rsidRPr="005C1D3D">
              <w:rPr>
                <w:iCs/>
                <w:color w:val="000000"/>
                <w:sz w:val="24"/>
              </w:rPr>
              <w:t>.</w:t>
            </w:r>
          </w:p>
          <w:p w:rsidR="00E16B2C" w:rsidRDefault="00E16B2C" w:rsidP="00B32DC3">
            <w:pPr>
              <w:pStyle w:val="3165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Секачева О.Н.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AC7548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2984 от 27.11.20</w:t>
            </w:r>
            <w:r w:rsidRPr="00AC754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2021 год</w:t>
            </w:r>
            <w:r>
              <w:rPr>
                <w:iCs/>
                <w:color w:val="000000"/>
                <w:sz w:val="24"/>
              </w:rPr>
              <w:t>:</w:t>
            </w:r>
            <w:r w:rsidRPr="00725D57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>1) на 7,6 млн. руб. на ремонт Борисоглебской СОШ № 1;</w:t>
            </w:r>
          </w:p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>Источник: дополнительные поступления налога на прибыль организаций</w:t>
            </w:r>
            <w:r>
              <w:rPr>
                <w:iCs/>
                <w:color w:val="000000"/>
                <w:sz w:val="24"/>
              </w:rPr>
              <w:t xml:space="preserve"> и НДФЛ</w:t>
            </w:r>
            <w:r w:rsidRPr="005C1D3D">
              <w:rPr>
                <w:iCs/>
                <w:color w:val="000000"/>
                <w:sz w:val="24"/>
              </w:rPr>
              <w:t>.</w:t>
            </w:r>
          </w:p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2) 38,4 млн. руб. на ремонт стадиона в Борисоглебском муниципальном районе.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 xml:space="preserve">Источник: </w:t>
            </w:r>
            <w:r>
              <w:rPr>
                <w:iCs/>
                <w:color w:val="000000"/>
                <w:sz w:val="24"/>
              </w:rPr>
              <w:t>20 млн. руб. средства инициативного бюджетирования, 18,4 млн. руб. сократить средства на подведомственные организации физкультуры и спорта.</w:t>
            </w:r>
          </w:p>
          <w:p w:rsidR="00E16B2C" w:rsidRDefault="00E16B2C" w:rsidP="00B32DC3">
            <w:pPr>
              <w:pStyle w:val="3165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b/>
                <w:sz w:val="24"/>
                <w:szCs w:val="24"/>
              </w:rPr>
              <w:t>Байло В.И., Филиппов А.С.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AC7548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2985 от 27.11.20</w:t>
            </w:r>
            <w:r w:rsidRPr="00AC754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2021 год</w:t>
            </w:r>
            <w:r>
              <w:rPr>
                <w:iCs/>
                <w:color w:val="000000"/>
                <w:sz w:val="24"/>
              </w:rPr>
              <w:t xml:space="preserve"> на 1,6 млн. руб. на организацию дорожного движения (внутриквартальный проезд ул. Колесовой и ул. Урицкого).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 xml:space="preserve">Источник: дополнительные поступления </w:t>
            </w:r>
            <w:r>
              <w:rPr>
                <w:iCs/>
                <w:color w:val="000000"/>
                <w:sz w:val="24"/>
              </w:rPr>
              <w:t>от штрафов за нарушение правил дорожного движения</w:t>
            </w:r>
            <w:r w:rsidRPr="005C1D3D">
              <w:rPr>
                <w:iCs/>
                <w:color w:val="000000"/>
                <w:sz w:val="24"/>
              </w:rPr>
              <w:t>.</w:t>
            </w:r>
          </w:p>
          <w:p w:rsidR="00E16B2C" w:rsidRDefault="00E16B2C" w:rsidP="00B32DC3">
            <w:pPr>
              <w:pStyle w:val="3165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="00F952C9">
              <w:rPr>
                <w:b/>
                <w:sz w:val="24"/>
                <w:szCs w:val="24"/>
              </w:rPr>
              <w:t>Воробьев</w:t>
            </w:r>
            <w:r>
              <w:rPr>
                <w:b/>
                <w:sz w:val="24"/>
                <w:szCs w:val="24"/>
              </w:rPr>
              <w:t xml:space="preserve"> А.В.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1B4FD5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3018 от 27.11.20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2021 год</w:t>
            </w:r>
            <w:r>
              <w:rPr>
                <w:iCs/>
                <w:color w:val="000000"/>
                <w:sz w:val="24"/>
              </w:rPr>
              <w:t xml:space="preserve"> на 0,39 млн. руб. на оборудование МДОУ детский сад № 102 г. Ярославля.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>Источник: дополнительные поступления налога на прибыль организаций.</w:t>
            </w:r>
          </w:p>
          <w:p w:rsidR="00E16B2C" w:rsidRDefault="00E16B2C" w:rsidP="00B32DC3">
            <w:pPr>
              <w:pStyle w:val="3165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="00F952C9">
              <w:rPr>
                <w:b/>
                <w:sz w:val="24"/>
                <w:szCs w:val="24"/>
              </w:rPr>
              <w:t>Воробьев</w:t>
            </w:r>
            <w:r>
              <w:rPr>
                <w:b/>
                <w:sz w:val="24"/>
                <w:szCs w:val="24"/>
              </w:rPr>
              <w:t xml:space="preserve"> А.В.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4C4B48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3019 от 27.11.20</w:t>
            </w:r>
            <w:r w:rsidRPr="004C4B4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725D57">
              <w:rPr>
                <w:iCs/>
                <w:color w:val="000000"/>
                <w:sz w:val="24"/>
              </w:rPr>
              <w:t>Увеличить расходы областного бюджета на 2021 год</w:t>
            </w:r>
            <w:r>
              <w:rPr>
                <w:iCs/>
                <w:color w:val="000000"/>
                <w:sz w:val="24"/>
              </w:rPr>
              <w:t xml:space="preserve"> на 0,41 млн. руб. на ремонт спортивных сооружений г. Ярославля.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5C1D3D">
              <w:rPr>
                <w:iCs/>
                <w:color w:val="000000"/>
                <w:sz w:val="24"/>
              </w:rPr>
              <w:t>Источник: дополнительные поступления налога на прибыль организаций.</w:t>
            </w:r>
          </w:p>
          <w:p w:rsidR="00E16B2C" w:rsidRDefault="00E16B2C" w:rsidP="00B32DC3">
            <w:pPr>
              <w:pStyle w:val="3165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FA300F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b/>
                <w:sz w:val="24"/>
                <w:szCs w:val="24"/>
              </w:rPr>
              <w:t>Миронов Д.Ю. – Губернатор Ярославской области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6B2C" w:rsidRPr="00FA300F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3024 от 30.11.20</w:t>
            </w:r>
            <w:r w:rsidRPr="00FA300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Pr="00B96DF6" w:rsidRDefault="00E16B2C" w:rsidP="00B32DC3">
            <w:pPr>
              <w:pStyle w:val="3165"/>
              <w:keepNext/>
              <w:snapToGrid w:val="0"/>
              <w:spacing w:before="120"/>
              <w:ind w:firstLine="567"/>
              <w:rPr>
                <w:iCs/>
                <w:sz w:val="24"/>
              </w:rPr>
            </w:pPr>
            <w:r w:rsidRPr="00B96DF6">
              <w:rPr>
                <w:iCs/>
                <w:sz w:val="24"/>
              </w:rPr>
              <w:t xml:space="preserve">1. Увеличить общие объемы доходов и расходов областного бюджета: на 2021 год на 7579,4 млн. руб. соответственно; на 2022 год на 6690,4 млн. руб. соответственно; на 2023 год </w:t>
            </w:r>
            <w:proofErr w:type="gramStart"/>
            <w:r w:rsidRPr="00B96DF6">
              <w:rPr>
                <w:iCs/>
                <w:sz w:val="24"/>
              </w:rPr>
              <w:t>на</w:t>
            </w:r>
            <w:proofErr w:type="gramEnd"/>
            <w:r w:rsidRPr="00B96DF6">
              <w:rPr>
                <w:iCs/>
                <w:sz w:val="24"/>
              </w:rPr>
              <w:t xml:space="preserve"> 7276,0 млн. руб. соответственно.</w:t>
            </w:r>
          </w:p>
          <w:p w:rsidR="00E16B2C" w:rsidRPr="00B96DF6" w:rsidRDefault="00E16B2C" w:rsidP="00B32DC3">
            <w:pPr>
              <w:pStyle w:val="3165"/>
              <w:keepNext/>
              <w:snapToGrid w:val="0"/>
              <w:ind w:firstLine="567"/>
              <w:rPr>
                <w:iCs/>
                <w:sz w:val="24"/>
              </w:rPr>
            </w:pPr>
            <w:r w:rsidRPr="00B96DF6">
              <w:rPr>
                <w:iCs/>
                <w:sz w:val="24"/>
              </w:rPr>
              <w:t>2. Увеличить доходы областного бюджета на 2021 год: по собственным доходам  на 1524,0 млн. руб., по безвозмездным поступлениям на 6055,3 млн. руб.</w:t>
            </w:r>
          </w:p>
          <w:p w:rsidR="00E16B2C" w:rsidRPr="00B96DF6" w:rsidRDefault="00E16B2C" w:rsidP="00B32DC3">
            <w:pPr>
              <w:pStyle w:val="3165"/>
              <w:keepNext/>
              <w:snapToGrid w:val="0"/>
              <w:ind w:firstLine="567"/>
              <w:rPr>
                <w:iCs/>
                <w:sz w:val="24"/>
              </w:rPr>
            </w:pPr>
            <w:r w:rsidRPr="00B96DF6">
              <w:rPr>
                <w:iCs/>
                <w:sz w:val="24"/>
              </w:rPr>
              <w:t xml:space="preserve">3. </w:t>
            </w:r>
            <w:proofErr w:type="gramStart"/>
            <w:r w:rsidRPr="00B96DF6">
              <w:rPr>
                <w:iCs/>
                <w:sz w:val="24"/>
              </w:rPr>
              <w:t xml:space="preserve">Увеличить (в рамках дополнительных источников) и перераспределить расходы областного бюджета на 2021 год по отдельным госпрограммам: здравоохранение +2302,6 </w:t>
            </w:r>
            <w:r w:rsidRPr="00B96DF6">
              <w:rPr>
                <w:iCs/>
                <w:sz w:val="24"/>
              </w:rPr>
              <w:lastRenderedPageBreak/>
              <w:t>млн. руб., образование и молодежная политика +1032,5 млн. руб., социальная поддержка +2532,1 млн. руб., обеспечение жильем +1697,0 млн. руб., городская среда +24,8 млн. руб., культура + 29,7 млн. руб., туризм +83,7 млн. руб., охрана окружающей среды - 96,9 млн. руб., развитие экономики и инновации</w:t>
            </w:r>
            <w:proofErr w:type="gramEnd"/>
            <w:r w:rsidRPr="00B96DF6">
              <w:rPr>
                <w:iCs/>
                <w:sz w:val="24"/>
              </w:rPr>
              <w:t xml:space="preserve"> +113,8 млн. руб., лесное хозяйство +39,9 млн. руб. </w:t>
            </w:r>
          </w:p>
          <w:p w:rsidR="00E16B2C" w:rsidRPr="00B96DF6" w:rsidRDefault="00E16B2C" w:rsidP="00B32DC3">
            <w:pPr>
              <w:pStyle w:val="3165"/>
              <w:keepNext/>
              <w:snapToGrid w:val="0"/>
              <w:ind w:firstLine="567"/>
              <w:rPr>
                <w:iCs/>
                <w:sz w:val="24"/>
              </w:rPr>
            </w:pPr>
            <w:r w:rsidRPr="00B96DF6">
              <w:rPr>
                <w:iCs/>
                <w:sz w:val="24"/>
              </w:rPr>
              <w:t>Перераспределить расходы между ГРБС, целевыми статьями, видами расходов и муниципальными образованиями.</w:t>
            </w:r>
          </w:p>
          <w:p w:rsidR="00E16B2C" w:rsidRPr="00B96DF6" w:rsidRDefault="00E16B2C" w:rsidP="00B32DC3">
            <w:pPr>
              <w:pStyle w:val="3165"/>
              <w:keepNext/>
              <w:snapToGrid w:val="0"/>
              <w:ind w:firstLine="567"/>
              <w:rPr>
                <w:iCs/>
                <w:sz w:val="24"/>
              </w:rPr>
            </w:pPr>
            <w:r w:rsidRPr="00B96DF6">
              <w:rPr>
                <w:iCs/>
                <w:sz w:val="24"/>
              </w:rPr>
              <w:t>4. Внести изменения в текстовую часть и отдельные приложения к законопроекту.</w:t>
            </w:r>
          </w:p>
          <w:p w:rsidR="00E16B2C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Правовое управление</w:t>
            </w:r>
            <w:r w:rsidRPr="007A123A">
              <w:rPr>
                <w:i/>
                <w:iCs/>
                <w:color w:val="000000"/>
                <w:sz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</w:rPr>
              <w:t>Думы:</w:t>
            </w:r>
            <w:r>
              <w:rPr>
                <w:color w:val="000000"/>
                <w:sz w:val="24"/>
              </w:rPr>
              <w:t xml:space="preserve"> без замечаний.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11. Константинов А.Д., Капралов А.А., Макаров А.В., Якушев С.В</w:t>
            </w:r>
            <w:r w:rsidRPr="00146927">
              <w:rPr>
                <w:b/>
                <w:spacing w:val="-18"/>
                <w:sz w:val="24"/>
                <w:szCs w:val="24"/>
              </w:rPr>
              <w:t>.</w:t>
            </w:r>
            <w:r>
              <w:rPr>
                <w:b/>
                <w:spacing w:val="-18"/>
                <w:sz w:val="24"/>
                <w:szCs w:val="24"/>
              </w:rPr>
              <w:t xml:space="preserve">, Александрычев Н.А., Павлов Ю.К., Бирук Н.И., Ушакова Л.Ю., Гончаров А.Г., Хитрова О.В., Борисов С.В., </w:t>
            </w:r>
            <w:proofErr w:type="spellStart"/>
            <w:r>
              <w:rPr>
                <w:b/>
                <w:spacing w:val="-18"/>
                <w:sz w:val="24"/>
                <w:szCs w:val="24"/>
              </w:rPr>
              <w:t>Казарян</w:t>
            </w:r>
            <w:proofErr w:type="spellEnd"/>
            <w:r>
              <w:rPr>
                <w:b/>
                <w:spacing w:val="-18"/>
                <w:sz w:val="24"/>
                <w:szCs w:val="24"/>
              </w:rPr>
              <w:t xml:space="preserve"> Т.В., Юдаев А.А., Щенников А.Н., Исаев П.В.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9547F1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3025 от 30.11.20</w:t>
            </w:r>
            <w:r w:rsidRPr="009547F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 xml:space="preserve">1. Увеличить расходы областного бюджета на 2021 год по </w:t>
            </w:r>
            <w:r>
              <w:rPr>
                <w:iCs/>
                <w:color w:val="000000"/>
                <w:sz w:val="24"/>
              </w:rPr>
              <w:t>ГП</w:t>
            </w:r>
            <w:r w:rsidRPr="00052FBB">
              <w:rPr>
                <w:iCs/>
                <w:color w:val="000000"/>
                <w:sz w:val="24"/>
              </w:rPr>
              <w:t xml:space="preserve">  «Содействие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занятости населения Ярославской области»: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1) на субсидию на обеспечение трудоустройства несовершеннолетних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граждан на временные рабочие места в размере 13,8 млн</w:t>
            </w:r>
            <w:r>
              <w:rPr>
                <w:iCs/>
                <w:color w:val="000000"/>
                <w:sz w:val="24"/>
              </w:rPr>
              <w:t>.</w:t>
            </w:r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2) на реализацию мероприятий по профессиональному обучению и дополнительному профессиональному образованию безработных граждан,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включая обучение в другой местности, в размере 16 млн</w:t>
            </w:r>
            <w:r>
              <w:rPr>
                <w:iCs/>
                <w:color w:val="000000"/>
                <w:sz w:val="24"/>
              </w:rPr>
              <w:t>.</w:t>
            </w:r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 xml:space="preserve">2. Увеличить расходы областного бюджета на 2021 год по </w:t>
            </w:r>
            <w:r>
              <w:rPr>
                <w:iCs/>
                <w:color w:val="000000"/>
                <w:sz w:val="24"/>
              </w:rPr>
              <w:t>ГП</w:t>
            </w:r>
            <w:r w:rsidRPr="00052FBB">
              <w:rPr>
                <w:iCs/>
                <w:color w:val="000000"/>
                <w:sz w:val="24"/>
              </w:rPr>
              <w:t xml:space="preserve"> «Развитие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молодежной политики и патриотическое воспитание в Ярославской области»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на софинансирование расходных обязательств муниципальных образований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Ярославской области, возникающих при реализации полномочий в сфере молодежной политики, в размере 35 млн</w:t>
            </w:r>
            <w:r>
              <w:rPr>
                <w:iCs/>
                <w:color w:val="000000"/>
                <w:sz w:val="24"/>
              </w:rPr>
              <w:t>.</w:t>
            </w:r>
            <w:r w:rsidRPr="00052FBB">
              <w:rPr>
                <w:iCs/>
                <w:color w:val="000000"/>
                <w:sz w:val="24"/>
              </w:rPr>
              <w:t xml:space="preserve"> рублей.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3. Увеличить расходы областного бюджета на 2021 год по</w:t>
            </w:r>
            <w:r>
              <w:rPr>
                <w:iCs/>
                <w:color w:val="000000"/>
                <w:sz w:val="24"/>
              </w:rPr>
              <w:t xml:space="preserve"> ГП </w:t>
            </w:r>
            <w:r w:rsidRPr="00052FBB">
              <w:rPr>
                <w:iCs/>
                <w:color w:val="000000"/>
                <w:sz w:val="24"/>
              </w:rPr>
              <w:t>«Обеспечение доступным и комфортным жильем населения Ярославской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области» на обеспечение жилыми помещениями детей-сирот, детей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оставшихся без попечения родителей, лиц из их числа в размере 35 млн</w:t>
            </w:r>
            <w:r>
              <w:rPr>
                <w:iCs/>
                <w:color w:val="000000"/>
                <w:sz w:val="24"/>
              </w:rPr>
              <w:t xml:space="preserve">. </w:t>
            </w:r>
            <w:r w:rsidRPr="00052FBB">
              <w:rPr>
                <w:iCs/>
                <w:color w:val="000000"/>
                <w:sz w:val="24"/>
              </w:rPr>
              <w:t>рублей.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4. Увеличить расходы областного бюджета на 2021 год по</w:t>
            </w:r>
            <w:r>
              <w:rPr>
                <w:iCs/>
                <w:color w:val="000000"/>
                <w:sz w:val="24"/>
              </w:rPr>
              <w:t xml:space="preserve"> ГП </w:t>
            </w:r>
            <w:r w:rsidRPr="00052FBB">
              <w:rPr>
                <w:iCs/>
                <w:color w:val="000000"/>
                <w:sz w:val="24"/>
              </w:rPr>
              <w:t>«Социальная поддержка населения Ярославской области» на субвенцию на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обеспечение отды</w:t>
            </w:r>
            <w:r>
              <w:rPr>
                <w:iCs/>
                <w:color w:val="000000"/>
                <w:sz w:val="24"/>
              </w:rPr>
              <w:t>ха и оздоровления детей, находящ</w:t>
            </w:r>
            <w:r w:rsidRPr="00052FBB">
              <w:rPr>
                <w:iCs/>
                <w:color w:val="000000"/>
                <w:sz w:val="24"/>
              </w:rPr>
              <w:t>ихся в трудной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жизненной ситуации, детей погибших сотрудников правоохранительных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органов и военнослужащих, безнадзорных детей в размере 5,3 млн</w:t>
            </w:r>
            <w:r>
              <w:rPr>
                <w:iCs/>
                <w:color w:val="000000"/>
                <w:sz w:val="24"/>
              </w:rPr>
              <w:t>.</w:t>
            </w:r>
            <w:r w:rsidRPr="00052FBB">
              <w:rPr>
                <w:iCs/>
                <w:color w:val="000000"/>
                <w:sz w:val="24"/>
              </w:rPr>
              <w:t xml:space="preserve"> рублей.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5. Увеличить расходы областного бюджета на 2021 год по</w:t>
            </w:r>
            <w:r>
              <w:rPr>
                <w:iCs/>
                <w:color w:val="000000"/>
                <w:sz w:val="24"/>
              </w:rPr>
              <w:t xml:space="preserve"> ГП </w:t>
            </w:r>
            <w:r w:rsidRPr="00052FBB">
              <w:rPr>
                <w:iCs/>
                <w:color w:val="000000"/>
                <w:sz w:val="24"/>
              </w:rPr>
              <w:t>«Развитие образования в Ярославской области»: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1) на субсидию муниципальным образованиям на проведение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ремонтных работ в помещениях, предназначенных для создания центров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образования детей цифрового и гуманитарного профилей «Точка роста» в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размере 36,5 млн</w:t>
            </w:r>
            <w:r w:rsidR="00EE4A16">
              <w:rPr>
                <w:iCs/>
                <w:color w:val="000000"/>
                <w:sz w:val="24"/>
              </w:rPr>
              <w:t>.</w:t>
            </w:r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2) на ремонт общеобразовательных учреждений в размере 50 млн</w:t>
            </w:r>
            <w:r>
              <w:rPr>
                <w:iCs/>
                <w:color w:val="000000"/>
                <w:sz w:val="24"/>
              </w:rPr>
              <w:t xml:space="preserve">. </w:t>
            </w:r>
            <w:r w:rsidRPr="00052FBB">
              <w:rPr>
                <w:iCs/>
                <w:color w:val="000000"/>
                <w:sz w:val="24"/>
              </w:rPr>
              <w:t>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6. Увеличить расходы областного бюджета на 2021 год по</w:t>
            </w:r>
            <w:r>
              <w:rPr>
                <w:iCs/>
                <w:color w:val="000000"/>
                <w:sz w:val="24"/>
              </w:rPr>
              <w:t xml:space="preserve"> ГП </w:t>
            </w:r>
            <w:r w:rsidRPr="00052FBB">
              <w:rPr>
                <w:iCs/>
                <w:color w:val="000000"/>
                <w:sz w:val="24"/>
              </w:rPr>
              <w:t>«Местное самоуправление в Ярославской области»: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1) на субсидию на реализацию мероприятий инициативного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бюджетирования на территории Ярославской области (поддержка местных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 xml:space="preserve">инициатив) в размере 350 </w:t>
            </w:r>
            <w:proofErr w:type="gramStart"/>
            <w:r w:rsidRPr="00052FBB">
              <w:rPr>
                <w:iCs/>
                <w:color w:val="000000"/>
                <w:sz w:val="24"/>
              </w:rPr>
              <w:t>млн</w:t>
            </w:r>
            <w:proofErr w:type="gramEnd"/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2) на мероприятия по содействию решению вопросов местного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значения по обращению депутатов Ярославской областной Думы в размере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 xml:space="preserve">75 </w:t>
            </w:r>
            <w:proofErr w:type="gramStart"/>
            <w:r w:rsidRPr="00052FBB">
              <w:rPr>
                <w:iCs/>
                <w:color w:val="000000"/>
                <w:sz w:val="24"/>
              </w:rPr>
              <w:t>млн</w:t>
            </w:r>
            <w:proofErr w:type="gramEnd"/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7. Увеличить расходы областного бюджета на 2021 год по</w:t>
            </w:r>
            <w:r>
              <w:rPr>
                <w:iCs/>
                <w:color w:val="000000"/>
                <w:sz w:val="24"/>
              </w:rPr>
              <w:t xml:space="preserve"> ГП </w:t>
            </w:r>
            <w:r w:rsidRPr="00052FBB">
              <w:rPr>
                <w:iCs/>
                <w:color w:val="000000"/>
                <w:sz w:val="24"/>
              </w:rPr>
              <w:t>«Развитие сельского хозяйства в Ярославской области»: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1) на увеличение уставного капитала ОАО</w:t>
            </w:r>
            <w:r w:rsidR="00EE4A16"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«</w:t>
            </w:r>
            <w:proofErr w:type="spellStart"/>
            <w:r w:rsidRPr="00052FBB">
              <w:rPr>
                <w:iCs/>
                <w:color w:val="000000"/>
                <w:sz w:val="24"/>
              </w:rPr>
              <w:t>Ярославльагропромтехснаб</w:t>
            </w:r>
            <w:proofErr w:type="spellEnd"/>
            <w:r w:rsidRPr="00052FBB">
              <w:rPr>
                <w:iCs/>
                <w:color w:val="000000"/>
                <w:sz w:val="24"/>
              </w:rPr>
              <w:t xml:space="preserve">» для </w:t>
            </w:r>
            <w:r w:rsidRPr="00052FBB">
              <w:rPr>
                <w:iCs/>
                <w:color w:val="000000"/>
                <w:sz w:val="24"/>
              </w:rPr>
              <w:lastRenderedPageBreak/>
              <w:t>докапитализации лизингового фонда в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 xml:space="preserve">размере 50 </w:t>
            </w:r>
            <w:proofErr w:type="gramStart"/>
            <w:r w:rsidRPr="00052FBB">
              <w:rPr>
                <w:iCs/>
                <w:color w:val="000000"/>
                <w:sz w:val="24"/>
              </w:rPr>
              <w:t>млн</w:t>
            </w:r>
            <w:proofErr w:type="gramEnd"/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2) в части ведомственной целевой программы департамента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ветеринарии Ярославской области на финансирование мероприятий по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 xml:space="preserve">профилактике и ликвидации заболевания овец </w:t>
            </w:r>
            <w:proofErr w:type="spellStart"/>
            <w:r w:rsidRPr="00052FBB">
              <w:rPr>
                <w:iCs/>
                <w:color w:val="000000"/>
                <w:sz w:val="24"/>
              </w:rPr>
              <w:t>Висна-Маеди</w:t>
            </w:r>
            <w:proofErr w:type="spellEnd"/>
            <w:r w:rsidRPr="00052FBB">
              <w:rPr>
                <w:iCs/>
                <w:color w:val="000000"/>
                <w:sz w:val="24"/>
              </w:rPr>
              <w:t xml:space="preserve"> на территории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 xml:space="preserve">Ярославской области в размере 4,9 </w:t>
            </w:r>
            <w:proofErr w:type="gramStart"/>
            <w:r w:rsidRPr="00052FBB">
              <w:rPr>
                <w:iCs/>
                <w:color w:val="000000"/>
                <w:sz w:val="24"/>
              </w:rPr>
              <w:t>млн</w:t>
            </w:r>
            <w:proofErr w:type="gramEnd"/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8. Увеличить расходы областного бюджета на 2021 год по</w:t>
            </w:r>
            <w:r>
              <w:rPr>
                <w:iCs/>
                <w:color w:val="000000"/>
                <w:sz w:val="24"/>
              </w:rPr>
              <w:t xml:space="preserve"> ГП </w:t>
            </w:r>
            <w:r w:rsidRPr="00052FBB">
              <w:rPr>
                <w:iCs/>
                <w:color w:val="000000"/>
                <w:sz w:val="24"/>
              </w:rPr>
              <w:t>«Обеспечение качественными коммунальными услугами населения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Ярославской области» на субсидию Региональному фонду содействия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капитальному ремонту многоквартирных домов Ярославской области на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осуществление уставной деятельности в целях проведения капитального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ремонта общего имущества в многоквартирных домах на территории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Ярославской области в размере 40 млн</w:t>
            </w:r>
            <w:r w:rsidR="00B32DC3">
              <w:rPr>
                <w:iCs/>
                <w:color w:val="000000"/>
                <w:sz w:val="24"/>
              </w:rPr>
              <w:t>.</w:t>
            </w:r>
            <w:r w:rsidRPr="00052FB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52FB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9. Увеличить расходы об</w:t>
            </w:r>
            <w:r>
              <w:rPr>
                <w:iCs/>
                <w:color w:val="000000"/>
                <w:sz w:val="24"/>
              </w:rPr>
              <w:t>ластного бюджета на 2021 год по ГП</w:t>
            </w:r>
            <w:r w:rsidRPr="00052FBB">
              <w:rPr>
                <w:iCs/>
                <w:color w:val="000000"/>
                <w:sz w:val="24"/>
              </w:rPr>
              <w:t xml:space="preserve"> «Развитие здравоохранения в Ярославской области» на содержание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52FBB">
              <w:rPr>
                <w:iCs/>
                <w:color w:val="000000"/>
                <w:sz w:val="24"/>
              </w:rPr>
              <w:t>материально-технической базы медицинских учреждений в размере 50 млн</w:t>
            </w:r>
            <w:r>
              <w:rPr>
                <w:iCs/>
                <w:color w:val="000000"/>
                <w:sz w:val="24"/>
              </w:rPr>
              <w:t xml:space="preserve">. </w:t>
            </w:r>
            <w:r w:rsidRPr="00052FBB">
              <w:rPr>
                <w:iCs/>
                <w:color w:val="000000"/>
                <w:sz w:val="24"/>
              </w:rPr>
              <w:t>рублей.</w:t>
            </w:r>
          </w:p>
          <w:p w:rsidR="00E16B2C" w:rsidRPr="00DB6F46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052FBB">
              <w:rPr>
                <w:iCs/>
                <w:color w:val="000000"/>
                <w:sz w:val="24"/>
              </w:rPr>
              <w:t>Источник - увеличение поступления акциза на пиво в 2021 году, исходя из объемов реализации пива на территории области на уровне 2020 года.</w:t>
            </w:r>
          </w:p>
          <w:p w:rsidR="00E16B2C" w:rsidRPr="005C1D3D" w:rsidRDefault="00E16B2C" w:rsidP="00B32DC3">
            <w:pPr>
              <w:pStyle w:val="3165"/>
              <w:keepNext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поддержать (с редакционными правками).</w:t>
            </w:r>
          </w:p>
        </w:tc>
      </w:tr>
      <w:tr w:rsidR="00E16B2C" w:rsidTr="00B32DC3">
        <w:trPr>
          <w:trHeight w:val="523"/>
        </w:trPr>
        <w:tc>
          <w:tcPr>
            <w:tcW w:w="6663" w:type="dxa"/>
            <w:gridSpan w:val="4"/>
            <w:vAlign w:val="center"/>
          </w:tcPr>
          <w:p w:rsidR="00E16B2C" w:rsidRPr="00DB6F46" w:rsidRDefault="00E16B2C" w:rsidP="00B32DC3">
            <w:pPr>
              <w:pStyle w:val="3165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12. Константинов А.Д., </w:t>
            </w:r>
            <w:r>
              <w:rPr>
                <w:b/>
                <w:spacing w:val="-18"/>
                <w:sz w:val="24"/>
                <w:szCs w:val="24"/>
              </w:rPr>
              <w:t>Александрычев Н.А., Бирук Н.И., Волончунас В.В.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vAlign w:val="center"/>
          </w:tcPr>
          <w:p w:rsidR="00E16B2C" w:rsidRPr="009547F1" w:rsidRDefault="00E16B2C" w:rsidP="00B32DC3">
            <w:pPr>
              <w:pStyle w:val="3165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3089 от 07.12.20</w:t>
            </w:r>
            <w:r w:rsidRPr="009547F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768"/>
        </w:trPr>
        <w:tc>
          <w:tcPr>
            <w:tcW w:w="9498" w:type="dxa"/>
            <w:gridSpan w:val="5"/>
            <w:vAlign w:val="center"/>
          </w:tcPr>
          <w:p w:rsidR="00E16B2C" w:rsidRPr="00084DDB" w:rsidRDefault="00E16B2C" w:rsidP="00B32DC3">
            <w:pPr>
              <w:pStyle w:val="3165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084DDB">
              <w:rPr>
                <w:iCs/>
                <w:color w:val="000000"/>
                <w:sz w:val="24"/>
              </w:rPr>
              <w:t>Увеличить расходы областного бюджета по Госуда</w:t>
            </w:r>
            <w:r>
              <w:rPr>
                <w:iCs/>
                <w:color w:val="000000"/>
                <w:sz w:val="24"/>
              </w:rPr>
              <w:t>рственной программе</w:t>
            </w:r>
            <w:r w:rsidRPr="00084DDB">
              <w:rPr>
                <w:iCs/>
                <w:color w:val="000000"/>
                <w:sz w:val="24"/>
              </w:rPr>
              <w:t xml:space="preserve"> «Развитие дорожного хозяйства в Ярославской области» на проведение ремонтов автомобильных дорог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084DDB">
              <w:rPr>
                <w:iCs/>
                <w:color w:val="000000"/>
                <w:sz w:val="24"/>
              </w:rPr>
              <w:t>общего пользования и подъездов к многоквартирным домам и объектам социальной сферы населенных пунктов:</w:t>
            </w:r>
          </w:p>
          <w:p w:rsidR="00E16B2C" w:rsidRPr="00084DD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84DDB">
              <w:rPr>
                <w:iCs/>
                <w:color w:val="000000"/>
                <w:sz w:val="24"/>
              </w:rPr>
              <w:t>1) на 2022 год в размере 600 млн</w:t>
            </w:r>
            <w:r w:rsidR="00B32DC3">
              <w:rPr>
                <w:iCs/>
                <w:color w:val="000000"/>
                <w:sz w:val="24"/>
              </w:rPr>
              <w:t>.</w:t>
            </w:r>
            <w:r w:rsidRPr="00084DDB">
              <w:rPr>
                <w:iCs/>
                <w:color w:val="000000"/>
                <w:sz w:val="24"/>
              </w:rPr>
              <w:t xml:space="preserve"> рублей;</w:t>
            </w:r>
          </w:p>
          <w:p w:rsidR="00E16B2C" w:rsidRPr="00084DDB" w:rsidRDefault="00E16B2C" w:rsidP="00B32DC3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 w:rsidRPr="00084DDB">
              <w:rPr>
                <w:iCs/>
                <w:color w:val="000000"/>
                <w:sz w:val="24"/>
              </w:rPr>
              <w:t>2) на 2023 год в размере 600 млн</w:t>
            </w:r>
            <w:r w:rsidR="00B32DC3">
              <w:rPr>
                <w:iCs/>
                <w:color w:val="000000"/>
                <w:sz w:val="24"/>
              </w:rPr>
              <w:t>.</w:t>
            </w:r>
            <w:r w:rsidRPr="00084DDB">
              <w:rPr>
                <w:iCs/>
                <w:color w:val="000000"/>
                <w:sz w:val="24"/>
              </w:rPr>
              <w:t xml:space="preserve"> рублей.</w:t>
            </w:r>
          </w:p>
          <w:p w:rsidR="00E16B2C" w:rsidRPr="00C172CC" w:rsidRDefault="00E16B2C" w:rsidP="00C172CC">
            <w:pPr>
              <w:pStyle w:val="3165"/>
              <w:keepNext/>
              <w:snapToGrid w:val="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Источник:</w:t>
            </w:r>
            <w:r w:rsidRPr="00084DDB">
              <w:rPr>
                <w:iCs/>
                <w:color w:val="000000"/>
                <w:sz w:val="24"/>
              </w:rPr>
              <w:t xml:space="preserve"> дорожный фонд Ярославской области.</w:t>
            </w:r>
          </w:p>
        </w:tc>
      </w:tr>
      <w:tr w:rsidR="00E16B2C" w:rsidTr="00B32DC3">
        <w:tc>
          <w:tcPr>
            <w:tcW w:w="9498" w:type="dxa"/>
            <w:gridSpan w:val="5"/>
          </w:tcPr>
          <w:p w:rsidR="00E16B2C" w:rsidRDefault="00E16B2C" w:rsidP="00B32DC3">
            <w:pPr>
              <w:pStyle w:val="13422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E16B2C" w:rsidRPr="0005686E" w:rsidTr="00B32DC3">
        <w:tc>
          <w:tcPr>
            <w:tcW w:w="9498" w:type="dxa"/>
            <w:gridSpan w:val="5"/>
          </w:tcPr>
          <w:p w:rsidR="00E16B2C" w:rsidRDefault="00E16B2C" w:rsidP="00B32DC3">
            <w:pPr>
              <w:pStyle w:val="31483"/>
              <w:keepNext/>
              <w:snapToGrid w:val="0"/>
              <w:spacing w:before="1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принят в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чтении</w:t>
            </w:r>
            <w:r w:rsidRPr="00C55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20.11.2020.</w:t>
            </w:r>
          </w:p>
          <w:p w:rsidR="00E16B2C" w:rsidRDefault="00E16B2C" w:rsidP="00B32DC3">
            <w:pPr>
              <w:pStyle w:val="31483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proofErr w:type="gramStart"/>
            <w:r w:rsidRPr="00990108">
              <w:rPr>
                <w:sz w:val="24"/>
                <w:szCs w:val="24"/>
              </w:rPr>
              <w:t>Комитет по бюджету, финансам и налоговой политике решением от 09.12.20</w:t>
            </w:r>
            <w:r>
              <w:rPr>
                <w:sz w:val="24"/>
                <w:szCs w:val="24"/>
              </w:rPr>
              <w:t>20</w:t>
            </w:r>
            <w:r w:rsidRPr="00990108">
              <w:rPr>
                <w:sz w:val="24"/>
                <w:szCs w:val="24"/>
              </w:rPr>
              <w:t xml:space="preserve"> поддержал поправки Губернатора </w:t>
            </w:r>
            <w:r>
              <w:rPr>
                <w:sz w:val="24"/>
                <w:szCs w:val="24"/>
              </w:rPr>
              <w:t xml:space="preserve">области, поправки </w:t>
            </w:r>
            <w:r w:rsidRPr="00990108">
              <w:rPr>
                <w:sz w:val="24"/>
                <w:szCs w:val="24"/>
              </w:rPr>
              <w:t>депутат</w:t>
            </w:r>
            <w:r>
              <w:rPr>
                <w:sz w:val="24"/>
                <w:szCs w:val="24"/>
              </w:rPr>
              <w:t>ов</w:t>
            </w:r>
            <w:r w:rsidRPr="00990108">
              <w:rPr>
                <w:sz w:val="24"/>
                <w:szCs w:val="24"/>
              </w:rPr>
              <w:t xml:space="preserve"> Константинов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А.Д., Капралов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А.А., Макаров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А.В., Якушев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С.В., Александрычев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Н.А., Павлов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Ю.К., </w:t>
            </w:r>
            <w:proofErr w:type="spellStart"/>
            <w:r w:rsidRPr="00990108">
              <w:rPr>
                <w:sz w:val="24"/>
                <w:szCs w:val="24"/>
              </w:rPr>
              <w:t>Бирук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Н.И., Ушаков</w:t>
            </w:r>
            <w:r>
              <w:rPr>
                <w:sz w:val="24"/>
                <w:szCs w:val="24"/>
              </w:rPr>
              <w:t>ой</w:t>
            </w:r>
            <w:r w:rsidRPr="00990108">
              <w:rPr>
                <w:sz w:val="24"/>
                <w:szCs w:val="24"/>
              </w:rPr>
              <w:t xml:space="preserve"> Л.Ю., Гончаров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А.Г., Хитров</w:t>
            </w:r>
            <w:r>
              <w:rPr>
                <w:sz w:val="24"/>
                <w:szCs w:val="24"/>
              </w:rPr>
              <w:t>ой</w:t>
            </w:r>
            <w:r w:rsidRPr="00990108">
              <w:rPr>
                <w:sz w:val="24"/>
                <w:szCs w:val="24"/>
              </w:rPr>
              <w:t xml:space="preserve"> О.В., Борисов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С.В., </w:t>
            </w:r>
            <w:proofErr w:type="spellStart"/>
            <w:r w:rsidRPr="00990108">
              <w:rPr>
                <w:sz w:val="24"/>
                <w:szCs w:val="24"/>
              </w:rPr>
              <w:t>Казарян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Т.В., Юдаев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А.А., </w:t>
            </w:r>
            <w:proofErr w:type="spellStart"/>
            <w:r w:rsidRPr="00990108">
              <w:rPr>
                <w:sz w:val="24"/>
                <w:szCs w:val="24"/>
              </w:rPr>
              <w:t>Щенников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А.Н., Исаев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П.</w:t>
            </w:r>
            <w:proofErr w:type="gramEnd"/>
            <w:r w:rsidRPr="00990108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(часть поправок в редакции Правительства области), поправки </w:t>
            </w:r>
            <w:r w:rsidRPr="00990108">
              <w:rPr>
                <w:sz w:val="24"/>
                <w:szCs w:val="24"/>
              </w:rPr>
              <w:t>Константинов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А.Д., Александрычев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Н.А., </w:t>
            </w:r>
            <w:proofErr w:type="spellStart"/>
            <w:r w:rsidRPr="00990108">
              <w:rPr>
                <w:sz w:val="24"/>
                <w:szCs w:val="24"/>
              </w:rPr>
              <w:t>Бирук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Н.И., </w:t>
            </w:r>
            <w:proofErr w:type="spellStart"/>
            <w:r w:rsidRPr="00990108">
              <w:rPr>
                <w:sz w:val="24"/>
                <w:szCs w:val="24"/>
              </w:rPr>
              <w:t>Волончунас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В.В.</w:t>
            </w:r>
          </w:p>
          <w:p w:rsidR="00E16B2C" w:rsidRPr="00846673" w:rsidRDefault="00E16B2C" w:rsidP="00B32DC3">
            <w:pPr>
              <w:pStyle w:val="31483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r w:rsidRPr="00990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 не поддержал поправки  депутатов с 1 по 9 по перечню информационного пояснения, рекомендованные Правительством области к отклонению.</w:t>
            </w:r>
          </w:p>
          <w:p w:rsidR="00E16B2C" w:rsidRPr="00C172CC" w:rsidRDefault="00E16B2C" w:rsidP="00B32DC3">
            <w:pPr>
              <w:pStyle w:val="31483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рекомендовал Думе принять Закон в целом с учетом поддержанных поправок.</w:t>
            </w:r>
          </w:p>
          <w:p w:rsidR="005F135E" w:rsidRPr="004B7736" w:rsidRDefault="004B7736" w:rsidP="00B50D63">
            <w:pPr>
              <w:pStyle w:val="31483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r w:rsidRPr="004B7736">
              <w:rPr>
                <w:i/>
                <w:sz w:val="24"/>
                <w:szCs w:val="24"/>
                <w:u w:val="single"/>
              </w:rPr>
              <w:t>Справочно:</w:t>
            </w:r>
            <w:r>
              <w:rPr>
                <w:sz w:val="24"/>
                <w:szCs w:val="24"/>
              </w:rPr>
              <w:t xml:space="preserve"> поправки рассмотрены </w:t>
            </w:r>
            <w:r w:rsidR="00B50D63">
              <w:rPr>
                <w:sz w:val="24"/>
                <w:szCs w:val="24"/>
              </w:rPr>
              <w:t xml:space="preserve">также другими </w:t>
            </w:r>
            <w:r>
              <w:rPr>
                <w:sz w:val="24"/>
                <w:szCs w:val="24"/>
              </w:rPr>
              <w:t xml:space="preserve">комитетами Думы в части вопросов </w:t>
            </w:r>
            <w:r w:rsidR="00B50D63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ведения. </w:t>
            </w:r>
            <w:proofErr w:type="gramStart"/>
            <w:r>
              <w:rPr>
                <w:sz w:val="24"/>
                <w:szCs w:val="24"/>
              </w:rPr>
              <w:t>Одобрены поправки Губернатора области</w:t>
            </w:r>
            <w:r w:rsidR="00B50D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группы депутатов в составе </w:t>
            </w:r>
            <w:r w:rsidRPr="00990108">
              <w:rPr>
                <w:sz w:val="24"/>
                <w:szCs w:val="24"/>
              </w:rPr>
              <w:t>Константинов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А.Д., Капралов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А.А., Макаров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А.В., Якушев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С.В., Александрычев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Н.А., Павлов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Ю.К., </w:t>
            </w:r>
            <w:proofErr w:type="spellStart"/>
            <w:r w:rsidRPr="00990108">
              <w:rPr>
                <w:sz w:val="24"/>
                <w:szCs w:val="24"/>
              </w:rPr>
              <w:t>Бирук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Н.И., Ушаков</w:t>
            </w:r>
            <w:r>
              <w:rPr>
                <w:sz w:val="24"/>
                <w:szCs w:val="24"/>
              </w:rPr>
              <w:t>ой</w:t>
            </w:r>
            <w:r w:rsidRPr="00990108">
              <w:rPr>
                <w:sz w:val="24"/>
                <w:szCs w:val="24"/>
              </w:rPr>
              <w:t xml:space="preserve"> Л.Ю., Гончаров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А.Г., Хитров</w:t>
            </w:r>
            <w:r>
              <w:rPr>
                <w:sz w:val="24"/>
                <w:szCs w:val="24"/>
              </w:rPr>
              <w:t>ой</w:t>
            </w:r>
            <w:r w:rsidRPr="00990108">
              <w:rPr>
                <w:sz w:val="24"/>
                <w:szCs w:val="24"/>
              </w:rPr>
              <w:t xml:space="preserve"> О.В., Борисов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С.В., </w:t>
            </w:r>
            <w:proofErr w:type="spellStart"/>
            <w:r w:rsidRPr="00990108">
              <w:rPr>
                <w:sz w:val="24"/>
                <w:szCs w:val="24"/>
              </w:rPr>
              <w:t>Казарян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Т.В., Юдаев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А.А., </w:t>
            </w:r>
            <w:proofErr w:type="spellStart"/>
            <w:r w:rsidRPr="00990108">
              <w:rPr>
                <w:sz w:val="24"/>
                <w:szCs w:val="24"/>
              </w:rPr>
              <w:t>Щенников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90108">
              <w:rPr>
                <w:sz w:val="24"/>
                <w:szCs w:val="24"/>
              </w:rPr>
              <w:t xml:space="preserve"> А.Н., Исаев</w:t>
            </w:r>
            <w:r>
              <w:rPr>
                <w:sz w:val="24"/>
                <w:szCs w:val="24"/>
              </w:rPr>
              <w:t>а</w:t>
            </w:r>
            <w:r w:rsidRPr="00990108">
              <w:rPr>
                <w:sz w:val="24"/>
                <w:szCs w:val="24"/>
              </w:rPr>
              <w:t xml:space="preserve"> П.В.</w:t>
            </w:r>
            <w:r w:rsidR="00B50D63">
              <w:rPr>
                <w:sz w:val="24"/>
                <w:szCs w:val="24"/>
              </w:rPr>
              <w:t xml:space="preserve"> и группы депутатов в составе </w:t>
            </w:r>
            <w:r w:rsidR="00B50D63" w:rsidRPr="00B50D63">
              <w:rPr>
                <w:sz w:val="24"/>
                <w:szCs w:val="24"/>
              </w:rPr>
              <w:t>Константинова А.</w:t>
            </w:r>
            <w:proofErr w:type="gramEnd"/>
            <w:r w:rsidR="00B50D63" w:rsidRPr="00B50D63">
              <w:rPr>
                <w:sz w:val="24"/>
                <w:szCs w:val="24"/>
              </w:rPr>
              <w:t xml:space="preserve">Д., Александрычева Н.А., </w:t>
            </w:r>
            <w:proofErr w:type="spellStart"/>
            <w:r w:rsidR="00B50D63" w:rsidRPr="00B50D63">
              <w:rPr>
                <w:sz w:val="24"/>
                <w:szCs w:val="24"/>
              </w:rPr>
              <w:t>Бирука</w:t>
            </w:r>
            <w:proofErr w:type="spellEnd"/>
            <w:r w:rsidR="00B50D63" w:rsidRPr="00B50D63">
              <w:rPr>
                <w:sz w:val="24"/>
                <w:szCs w:val="24"/>
              </w:rPr>
              <w:t xml:space="preserve"> Н.И., </w:t>
            </w:r>
            <w:proofErr w:type="spellStart"/>
            <w:r w:rsidR="00B50D63" w:rsidRPr="00B50D63">
              <w:rPr>
                <w:sz w:val="24"/>
                <w:szCs w:val="24"/>
              </w:rPr>
              <w:t>Волончунаса</w:t>
            </w:r>
            <w:proofErr w:type="spellEnd"/>
            <w:r w:rsidR="00B50D63" w:rsidRPr="00B50D63">
              <w:rPr>
                <w:sz w:val="24"/>
                <w:szCs w:val="24"/>
              </w:rPr>
              <w:t xml:space="preserve"> В.В.</w:t>
            </w:r>
            <w:r w:rsidR="00B50D63" w:rsidRPr="00146927">
              <w:rPr>
                <w:b/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Остальные поправки комитетами не поддержаны.</w:t>
            </w:r>
          </w:p>
        </w:tc>
      </w:tr>
    </w:tbl>
    <w:p w:rsidR="00E16B2C" w:rsidRDefault="00E16B2C" w:rsidP="00E16B2C">
      <w:pPr>
        <w:pStyle w:val="af"/>
      </w:pPr>
      <w:r>
        <w:lastRenderedPageBreak/>
        <w:t>Вопрос</w:t>
      </w:r>
      <w:r w:rsidRPr="00212FAF">
        <w:t xml:space="preserve"> 3</w:t>
      </w:r>
    </w:p>
    <w:p w:rsidR="00E16B2C" w:rsidRPr="00107977" w:rsidRDefault="00E16B2C" w:rsidP="00E16B2C">
      <w:pPr>
        <w:pStyle w:val="2"/>
        <w:spacing w:after="120"/>
        <w:rPr>
          <w:i/>
        </w:rPr>
      </w:pPr>
      <w:bookmarkStart w:id="8" w:name="_Toc380394897"/>
      <w:bookmarkStart w:id="9" w:name="_Toc419379059"/>
      <w:bookmarkStart w:id="10" w:name="_Toc493849382"/>
      <w:bookmarkStart w:id="11" w:name="_Toc33187255"/>
      <w:bookmarkStart w:id="12" w:name="_Toc58503110"/>
      <w:r w:rsidRPr="00002F97">
        <w:t>О</w:t>
      </w:r>
      <w:bookmarkEnd w:id="8"/>
      <w:bookmarkEnd w:id="9"/>
      <w:r>
        <w:t xml:space="preserve"> проекте закона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на 20</w:t>
      </w:r>
      <w:r w:rsidRPr="00E33154">
        <w:t>20</w:t>
      </w:r>
      <w:r>
        <w:t xml:space="preserve"> год и на плановый период 20</w:t>
      </w:r>
      <w:r w:rsidRPr="00BA6E25">
        <w:t>2</w:t>
      </w:r>
      <w:r w:rsidRPr="00E33154">
        <w:t>1</w:t>
      </w:r>
      <w:r>
        <w:t xml:space="preserve"> и 202</w:t>
      </w:r>
      <w:r w:rsidRPr="00E33154">
        <w:t>2</w:t>
      </w:r>
      <w:r>
        <w:t xml:space="preserve"> годов»</w:t>
      </w:r>
      <w:bookmarkEnd w:id="10"/>
      <w:bookmarkEnd w:id="11"/>
      <w:bookmarkEnd w:id="12"/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E16B2C" w:rsidRPr="00002F97" w:rsidRDefault="00E16B2C" w:rsidP="00B32DC3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E16B2C" w:rsidRDefault="00E16B2C" w:rsidP="00B32DC3">
            <w:pPr>
              <w:pStyle w:val="3157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Д.Ю. - Губернатор Ярославской области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16B2C" w:rsidRPr="00E33154" w:rsidRDefault="00E16B2C" w:rsidP="00B32DC3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02</w:t>
            </w:r>
            <w:r w:rsidRPr="00BA6E2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12</w:t>
            </w:r>
            <w:r w:rsidRPr="00BA6E25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FD7951" w:rsidRDefault="00E16B2C" w:rsidP="00B32DC3">
            <w:pPr>
              <w:pStyle w:val="135757071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RPr="00D94AF9" w:rsidTr="00B32DC3">
        <w:trPr>
          <w:trHeight w:val="2274"/>
        </w:trPr>
        <w:tc>
          <w:tcPr>
            <w:tcW w:w="9498" w:type="dxa"/>
            <w:gridSpan w:val="3"/>
          </w:tcPr>
          <w:p w:rsidR="00E16B2C" w:rsidRPr="00BA6E25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Общий объём доходов и расходов бюджета Территориального фонда ОМС на 2020 год сокращаются равным образом на </w:t>
            </w:r>
            <w:r w:rsidRPr="00F23D63">
              <w:rPr>
                <w:color w:val="000000"/>
              </w:rPr>
              <w:t>63</w:t>
            </w:r>
            <w:r>
              <w:rPr>
                <w:color w:val="000000"/>
              </w:rPr>
              <w:t>,3 млн. руб., дефицит не меняется и составит 285,1 млн. руб. В рамках предлагаемых изменений предусматриваются средства областного бюджета на дополнительное финансовое обеспечение медицинских организаций в условиях ЧС и (или) при угрозе распространения заболеваний, представляющих опасность для окружающих, в рамках территориальной программы ОМС 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размере</w:t>
            </w:r>
            <w:proofErr w:type="gramEnd"/>
            <w:r>
              <w:rPr>
                <w:color w:val="000000"/>
              </w:rPr>
              <w:t xml:space="preserve"> 276,8 млн. руб. </w:t>
            </w:r>
            <w:r>
              <w:t>Законопроектом также уточняются основания для внесения в 2020 году изменений в сводную бюджетную роспись бюджета Фонда.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707FC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E16B2C" w:rsidTr="00B32DC3">
        <w:tc>
          <w:tcPr>
            <w:tcW w:w="6663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2835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663" w:type="dxa"/>
            <w:gridSpan w:val="2"/>
          </w:tcPr>
          <w:p w:rsidR="00E16B2C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2835" w:type="dxa"/>
          </w:tcPr>
          <w:p w:rsidR="00E16B2C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RPr="003F686B" w:rsidTr="00B32DC3">
        <w:tc>
          <w:tcPr>
            <w:tcW w:w="9498" w:type="dxa"/>
            <w:gridSpan w:val="3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RPr="008F13F6" w:rsidTr="00B32DC3">
        <w:trPr>
          <w:trHeight w:val="679"/>
        </w:trPr>
        <w:tc>
          <w:tcPr>
            <w:tcW w:w="9498" w:type="dxa"/>
            <w:gridSpan w:val="3"/>
          </w:tcPr>
          <w:p w:rsidR="00E16B2C" w:rsidRPr="008F13F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здравоохранению решением от 09.12.2020 рекомендовал Думе принять Закон.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4</w:t>
      </w:r>
    </w:p>
    <w:p w:rsidR="00E16B2C" w:rsidRPr="00107977" w:rsidRDefault="00E16B2C" w:rsidP="00E16B2C">
      <w:pPr>
        <w:pStyle w:val="2"/>
      </w:pPr>
      <w:bookmarkStart w:id="13" w:name="_Toc56676533"/>
      <w:bookmarkStart w:id="14" w:name="_Toc58503111"/>
      <w:r w:rsidRPr="00002F97">
        <w:t>О</w:t>
      </w:r>
      <w:r>
        <w:t xml:space="preserve"> проекте закона Ярославской области «О бюджете Территориального фонда обязательного медицинского страхования Ярославской области на 2021 год и на плановый период 2022 и 2023 годов»</w:t>
      </w:r>
      <w:bookmarkEnd w:id="13"/>
      <w:bookmarkEnd w:id="14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3402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796" w:type="dxa"/>
            <w:gridSpan w:val="2"/>
          </w:tcPr>
          <w:p w:rsidR="00E16B2C" w:rsidRPr="00075D99" w:rsidRDefault="00E16B2C" w:rsidP="00B32DC3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iCs/>
                <w:color w:val="000000"/>
                <w:sz w:val="24"/>
                <w:szCs w:val="24"/>
              </w:rPr>
              <w:t xml:space="preserve"> чтении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796" w:type="dxa"/>
            <w:gridSpan w:val="2"/>
          </w:tcPr>
          <w:p w:rsidR="00E16B2C" w:rsidRDefault="00E16B2C" w:rsidP="00B32DC3">
            <w:pPr>
              <w:pStyle w:val="3157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Д.Ю. – Губернатор Ярославской области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  <w:gridSpan w:val="2"/>
          </w:tcPr>
          <w:p w:rsidR="00E16B2C" w:rsidRPr="00724BBE" w:rsidRDefault="00E16B2C" w:rsidP="00B32DC3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923" w:type="dxa"/>
            <w:gridSpan w:val="3"/>
          </w:tcPr>
          <w:p w:rsidR="00E16B2C" w:rsidRPr="00FD7951" w:rsidRDefault="00E16B2C" w:rsidP="00B32DC3">
            <w:pPr>
              <w:pStyle w:val="135757071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lastRenderedPageBreak/>
              <w:t>Содержание вопроса</w:t>
            </w:r>
          </w:p>
        </w:tc>
      </w:tr>
      <w:tr w:rsidR="00E16B2C" w:rsidTr="00B32DC3">
        <w:tc>
          <w:tcPr>
            <w:tcW w:w="9923" w:type="dxa"/>
            <w:gridSpan w:val="3"/>
          </w:tcPr>
          <w:p w:rsidR="00E16B2C" w:rsidRPr="00336B2B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Предлагаемый законопроектом бюджет Территориального фонда ОМС содержит следующие основные характеристики:</w:t>
            </w:r>
          </w:p>
          <w:p w:rsidR="00E16B2C" w:rsidRPr="00336B2B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- на 202</w:t>
            </w:r>
            <w:r>
              <w:rPr>
                <w:color w:val="000000"/>
              </w:rPr>
              <w:t>1</w:t>
            </w:r>
            <w:r w:rsidRPr="00336B2B">
              <w:rPr>
                <w:color w:val="000000"/>
              </w:rPr>
              <w:t xml:space="preserve"> год: общий объём доходов составит</w:t>
            </w:r>
            <w:r>
              <w:rPr>
                <w:color w:val="000000"/>
              </w:rPr>
              <w:t xml:space="preserve"> 17 770 705 600</w:t>
            </w:r>
            <w:r w:rsidRPr="00336B2B">
              <w:rPr>
                <w:color w:val="000000"/>
              </w:rPr>
              <w:t xml:space="preserve"> руб., общий объём расходов равен сумме доходов;</w:t>
            </w:r>
          </w:p>
          <w:p w:rsidR="00E16B2C" w:rsidRPr="00336B2B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- на плановый период 202</w:t>
            </w:r>
            <w:r>
              <w:rPr>
                <w:color w:val="000000"/>
              </w:rPr>
              <w:t>2</w:t>
            </w:r>
            <w:r w:rsidRPr="00336B2B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336B2B">
              <w:rPr>
                <w:color w:val="000000"/>
              </w:rPr>
              <w:t xml:space="preserve"> годов доходы и расходы также сбалансированы:</w:t>
            </w:r>
          </w:p>
          <w:p w:rsidR="00E16B2C" w:rsidRPr="00336B2B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общий объ</w:t>
            </w:r>
            <w:r>
              <w:rPr>
                <w:color w:val="000000"/>
              </w:rPr>
              <w:t>ё</w:t>
            </w:r>
            <w:r w:rsidRPr="00336B2B">
              <w:rPr>
                <w:color w:val="000000"/>
              </w:rPr>
              <w:t>м доходов –18</w:t>
            </w:r>
            <w:r>
              <w:rPr>
                <w:color w:val="000000"/>
              </w:rPr>
              <w:t> 693 885 100</w:t>
            </w:r>
            <w:r w:rsidRPr="00336B2B">
              <w:rPr>
                <w:color w:val="000000"/>
              </w:rPr>
              <w:t xml:space="preserve"> руб. и </w:t>
            </w:r>
            <w:r>
              <w:rPr>
                <w:color w:val="000000"/>
              </w:rPr>
              <w:t xml:space="preserve">19 781 386 300 </w:t>
            </w:r>
            <w:r w:rsidRPr="00336B2B">
              <w:rPr>
                <w:color w:val="000000"/>
              </w:rPr>
              <w:t>руб. соответственно,</w:t>
            </w:r>
          </w:p>
          <w:p w:rsidR="00E16B2C" w:rsidRPr="00336B2B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общий объем расходов –18</w:t>
            </w:r>
            <w:r>
              <w:rPr>
                <w:color w:val="000000"/>
              </w:rPr>
              <w:t xml:space="preserve"> 693 885 100 </w:t>
            </w:r>
            <w:r w:rsidRPr="00336B2B">
              <w:rPr>
                <w:color w:val="000000"/>
              </w:rPr>
              <w:t xml:space="preserve">руб. и </w:t>
            </w:r>
            <w:r>
              <w:rPr>
                <w:color w:val="000000"/>
              </w:rPr>
              <w:t xml:space="preserve">19 781 386 300  </w:t>
            </w:r>
            <w:r w:rsidRPr="00336B2B">
              <w:rPr>
                <w:color w:val="000000"/>
              </w:rPr>
              <w:t>руб. соответственно.</w:t>
            </w:r>
          </w:p>
          <w:p w:rsidR="00E16B2C" w:rsidRPr="009C61C7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336B2B">
              <w:rPr>
                <w:color w:val="000000"/>
              </w:rPr>
              <w:t>На выполнение территориальной программы ОМС в 202</w:t>
            </w:r>
            <w:r>
              <w:rPr>
                <w:color w:val="000000"/>
              </w:rPr>
              <w:t>1</w:t>
            </w:r>
            <w:r w:rsidRPr="00336B2B">
              <w:rPr>
                <w:color w:val="000000"/>
              </w:rPr>
              <w:t xml:space="preserve"> году планируется направить</w:t>
            </w:r>
            <w:r>
              <w:rPr>
                <w:color w:val="000000"/>
              </w:rPr>
              <w:t xml:space="preserve"> </w:t>
            </w:r>
            <w:r w:rsidRPr="00F14895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14895">
              <w:rPr>
                <w:color w:val="000000"/>
              </w:rPr>
              <w:t>897</w:t>
            </w:r>
            <w:r>
              <w:rPr>
                <w:color w:val="000000"/>
              </w:rPr>
              <w:t xml:space="preserve"> </w:t>
            </w:r>
            <w:r w:rsidRPr="00F14895">
              <w:rPr>
                <w:color w:val="000000"/>
              </w:rPr>
              <w:t>407</w:t>
            </w:r>
            <w:r>
              <w:rPr>
                <w:color w:val="000000"/>
              </w:rPr>
              <w:t xml:space="preserve"> </w:t>
            </w:r>
            <w:r w:rsidRPr="00F14895">
              <w:rPr>
                <w:color w:val="000000"/>
              </w:rPr>
              <w:t>400</w:t>
            </w:r>
            <w:r w:rsidRPr="00CB2496">
              <w:rPr>
                <w:color w:val="000000"/>
              </w:rPr>
              <w:t xml:space="preserve"> </w:t>
            </w:r>
            <w:r w:rsidRPr="00336B2B">
              <w:rPr>
                <w:color w:val="000000"/>
              </w:rPr>
              <w:t>руб. Нормированный страховой запас Фонда в 202</w:t>
            </w:r>
            <w:r>
              <w:rPr>
                <w:color w:val="000000"/>
              </w:rPr>
              <w:t>1</w:t>
            </w:r>
            <w:r w:rsidRPr="00336B2B">
              <w:rPr>
                <w:color w:val="000000"/>
              </w:rPr>
              <w:t xml:space="preserve"> году запланирован в сумме </w:t>
            </w:r>
            <w:r>
              <w:rPr>
                <w:color w:val="000000"/>
              </w:rPr>
              <w:t>1 902 893 400</w:t>
            </w:r>
            <w:r w:rsidRPr="00336B2B">
              <w:rPr>
                <w:color w:val="000000"/>
              </w:rPr>
              <w:t xml:space="preserve"> руб. Норматив расходов на ведение дела по </w:t>
            </w:r>
            <w:r>
              <w:rPr>
                <w:color w:val="000000"/>
              </w:rPr>
              <w:t xml:space="preserve">ОМС </w:t>
            </w:r>
            <w:r w:rsidRPr="00336B2B">
              <w:rPr>
                <w:color w:val="000000"/>
              </w:rPr>
              <w:t xml:space="preserve">устанавливается в размере </w:t>
            </w:r>
            <w:r>
              <w:rPr>
                <w:color w:val="000000"/>
              </w:rPr>
              <w:t>0,5</w:t>
            </w:r>
            <w:r w:rsidRPr="00336B2B">
              <w:rPr>
                <w:color w:val="000000"/>
              </w:rPr>
              <w:t>% от суммы средств, поступивших в страховую медицинскую организацию по дифференцированным подушевым нормативам</w:t>
            </w:r>
            <w:r>
              <w:rPr>
                <w:color w:val="000000"/>
              </w:rPr>
              <w:t xml:space="preserve"> за январь 2021 года и последующие периоды</w:t>
            </w:r>
            <w:proofErr w:type="gramEnd"/>
            <w:r>
              <w:rPr>
                <w:color w:val="000000"/>
              </w:rPr>
              <w:t xml:space="preserve">, и в размере 1% от суммы средств, поступивших в страховую медицинскую организацию в 2021 году по </w:t>
            </w:r>
            <w:r w:rsidRPr="00336B2B">
              <w:rPr>
                <w:color w:val="000000"/>
              </w:rPr>
              <w:t xml:space="preserve">дифференцированным подушевым нормативам </w:t>
            </w:r>
            <w:r>
              <w:rPr>
                <w:color w:val="000000"/>
              </w:rPr>
              <w:t>за декабрь 2020 года.</w:t>
            </w:r>
          </w:p>
        </w:tc>
      </w:tr>
      <w:tr w:rsidR="00E16B2C" w:rsidTr="00B32DC3">
        <w:tc>
          <w:tcPr>
            <w:tcW w:w="9923" w:type="dxa"/>
            <w:gridSpan w:val="3"/>
          </w:tcPr>
          <w:p w:rsidR="00E16B2C" w:rsidRPr="00707FC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E16B2C" w:rsidTr="00B32DC3">
        <w:tc>
          <w:tcPr>
            <w:tcW w:w="6521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E16B2C" w:rsidRPr="00D46234" w:rsidTr="00B32DC3">
        <w:tc>
          <w:tcPr>
            <w:tcW w:w="9923" w:type="dxa"/>
            <w:gridSpan w:val="3"/>
          </w:tcPr>
          <w:p w:rsidR="00E16B2C" w:rsidRPr="00D46234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Имеется замечание к статье 8 законопроекта, устанавливающей размер норматива расходов на ведение дела по ОМС.</w:t>
            </w:r>
          </w:p>
        </w:tc>
      </w:tr>
      <w:tr w:rsidR="00E16B2C" w:rsidTr="00B32DC3">
        <w:tc>
          <w:tcPr>
            <w:tcW w:w="6521" w:type="dxa"/>
            <w:gridSpan w:val="2"/>
          </w:tcPr>
          <w:p w:rsidR="00E16B2C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E16B2C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 xml:space="preserve">рекомендуется к рассмотрению </w:t>
            </w:r>
          </w:p>
        </w:tc>
      </w:tr>
      <w:tr w:rsidR="00E16B2C" w:rsidTr="00B32DC3">
        <w:tc>
          <w:tcPr>
            <w:tcW w:w="6521" w:type="dxa"/>
            <w:gridSpan w:val="2"/>
          </w:tcPr>
          <w:p w:rsidR="00E16B2C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E16B2C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E16B2C" w:rsidRPr="00890A81" w:rsidTr="00B32DC3">
        <w:tc>
          <w:tcPr>
            <w:tcW w:w="9923" w:type="dxa"/>
            <w:gridSpan w:val="3"/>
          </w:tcPr>
          <w:p w:rsidR="00E16B2C" w:rsidRPr="00890A81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норматив расходов на ведение дела по ОМС предусматривается с учётом принятого в первом чтении проекта изменений Федерального закона «</w:t>
            </w:r>
            <w:r>
              <w:t>Об обязательном медицинском страховании в Российской Федерации». Вместе с тем, согласно действующей редакции данного Федерального закона норматив расходов на ведение дела по ОМС должен быть установлен в размере не менее 1% и не более 2% от суммы средств, поступивших в страховую медицинскую организацию по дифференцированным подушевым нормативам</w:t>
            </w:r>
          </w:p>
        </w:tc>
      </w:tr>
      <w:tr w:rsidR="00E16B2C" w:rsidTr="00B32DC3">
        <w:tc>
          <w:tcPr>
            <w:tcW w:w="6521" w:type="dxa"/>
            <w:gridSpan w:val="2"/>
          </w:tcPr>
          <w:p w:rsidR="00E16B2C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402" w:type="dxa"/>
          </w:tcPr>
          <w:p w:rsidR="00E16B2C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E16B2C" w:rsidRPr="00890A81" w:rsidTr="00B32DC3">
        <w:tc>
          <w:tcPr>
            <w:tcW w:w="9923" w:type="dxa"/>
            <w:gridSpan w:val="3"/>
          </w:tcPr>
          <w:p w:rsidR="00E16B2C" w:rsidRPr="00890A81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Замечание аналогично </w:t>
            </w:r>
            <w:proofErr w:type="gramStart"/>
            <w:r>
              <w:rPr>
                <w:color w:val="000000"/>
              </w:rPr>
              <w:t>вышеизложенному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E16B2C" w:rsidRPr="003F686B" w:rsidTr="00B32DC3">
        <w:tc>
          <w:tcPr>
            <w:tcW w:w="9923" w:type="dxa"/>
            <w:gridSpan w:val="3"/>
          </w:tcPr>
          <w:p w:rsidR="00E16B2C" w:rsidRPr="00075D99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Внесённые поправки</w:t>
            </w:r>
          </w:p>
        </w:tc>
      </w:tr>
      <w:tr w:rsidR="00E16B2C" w:rsidRPr="008F13F6" w:rsidTr="00B32DC3">
        <w:trPr>
          <w:trHeight w:val="403"/>
        </w:trPr>
        <w:tc>
          <w:tcPr>
            <w:tcW w:w="6521" w:type="dxa"/>
            <w:gridSpan w:val="2"/>
          </w:tcPr>
          <w:p w:rsidR="00E16B2C" w:rsidRPr="00075D99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075D99">
              <w:rPr>
                <w:b/>
              </w:rPr>
              <w:t>1.</w:t>
            </w:r>
            <w:r>
              <w:rPr>
                <w:b/>
              </w:rPr>
              <w:t xml:space="preserve"> Миронов Д.Ю. - Губернатор Ярославской области</w:t>
            </w:r>
          </w:p>
        </w:tc>
        <w:tc>
          <w:tcPr>
            <w:tcW w:w="3402" w:type="dxa"/>
          </w:tcPr>
          <w:p w:rsidR="00E16B2C" w:rsidRPr="009672C3" w:rsidRDefault="00E16B2C" w:rsidP="00B32DC3">
            <w:pPr>
              <w:pStyle w:val="a8"/>
              <w:keepNext/>
              <w:spacing w:before="0" w:beforeAutospacing="0" w:after="120" w:afterAutospacing="0"/>
              <w:jc w:val="right"/>
              <w:rPr>
                <w:b/>
                <w:color w:val="000000"/>
              </w:rPr>
            </w:pPr>
            <w:r w:rsidRPr="009672C3">
              <w:rPr>
                <w:b/>
                <w:color w:val="000000"/>
              </w:rPr>
              <w:t xml:space="preserve">от 04.12.2020, </w:t>
            </w:r>
            <w:proofErr w:type="spellStart"/>
            <w:r w:rsidRPr="009672C3">
              <w:rPr>
                <w:b/>
                <w:color w:val="000000"/>
              </w:rPr>
              <w:t>вх</w:t>
            </w:r>
            <w:proofErr w:type="spellEnd"/>
            <w:r w:rsidRPr="009672C3">
              <w:rPr>
                <w:b/>
                <w:color w:val="000000"/>
              </w:rPr>
              <w:t>. № 3075</w:t>
            </w:r>
          </w:p>
        </w:tc>
      </w:tr>
      <w:tr w:rsidR="00E16B2C" w:rsidRPr="008F13F6" w:rsidTr="00B32DC3">
        <w:trPr>
          <w:trHeight w:val="679"/>
        </w:trPr>
        <w:tc>
          <w:tcPr>
            <w:tcW w:w="9923" w:type="dxa"/>
            <w:gridSpan w:val="3"/>
          </w:tcPr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</w:pPr>
            <w:r>
              <w:rPr>
                <w:color w:val="000000"/>
              </w:rPr>
              <w:t>Д</w:t>
            </w:r>
            <w:r>
              <w:t>ля страховых медицинских организаций, участвующих в реализации территориальной программы ОМС Ярославской области, норматив расходов на ведение дела по ОМС предлагается установить в размере 0,9% от суммы средств, поступивших в страховую медицинскую организацию по дифференцированным подушевым нормативам.</w:t>
            </w:r>
          </w:p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</w:pPr>
            <w:proofErr w:type="gramStart"/>
            <w:r>
              <w:t xml:space="preserve">Вводится дополнительное основание </w:t>
            </w:r>
            <w:r w:rsidRPr="00211CD6">
              <w:t xml:space="preserve">для внесения в 2021 году изменений в сводную бюджетную роспись бюджета Фонда: </w:t>
            </w:r>
            <w:r>
              <w:t xml:space="preserve">перераспределение бюджетных ассигнований, предусмотренных по целевой статье расходов «Финансовое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 классификации расходов бюджетов, между видами расходов в </w:t>
            </w:r>
            <w:r>
              <w:lastRenderedPageBreak/>
              <w:t>пределах общего объема указанных ассигнований, утвержденных на</w:t>
            </w:r>
            <w:proofErr w:type="gramEnd"/>
            <w:r>
              <w:t xml:space="preserve"> их исполнение в текущем финансовом году.</w:t>
            </w:r>
          </w:p>
          <w:p w:rsidR="00E16B2C" w:rsidRPr="00211CD6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211CD6">
              <w:rPr>
                <w:i/>
              </w:rPr>
              <w:t>Правовое управление Думы: без замечаний.</w:t>
            </w:r>
          </w:p>
          <w:p w:rsidR="00E16B2C" w:rsidRPr="00211CD6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211CD6">
              <w:rPr>
                <w:i/>
              </w:rPr>
              <w:t>Управление Минюста России по Ярославской области: без замечаний.</w:t>
            </w:r>
          </w:p>
        </w:tc>
      </w:tr>
      <w:tr w:rsidR="00E16B2C" w:rsidRPr="003F686B" w:rsidTr="00B32DC3">
        <w:tc>
          <w:tcPr>
            <w:tcW w:w="9923" w:type="dxa"/>
            <w:gridSpan w:val="3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Рассмотрение вопроса</w:t>
            </w:r>
          </w:p>
        </w:tc>
      </w:tr>
      <w:tr w:rsidR="00E16B2C" w:rsidRPr="008F13F6" w:rsidTr="00B32DC3">
        <w:trPr>
          <w:trHeight w:val="679"/>
        </w:trPr>
        <w:tc>
          <w:tcPr>
            <w:tcW w:w="9923" w:type="dxa"/>
            <w:gridSpan w:val="3"/>
          </w:tcPr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здравоохранению решением от 13.11.2020 рекомендовал Думе принять проект закона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 Кроме того, решено создать рабочую группу по вопросам реализации порядка применения санкций к медицинским организациям за нарушения, выявленные при проведении контроля объёмов, сроков, качества и условий предоставления медицинской помощи со стороны страховых медицинских организаций Ярославской области.</w:t>
            </w:r>
          </w:p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Проект закона принят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 20.11.2020.</w:t>
            </w:r>
          </w:p>
          <w:p w:rsidR="00E16B2C" w:rsidRPr="00D46234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здравоохранению решением от 09.12.2020 одобрил поправки Губернатора и рекомендовал Думе принять Закон.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5</w:t>
      </w:r>
    </w:p>
    <w:p w:rsidR="00E16B2C" w:rsidRPr="00107977" w:rsidRDefault="00E16B2C" w:rsidP="00E16B2C">
      <w:pPr>
        <w:pStyle w:val="2"/>
        <w:spacing w:after="120"/>
        <w:rPr>
          <w:i/>
        </w:rPr>
      </w:pPr>
      <w:bookmarkStart w:id="15" w:name="_Toc58503112"/>
      <w:r w:rsidRPr="00002F97">
        <w:t>О</w:t>
      </w:r>
      <w:r>
        <w:t xml:space="preserve"> проекте закона Ярославской области «О внесении изменения в статью 3 Закона Ярославской области «О компенсации расходов на оплату жилого помещения и коммунальных услуг»</w:t>
      </w:r>
      <w:bookmarkEnd w:id="1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402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E16B2C" w:rsidRPr="00002F97" w:rsidRDefault="00E16B2C" w:rsidP="00B32DC3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E16B2C" w:rsidRDefault="00E16B2C" w:rsidP="00B32DC3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Миронов Д.Ю. – Губернатор Ярославской области 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16B2C" w:rsidRPr="004F7394" w:rsidRDefault="00E16B2C" w:rsidP="00B32DC3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4F7394">
              <w:rPr>
                <w:iCs/>
                <w:color w:val="000000"/>
                <w:sz w:val="24"/>
                <w:szCs w:val="24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2.11.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FD7951" w:rsidRDefault="00E16B2C" w:rsidP="00B32DC3">
            <w:pPr>
              <w:pStyle w:val="135757071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E479D5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изменением федерального законодательства изменяется основание для отказа в предоставлении компенсации расходов на оплату жилого помещения и коммунальных услуг. Согласно действующей редакции Закона компенсация не назначается при наличии задолженности или при отсутствии заключения и (или) невыполнении гражданином соглашения по её погашению. Законопроектом в качестве основания для отказа в предоставлении компенсации предлагается считать наличие подтверждённой судебным решением непогашенной задолженности по оплате жилого помещения и коммунальных услуг, которая образовалась за период не более чем 3 последних года.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707FC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РФ по  Ярославской области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402" w:type="dxa"/>
          </w:tcPr>
          <w:p w:rsidR="00E16B2C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RPr="003F686B" w:rsidTr="00B32DC3">
        <w:tc>
          <w:tcPr>
            <w:tcW w:w="9498" w:type="dxa"/>
            <w:gridSpan w:val="3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RPr="008F13F6" w:rsidTr="00B32DC3">
        <w:trPr>
          <w:trHeight w:val="679"/>
        </w:trPr>
        <w:tc>
          <w:tcPr>
            <w:tcW w:w="9498" w:type="dxa"/>
            <w:gridSpan w:val="3"/>
          </w:tcPr>
          <w:p w:rsidR="00E16B2C" w:rsidRPr="008F13F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социальной, демографической политике, труду и занятости решением от 08.12.2020 рекомендовал Думе принять Закон.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DE5DC9">
        <w:t xml:space="preserve"> 6</w:t>
      </w:r>
    </w:p>
    <w:p w:rsidR="00E16B2C" w:rsidRPr="00107977" w:rsidRDefault="00E16B2C" w:rsidP="00E16B2C">
      <w:pPr>
        <w:pStyle w:val="2"/>
        <w:spacing w:after="120"/>
        <w:rPr>
          <w:i/>
        </w:rPr>
      </w:pPr>
      <w:bookmarkStart w:id="16" w:name="_Toc58503113"/>
      <w:r w:rsidRPr="00002F97">
        <w:t>О</w:t>
      </w:r>
      <w:r>
        <w:t xml:space="preserve"> проекте закона Ярославской области «О внесении изменений в приложение 1 к Закону Ярославской области «О наделении органов местного самоуправления отдельными государственными полномочиями российской Федерации»</w:t>
      </w:r>
      <w:bookmarkEnd w:id="1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402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E16B2C" w:rsidRPr="00002F97" w:rsidRDefault="00E16B2C" w:rsidP="00B32DC3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E16B2C" w:rsidRDefault="00E16B2C" w:rsidP="00B32DC3">
            <w:pPr>
              <w:pStyle w:val="3157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Миронов Д.Ю. – Губернатор Ярославской области 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16B2C" w:rsidRPr="004F7394" w:rsidRDefault="00E16B2C" w:rsidP="00B32DC3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4F7394">
              <w:rPr>
                <w:iCs/>
                <w:color w:val="000000"/>
                <w:sz w:val="24"/>
                <w:szCs w:val="24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2.11.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FD7951" w:rsidRDefault="00E16B2C" w:rsidP="00B32DC3">
            <w:pPr>
              <w:pStyle w:val="135757071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AE77A7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изменением федерального законодательства уточняются отдельные методики распределения субвенций на осуществление государственных полномочий Российской Федерации, а именно</w:t>
            </w:r>
            <w:r w:rsidRPr="00AE77A7">
              <w:rPr>
                <w:color w:val="000000"/>
              </w:rPr>
              <w:t>:</w:t>
            </w:r>
          </w:p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AE77A7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на выплату единовременного пособия беременной жене военнослужащего, проходящего военную службу по призыву, а также ежемесячного пособия на ребёнка военнослужащего, проходящего военную службу по призыву</w:t>
            </w:r>
            <w:r w:rsidRPr="00AE77A7">
              <w:rPr>
                <w:color w:val="000000"/>
              </w:rPr>
              <w:t>;</w:t>
            </w:r>
          </w:p>
          <w:p w:rsidR="00E16B2C" w:rsidRPr="00AE77A7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 на осуществление переданных полномочий по подготовке и проведению Всероссийской переписи населения</w:t>
            </w:r>
            <w:r w:rsidRPr="00AE77A7">
              <w:rPr>
                <w:color w:val="000000"/>
              </w:rPr>
              <w:t>;</w:t>
            </w:r>
          </w:p>
          <w:p w:rsidR="00E16B2C" w:rsidRPr="00AE77A7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3)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лицами).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707FC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E16B2C" w:rsidRPr="00601D9A" w:rsidTr="00B32DC3">
        <w:tc>
          <w:tcPr>
            <w:tcW w:w="6096" w:type="dxa"/>
            <w:gridSpan w:val="2"/>
          </w:tcPr>
          <w:p w:rsidR="00E16B2C" w:rsidRPr="00601D9A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601D9A">
              <w:rPr>
                <w:color w:val="000000"/>
              </w:rPr>
              <w:t>Замеча</w:t>
            </w:r>
            <w:r>
              <w:rPr>
                <w:color w:val="000000"/>
              </w:rPr>
              <w:t>ние носит технический характер.</w:t>
            </w:r>
          </w:p>
        </w:tc>
        <w:tc>
          <w:tcPr>
            <w:tcW w:w="3402" w:type="dxa"/>
          </w:tcPr>
          <w:p w:rsidR="00E16B2C" w:rsidRPr="00601D9A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</w:p>
        </w:tc>
      </w:tr>
      <w:tr w:rsidR="00E16B2C" w:rsidRPr="003F686B" w:rsidTr="00B32DC3">
        <w:tc>
          <w:tcPr>
            <w:tcW w:w="9498" w:type="dxa"/>
            <w:gridSpan w:val="3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RPr="008F13F6" w:rsidTr="00B32DC3">
        <w:trPr>
          <w:trHeight w:val="679"/>
        </w:trPr>
        <w:tc>
          <w:tcPr>
            <w:tcW w:w="9498" w:type="dxa"/>
            <w:gridSpan w:val="3"/>
          </w:tcPr>
          <w:p w:rsidR="00E16B2C" w:rsidRPr="008F13F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08.12.2020 рекомендовал Думе принять Закон.</w:t>
            </w:r>
          </w:p>
        </w:tc>
      </w:tr>
    </w:tbl>
    <w:p w:rsidR="00E16B2C" w:rsidRDefault="00E16B2C" w:rsidP="00E16B2C">
      <w:pPr>
        <w:pStyle w:val="af"/>
      </w:pPr>
    </w:p>
    <w:p w:rsidR="00E16B2C" w:rsidRDefault="00E16B2C" w:rsidP="00E16B2C">
      <w:pPr>
        <w:pStyle w:val="af"/>
      </w:pPr>
    </w:p>
    <w:p w:rsidR="00E16B2C" w:rsidRDefault="00E16B2C" w:rsidP="00E16B2C">
      <w:pPr>
        <w:pStyle w:val="af"/>
      </w:pPr>
      <w:r>
        <w:lastRenderedPageBreak/>
        <w:t>Вопрос</w:t>
      </w:r>
      <w:r w:rsidRPr="00212FAF">
        <w:t xml:space="preserve"> 7</w:t>
      </w:r>
    </w:p>
    <w:p w:rsidR="00E16B2C" w:rsidRPr="009F2324" w:rsidRDefault="00E16B2C" w:rsidP="00E16B2C">
      <w:pPr>
        <w:pStyle w:val="2"/>
        <w:spacing w:after="120"/>
        <w:rPr>
          <w:i/>
        </w:rPr>
      </w:pPr>
      <w:bookmarkStart w:id="17" w:name="_Toc58503114"/>
      <w:r w:rsidRPr="00002F97">
        <w:t>О</w:t>
      </w:r>
      <w:r>
        <w:t xml:space="preserve"> проекте закона </w:t>
      </w:r>
      <w:r w:rsidRPr="009F2324">
        <w:t>«О внесении изменений в Закон Ярославской области «О наделении органов местного самоуправления государственными полномочиями Ярославской области»</w:t>
      </w:r>
      <w:bookmarkEnd w:id="1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402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E16B2C" w:rsidRPr="00002F97" w:rsidRDefault="00E16B2C" w:rsidP="00B32DC3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0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E16B2C" w:rsidRDefault="00E16B2C" w:rsidP="00B32DC3">
            <w:pPr>
              <w:pStyle w:val="3157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Миронов Д.Ю. – Губернатор Ярославской области 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16B2C" w:rsidRPr="004F7394" w:rsidRDefault="00E16B2C" w:rsidP="00B32DC3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FD7951" w:rsidRDefault="00E16B2C" w:rsidP="00B32DC3">
            <w:pPr>
              <w:pStyle w:val="135757072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rPr>
                <w:bCs/>
                <w:iCs/>
                <w:szCs w:val="28"/>
              </w:rPr>
              <w:t xml:space="preserve">Конкретизируется содержание полномочий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в сфере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в части отлова, содержания и возврата животных на прежние места их обитания. В данной связи </w:t>
            </w:r>
            <w:r>
              <w:t>предлагается утверждение новой методики распределения субвенции на организацию соответствующих мероприятий.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Уточняются наименование субвенции и отдельные показатели методики её распределения на осуществление ежемесячной денежной выплаты, назначаемой при рождении третьего ребенка или последующих детей.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Действующая методика распределения субвенции на социальную поддержку отдельных категорий граждан разделяется на две методики - методику распределения субвенции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 и методику распределения субвенции на выплату ежемесячного пособия на ребенка.</w:t>
            </w:r>
          </w:p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Вводится методика распределения субвенции на оказание социальной помощи на основании социального контракта.</w:t>
            </w:r>
          </w:p>
          <w:p w:rsidR="00E16B2C" w:rsidRPr="00AE77A7" w:rsidRDefault="00E16B2C" w:rsidP="00B32DC3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t xml:space="preserve">Вносятся изменения </w:t>
            </w:r>
            <w:proofErr w:type="gramStart"/>
            <w:r>
              <w:t>в методику распределения субвенции на организацию питания обучающихся образовательных организаций в связи с включением в число</w:t>
            </w:r>
            <w:proofErr w:type="gramEnd"/>
            <w:r>
              <w:t xml:space="preserve"> получателей данной социальной услуги школьников, обучающихся по состоянию здоровья на дому, которым горячее питание по заявлению родителей заменяется предоставлением набора продуктов питания.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707FC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E16B2C" w:rsidRPr="00601D9A" w:rsidTr="00B32DC3">
        <w:tc>
          <w:tcPr>
            <w:tcW w:w="9498" w:type="dxa"/>
            <w:gridSpan w:val="3"/>
          </w:tcPr>
          <w:p w:rsidR="00E16B2C" w:rsidRPr="00601D9A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Обращается внимание на отсутствие нормативных актов, </w:t>
            </w:r>
            <w:r>
              <w:t xml:space="preserve">устанавливающих показатели для расчета субвенции на организацию мероприятий при осуществлении деятельности по обращению с животными без владельцев. В методиках распределения субвенций на осуществление выплат, а также социальной помощи на основании социального контракта отсутствует порядок определения расходов на оплату почтовых и (или) банковских услуг по доставке получателям. Методику распределения субвенции на оказание социальной помощи на основании социального контракта необходимо привести в соответствие Правилам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</w:t>
            </w:r>
            <w:r>
              <w:lastRenderedPageBreak/>
              <w:t>социального контракта (утв. Постановлением Правительства РФ).</w:t>
            </w:r>
          </w:p>
        </w:tc>
      </w:tr>
      <w:tr w:rsidR="00E16B2C" w:rsidRPr="003F686B" w:rsidTr="00B32DC3">
        <w:tc>
          <w:tcPr>
            <w:tcW w:w="9498" w:type="dxa"/>
            <w:gridSpan w:val="3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Рассмотрение вопроса</w:t>
            </w:r>
          </w:p>
        </w:tc>
      </w:tr>
      <w:tr w:rsidR="00E16B2C" w:rsidRPr="008F13F6" w:rsidTr="00B32DC3">
        <w:trPr>
          <w:trHeight w:val="679"/>
        </w:trPr>
        <w:tc>
          <w:tcPr>
            <w:tcW w:w="9498" w:type="dxa"/>
            <w:gridSpan w:val="3"/>
          </w:tcPr>
          <w:p w:rsidR="00E16B2C" w:rsidRPr="008F13F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социальной, демографической политике, труду и занятости решением от 08.12.2020 рекомендовал Думе принять проект закона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 Комитет планирует рассмотреть законопроект дополнительно 11.12.2020.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8</w:t>
      </w:r>
    </w:p>
    <w:tbl>
      <w:tblPr>
        <w:tblW w:w="9645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3830"/>
      </w:tblGrid>
      <w:tr w:rsidR="00E16B2C" w:rsidTr="00B32DC3">
        <w:tc>
          <w:tcPr>
            <w:tcW w:w="9645" w:type="dxa"/>
            <w:gridSpan w:val="2"/>
          </w:tcPr>
          <w:p w:rsidR="00E16B2C" w:rsidRDefault="00E16B2C" w:rsidP="00B32DC3">
            <w:pPr>
              <w:pStyle w:val="2"/>
            </w:pPr>
            <w:bookmarkStart w:id="18" w:name="_Toc56688965"/>
            <w:bookmarkStart w:id="19" w:name="_Toc58503115"/>
            <w:r>
              <w:t>О проекте закона Ярославской области 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      </w:r>
            <w:bookmarkEnd w:id="18"/>
            <w:bookmarkEnd w:id="19"/>
          </w:p>
          <w:tbl>
            <w:tblPr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7517"/>
            </w:tblGrid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8"/>
                    <w:keepNext/>
                    <w:snapToGrid w:val="0"/>
                    <w:spacing w:line="276" w:lineRule="auto"/>
                  </w:pPr>
                  <w:r>
                    <w:t>Стадия</w:t>
                  </w:r>
                </w:p>
              </w:tc>
              <w:tc>
                <w:tcPr>
                  <w:tcW w:w="7517" w:type="dxa"/>
                  <w:hideMark/>
                </w:tcPr>
                <w:p w:rsidR="00E16B2C" w:rsidRPr="00CD44DC" w:rsidRDefault="00E16B2C" w:rsidP="00B32DC3">
                  <w:pPr>
                    <w:pStyle w:val="315712"/>
                    <w:keepNext/>
                    <w:snapToGrid w:val="0"/>
                    <w:spacing w:before="240" w:after="120"/>
                    <w:ind w:firstLine="0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Рассматривается впервые</w:t>
                  </w:r>
                </w:p>
              </w:tc>
            </w:tr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8"/>
                    <w:keepNext/>
                    <w:snapToGrid w:val="0"/>
                    <w:spacing w:line="276" w:lineRule="auto"/>
                  </w:pPr>
                  <w:r>
                    <w:t>Вносит</w:t>
                  </w:r>
                </w:p>
              </w:tc>
              <w:tc>
                <w:tcPr>
                  <w:tcW w:w="7517" w:type="dxa"/>
                </w:tcPr>
                <w:p w:rsidR="00E16B2C" w:rsidRPr="000B23DE" w:rsidRDefault="00E16B2C" w:rsidP="00B32DC3">
                  <w:pPr>
                    <w:pStyle w:val="315712"/>
                    <w:keepNext/>
                    <w:snapToGrid w:val="0"/>
                    <w:spacing w:before="240" w:after="12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Миронов Д.Ю. – Губернатор Ярославской области</w:t>
                  </w:r>
                </w:p>
              </w:tc>
            </w:tr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8"/>
                    <w:keepNext/>
                    <w:snapToGrid w:val="0"/>
                    <w:spacing w:line="276" w:lineRule="auto"/>
                  </w:pPr>
                  <w:r>
                    <w:t>Дата внесения</w:t>
                  </w:r>
                </w:p>
              </w:tc>
              <w:tc>
                <w:tcPr>
                  <w:tcW w:w="7517" w:type="dxa"/>
                  <w:hideMark/>
                </w:tcPr>
                <w:p w:rsidR="00E16B2C" w:rsidRDefault="00E16B2C" w:rsidP="00B32DC3">
                  <w:pPr>
                    <w:pStyle w:val="3173"/>
                    <w:keepNext/>
                    <w:snapToGrid w:val="0"/>
                    <w:spacing w:before="240" w:after="120" w:line="276" w:lineRule="auto"/>
                    <w:ind w:firstLine="0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20.11.2020</w:t>
                  </w:r>
                </w:p>
              </w:tc>
            </w:tr>
          </w:tbl>
          <w:p w:rsidR="00E16B2C" w:rsidRDefault="00E16B2C" w:rsidP="00B32DC3">
            <w:pPr>
              <w:pStyle w:val="135768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E16B2C" w:rsidTr="00B32DC3">
        <w:tc>
          <w:tcPr>
            <w:tcW w:w="9645" w:type="dxa"/>
            <w:gridSpan w:val="2"/>
            <w:hideMark/>
          </w:tcPr>
          <w:p w:rsidR="00E16B2C" w:rsidRPr="007D31D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Законопроектом уточняются границы отдельных судебных участков мировых судей. Изменения связаны с образованием в пределах городов Рыбинска и Переславля-Залесского новых объектов улично-дорожной сети и элементов планировочной структуры, а также исключением объектов, прекративших своё существование.</w:t>
            </w:r>
          </w:p>
        </w:tc>
      </w:tr>
      <w:tr w:rsidR="00E16B2C" w:rsidTr="00B32DC3">
        <w:tc>
          <w:tcPr>
            <w:tcW w:w="9645" w:type="dxa"/>
            <w:gridSpan w:val="2"/>
            <w:tcBorders>
              <w:bottom w:val="nil"/>
            </w:tcBorders>
            <w:hideMark/>
          </w:tcPr>
          <w:p w:rsidR="00E16B2C" w:rsidRDefault="00E16B2C" w:rsidP="00B32DC3">
            <w:pPr>
              <w:pStyle w:val="135768"/>
              <w:keepNext/>
              <w:keepLines/>
              <w:snapToGrid w:val="0"/>
              <w:spacing w:line="276" w:lineRule="auto"/>
            </w:pPr>
            <w:r>
              <w:t>Экспертные заключения</w:t>
            </w:r>
          </w:p>
        </w:tc>
      </w:tr>
      <w:tr w:rsidR="00E16B2C" w:rsidTr="00B32DC3">
        <w:trPr>
          <w:trHeight w:val="347"/>
        </w:trPr>
        <w:tc>
          <w:tcPr>
            <w:tcW w:w="5815" w:type="dxa"/>
            <w:tcBorders>
              <w:right w:val="nil"/>
            </w:tcBorders>
            <w:vAlign w:val="center"/>
            <w:hideMark/>
          </w:tcPr>
          <w:p w:rsidR="00E16B2C" w:rsidRDefault="00E16B2C" w:rsidP="00B32DC3">
            <w:pPr>
              <w:pStyle w:val="3173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tcBorders>
              <w:left w:val="nil"/>
            </w:tcBorders>
            <w:hideMark/>
          </w:tcPr>
          <w:p w:rsidR="00E16B2C" w:rsidRDefault="00E16B2C" w:rsidP="00B32DC3">
            <w:pPr>
              <w:pStyle w:val="3173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16B2C" w:rsidTr="00B32DC3">
        <w:trPr>
          <w:trHeight w:val="347"/>
        </w:trPr>
        <w:tc>
          <w:tcPr>
            <w:tcW w:w="9645" w:type="dxa"/>
            <w:gridSpan w:val="2"/>
            <w:vAlign w:val="center"/>
          </w:tcPr>
          <w:p w:rsidR="00E16B2C" w:rsidRPr="00CD44D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color w:val="000000"/>
              </w:rPr>
            </w:pPr>
            <w:r w:rsidRPr="00CD44DC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Tr="00B32DC3">
        <w:trPr>
          <w:trHeight w:val="347"/>
        </w:trPr>
        <w:tc>
          <w:tcPr>
            <w:tcW w:w="9645" w:type="dxa"/>
            <w:gridSpan w:val="2"/>
            <w:vAlign w:val="center"/>
          </w:tcPr>
          <w:p w:rsidR="00E16B2C" w:rsidRPr="00CD44DC" w:rsidRDefault="00E16B2C" w:rsidP="00CD0DE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1273B2">
              <w:rPr>
                <w:color w:val="000000"/>
              </w:rPr>
              <w:t xml:space="preserve">Комитет </w:t>
            </w:r>
            <w:r w:rsidRPr="000715AC">
              <w:rPr>
                <w:color w:val="000000"/>
              </w:rPr>
              <w:t>по законодательству, вопросам государственной власти и местного самоуправления</w:t>
            </w:r>
            <w:r>
              <w:rPr>
                <w:color w:val="000000"/>
              </w:rPr>
              <w:t xml:space="preserve"> </w:t>
            </w:r>
            <w:r w:rsidR="00CD0DE3">
              <w:rPr>
                <w:color w:val="000000"/>
              </w:rPr>
              <w:t xml:space="preserve">решением от </w:t>
            </w:r>
            <w:r>
              <w:rPr>
                <w:color w:val="000000"/>
              </w:rPr>
              <w:t>10.12.2020</w:t>
            </w:r>
            <w:r w:rsidR="00CD0DE3">
              <w:rPr>
                <w:color w:val="000000"/>
              </w:rPr>
              <w:t xml:space="preserve"> рекомендовал Думе принять Закон.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DE5DC9">
        <w:t xml:space="preserve"> 9 </w:t>
      </w:r>
    </w:p>
    <w:p w:rsidR="00E16B2C" w:rsidRPr="00AB12FA" w:rsidRDefault="00E16B2C" w:rsidP="00E16B2C">
      <w:pPr>
        <w:pStyle w:val="2"/>
        <w:spacing w:after="120"/>
        <w:rPr>
          <w:i/>
        </w:rPr>
      </w:pPr>
      <w:bookmarkStart w:id="20" w:name="_Toc58503116"/>
      <w:r w:rsidRPr="00002F97">
        <w:t>О</w:t>
      </w:r>
      <w:r>
        <w:t xml:space="preserve"> проекте закона Ярославской области «</w:t>
      </w:r>
      <w:r w:rsidRPr="00AB12FA">
        <w:t>О внесении изменения в статью 2 Закона Ярославской области «О праздниках и памятных датах Ярославской области»</w:t>
      </w:r>
      <w:bookmarkEnd w:id="20"/>
    </w:p>
    <w:p w:rsidR="00E16B2C" w:rsidRPr="003E304F" w:rsidRDefault="00E16B2C" w:rsidP="00E16B2C">
      <w:pPr>
        <w:keepNext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402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E16B2C" w:rsidRPr="00002F97" w:rsidRDefault="00E16B2C" w:rsidP="00B32DC3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E16B2C" w:rsidRPr="00AB12FA" w:rsidRDefault="00E16B2C" w:rsidP="00B32DC3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AB12FA">
              <w:rPr>
                <w:iCs/>
                <w:color w:val="000000"/>
                <w:sz w:val="24"/>
                <w:szCs w:val="24"/>
              </w:rPr>
              <w:t xml:space="preserve">Хитрова О.В., Капралов А.А., Секачева О.Н., Макаров А.В. – </w:t>
            </w:r>
            <w:r w:rsidRPr="00AB12FA">
              <w:rPr>
                <w:iCs/>
                <w:color w:val="000000"/>
                <w:sz w:val="24"/>
                <w:szCs w:val="24"/>
              </w:rPr>
              <w:lastRenderedPageBreak/>
              <w:t>депутаты Ярославской областной Думы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lastRenderedPageBreak/>
              <w:t>Дата внесения</w:t>
            </w:r>
          </w:p>
        </w:tc>
        <w:tc>
          <w:tcPr>
            <w:tcW w:w="7371" w:type="dxa"/>
            <w:gridSpan w:val="2"/>
          </w:tcPr>
          <w:p w:rsidR="00E16B2C" w:rsidRPr="004F7394" w:rsidRDefault="00E16B2C" w:rsidP="00B32DC3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FD7951" w:rsidRDefault="00E16B2C" w:rsidP="00B32DC3">
            <w:pPr>
              <w:pStyle w:val="135757072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E479D5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AB12FA">
              <w:rPr>
                <w:color w:val="000000"/>
              </w:rPr>
              <w:t>Законопроектом предлагается установить на территории Ярославской области новую памятную дату: «21 ноября – День Золотого кольца России».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707FC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3402" w:type="dxa"/>
          </w:tcPr>
          <w:p w:rsidR="00E16B2C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РФ по  Ярославской области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402" w:type="dxa"/>
          </w:tcPr>
          <w:p w:rsidR="00E16B2C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RPr="003F686B" w:rsidTr="00B32DC3">
        <w:tc>
          <w:tcPr>
            <w:tcW w:w="9498" w:type="dxa"/>
            <w:gridSpan w:val="3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RPr="008F13F6" w:rsidTr="00B32DC3">
        <w:trPr>
          <w:trHeight w:val="679"/>
        </w:trPr>
        <w:tc>
          <w:tcPr>
            <w:tcW w:w="9498" w:type="dxa"/>
            <w:gridSpan w:val="3"/>
          </w:tcPr>
          <w:p w:rsidR="00E16B2C" w:rsidRPr="008F13F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</w:t>
            </w:r>
            <w:r w:rsidRPr="00AB12FA">
              <w:rPr>
                <w:color w:val="000000"/>
              </w:rPr>
              <w:t>по образованию, культуре, туризму, спорту и делам молодежи</w:t>
            </w:r>
            <w:r>
              <w:rPr>
                <w:color w:val="000000"/>
              </w:rPr>
              <w:t xml:space="preserve"> решением от 09.12.2020 рекомендовал Думе принять Закон.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10</w:t>
      </w:r>
    </w:p>
    <w:tbl>
      <w:tblPr>
        <w:tblW w:w="9645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990"/>
        <w:gridCol w:w="2840"/>
      </w:tblGrid>
      <w:tr w:rsidR="00E16B2C" w:rsidTr="00B32DC3">
        <w:tc>
          <w:tcPr>
            <w:tcW w:w="9645" w:type="dxa"/>
            <w:gridSpan w:val="3"/>
          </w:tcPr>
          <w:p w:rsidR="00E16B2C" w:rsidRDefault="00E16B2C" w:rsidP="00B32DC3">
            <w:pPr>
              <w:pStyle w:val="2"/>
            </w:pPr>
            <w:bookmarkStart w:id="21" w:name="_Toc56688964"/>
            <w:bookmarkStart w:id="22" w:name="_Toc58503117"/>
            <w:r>
              <w:t>О проекте закона Ярославской области «О внесении изменений в Закон Ярославской области «О</w:t>
            </w:r>
            <w:r w:rsidRPr="00714865">
              <w:t xml:space="preserve"> </w:t>
            </w:r>
            <w:r>
              <w:t>порядке назначения представителей общественности в состав квалификационной коллегии судей Ярославской области»</w:t>
            </w:r>
            <w:bookmarkEnd w:id="21"/>
            <w:bookmarkEnd w:id="22"/>
          </w:p>
          <w:tbl>
            <w:tblPr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7517"/>
            </w:tblGrid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6"/>
                    <w:keepNext/>
                    <w:snapToGrid w:val="0"/>
                    <w:spacing w:line="276" w:lineRule="auto"/>
                  </w:pPr>
                  <w:r>
                    <w:t>Стадия</w:t>
                  </w:r>
                </w:p>
              </w:tc>
              <w:tc>
                <w:tcPr>
                  <w:tcW w:w="7517" w:type="dxa"/>
                  <w:hideMark/>
                </w:tcPr>
                <w:p w:rsidR="00E16B2C" w:rsidRPr="000715AC" w:rsidRDefault="00E16B2C" w:rsidP="00B32DC3">
                  <w:pPr>
                    <w:pStyle w:val="315714"/>
                    <w:keepNext/>
                    <w:snapToGrid w:val="0"/>
                    <w:spacing w:before="240" w:after="120"/>
                    <w:ind w:firstLine="0"/>
                    <w:rPr>
                      <w:iCs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iCs/>
                      <w:color w:val="000000"/>
                      <w:sz w:val="24"/>
                      <w:szCs w:val="24"/>
                    </w:rPr>
                    <w:t>Принят</w:t>
                  </w:r>
                  <w:proofErr w:type="gramEnd"/>
                  <w:r>
                    <w:rPr>
                      <w:iCs/>
                      <w:color w:val="000000"/>
                      <w:sz w:val="24"/>
                      <w:szCs w:val="24"/>
                    </w:rPr>
                    <w:t xml:space="preserve"> в </w:t>
                  </w:r>
                  <w:r w:rsidRPr="000715AC">
                    <w:rPr>
                      <w:iCs/>
                      <w:color w:val="000000"/>
                      <w:sz w:val="24"/>
                      <w:szCs w:val="24"/>
                    </w:rPr>
                    <w:t xml:space="preserve"> I</w:t>
                  </w:r>
                  <w:r>
                    <w:rPr>
                      <w:iCs/>
                      <w:color w:val="000000"/>
                      <w:sz w:val="24"/>
                      <w:szCs w:val="24"/>
                    </w:rPr>
                    <w:t xml:space="preserve"> чтении</w:t>
                  </w:r>
                </w:p>
              </w:tc>
            </w:tr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6"/>
                    <w:keepNext/>
                    <w:snapToGrid w:val="0"/>
                    <w:spacing w:line="276" w:lineRule="auto"/>
                  </w:pPr>
                  <w:r>
                    <w:t>Вносят</w:t>
                  </w:r>
                </w:p>
              </w:tc>
              <w:tc>
                <w:tcPr>
                  <w:tcW w:w="7517" w:type="dxa"/>
                  <w:hideMark/>
                </w:tcPr>
                <w:p w:rsidR="00E16B2C" w:rsidRPr="000715AC" w:rsidRDefault="00E16B2C" w:rsidP="00B32DC3">
                  <w:pPr>
                    <w:pStyle w:val="315714"/>
                    <w:keepNext/>
                    <w:snapToGrid w:val="0"/>
                    <w:spacing w:before="240" w:after="120"/>
                    <w:ind w:firstLine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715AC">
                    <w:rPr>
                      <w:iCs/>
                      <w:color w:val="000000"/>
                      <w:sz w:val="24"/>
                      <w:szCs w:val="24"/>
                    </w:rPr>
                    <w:t xml:space="preserve">Капралов А.А.,  Бобков В.С.,  Щенников А.Н.,  Борисов С.В.,  </w:t>
                  </w:r>
                  <w:proofErr w:type="spellStart"/>
                  <w:r w:rsidRPr="000715AC">
                    <w:rPr>
                      <w:iCs/>
                      <w:color w:val="000000"/>
                      <w:sz w:val="24"/>
                      <w:szCs w:val="24"/>
                    </w:rPr>
                    <w:t>Казарян</w:t>
                  </w:r>
                  <w:proofErr w:type="spellEnd"/>
                  <w:r w:rsidRPr="000715AC">
                    <w:rPr>
                      <w:iCs/>
                      <w:color w:val="000000"/>
                      <w:sz w:val="24"/>
                      <w:szCs w:val="24"/>
                    </w:rPr>
                    <w:t xml:space="preserve"> Т.В., Макаров А.В.,  Ушакова Л.Ю.,  </w:t>
                  </w:r>
                  <w:proofErr w:type="spellStart"/>
                  <w:r w:rsidRPr="000715AC">
                    <w:rPr>
                      <w:iCs/>
                      <w:color w:val="000000"/>
                      <w:sz w:val="24"/>
                      <w:szCs w:val="24"/>
                    </w:rPr>
                    <w:t>Тедеев</w:t>
                  </w:r>
                  <w:proofErr w:type="spellEnd"/>
                  <w:r w:rsidRPr="000715AC">
                    <w:rPr>
                      <w:iCs/>
                      <w:color w:val="000000"/>
                      <w:sz w:val="24"/>
                      <w:szCs w:val="24"/>
                    </w:rPr>
                    <w:t xml:space="preserve"> И.Р.,  Хитрова О.В. - депутаты Ярославской областной Думы</w:t>
                  </w:r>
                </w:p>
              </w:tc>
            </w:tr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6"/>
                    <w:keepNext/>
                    <w:snapToGrid w:val="0"/>
                    <w:spacing w:line="276" w:lineRule="auto"/>
                  </w:pPr>
                  <w:r>
                    <w:t>Дата внесения</w:t>
                  </w:r>
                </w:p>
              </w:tc>
              <w:tc>
                <w:tcPr>
                  <w:tcW w:w="7517" w:type="dxa"/>
                  <w:hideMark/>
                </w:tcPr>
                <w:p w:rsidR="00E16B2C" w:rsidRDefault="00E16B2C" w:rsidP="00B32DC3">
                  <w:pPr>
                    <w:pStyle w:val="3170"/>
                    <w:keepNext/>
                    <w:snapToGrid w:val="0"/>
                    <w:spacing w:before="240" w:after="120" w:line="276" w:lineRule="auto"/>
                    <w:ind w:firstLine="0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12.10.2020</w:t>
                  </w:r>
                </w:p>
              </w:tc>
            </w:tr>
          </w:tbl>
          <w:p w:rsidR="00E16B2C" w:rsidRDefault="00E16B2C" w:rsidP="00B32DC3">
            <w:pPr>
              <w:pStyle w:val="135766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E16B2C" w:rsidTr="00B32DC3">
        <w:tc>
          <w:tcPr>
            <w:tcW w:w="9645" w:type="dxa"/>
            <w:gridSpan w:val="3"/>
            <w:hideMark/>
          </w:tcPr>
          <w:p w:rsidR="00E16B2C" w:rsidRPr="000715A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0715AC">
              <w:rPr>
                <w:color w:val="000000"/>
              </w:rPr>
              <w:t>Законопроектом предлагается с учетом требований федерального законодательства скорректировать порядок внесения в Ярославскую областную Думу кандидатур для назначения представителями общественности в состав квалификационной коллегии судей Ярославской области и порядок назначения указанных представителей.</w:t>
            </w:r>
          </w:p>
        </w:tc>
      </w:tr>
      <w:tr w:rsidR="00E16B2C" w:rsidTr="00B32DC3">
        <w:tc>
          <w:tcPr>
            <w:tcW w:w="9645" w:type="dxa"/>
            <w:gridSpan w:val="3"/>
            <w:tcBorders>
              <w:bottom w:val="nil"/>
            </w:tcBorders>
            <w:hideMark/>
          </w:tcPr>
          <w:p w:rsidR="00E16B2C" w:rsidRDefault="00E16B2C" w:rsidP="00B32DC3">
            <w:pPr>
              <w:pStyle w:val="135766"/>
              <w:keepNext/>
              <w:keepLines/>
              <w:snapToGrid w:val="0"/>
              <w:spacing w:line="276" w:lineRule="auto"/>
            </w:pPr>
            <w:r>
              <w:t>Экспертные заключения</w:t>
            </w:r>
          </w:p>
        </w:tc>
      </w:tr>
      <w:tr w:rsidR="00E16B2C" w:rsidTr="00B32DC3">
        <w:trPr>
          <w:trHeight w:val="347"/>
        </w:trPr>
        <w:tc>
          <w:tcPr>
            <w:tcW w:w="5815" w:type="dxa"/>
            <w:tcBorders>
              <w:right w:val="nil"/>
            </w:tcBorders>
            <w:vAlign w:val="center"/>
            <w:hideMark/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gridSpan w:val="2"/>
            <w:tcBorders>
              <w:left w:val="nil"/>
            </w:tcBorders>
            <w:hideMark/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16B2C" w:rsidTr="00B32DC3">
        <w:trPr>
          <w:trHeight w:val="347"/>
        </w:trPr>
        <w:tc>
          <w:tcPr>
            <w:tcW w:w="5815" w:type="dxa"/>
            <w:tcBorders>
              <w:right w:val="nil"/>
            </w:tcBorders>
            <w:vAlign w:val="center"/>
            <w:hideMark/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Правительство Ярославской области</w:t>
            </w:r>
          </w:p>
        </w:tc>
        <w:tc>
          <w:tcPr>
            <w:tcW w:w="3830" w:type="dxa"/>
            <w:gridSpan w:val="2"/>
            <w:tcBorders>
              <w:left w:val="nil"/>
            </w:tcBorders>
            <w:hideMark/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поддерживает</w:t>
            </w:r>
          </w:p>
        </w:tc>
      </w:tr>
      <w:tr w:rsidR="00E16B2C" w:rsidTr="00B32DC3">
        <w:trPr>
          <w:trHeight w:val="347"/>
        </w:trPr>
        <w:tc>
          <w:tcPr>
            <w:tcW w:w="5815" w:type="dxa"/>
            <w:tcBorders>
              <w:right w:val="nil"/>
            </w:tcBorders>
            <w:vAlign w:val="center"/>
            <w:hideMark/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830" w:type="dxa"/>
            <w:gridSpan w:val="2"/>
            <w:tcBorders>
              <w:left w:val="nil"/>
            </w:tcBorders>
            <w:hideMark/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E16B2C" w:rsidRPr="00C60514" w:rsidTr="00B32DC3">
        <w:trPr>
          <w:trHeight w:val="347"/>
        </w:trPr>
        <w:tc>
          <w:tcPr>
            <w:tcW w:w="9645" w:type="dxa"/>
            <w:gridSpan w:val="3"/>
            <w:vAlign w:val="center"/>
          </w:tcPr>
          <w:p w:rsidR="00E16B2C" w:rsidRPr="000715A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0715AC">
              <w:rPr>
                <w:color w:val="000000"/>
              </w:rPr>
              <w:t>Согласно части 1 редактируемой статьи 4 корректируемого Закона области профильный комитет Ярославской областной Думы рассматривает поступившие предложения о кандидатурах в части соблюдения установленных требований. Документы, представленные с нарушением установленного срока либо не соответствующие установленным требованиям, не рассматриваются и возвращаются инициаторам выдвижения кандидата. В данной норме содержится внутренняя несогласованность в части рассмотрения (</w:t>
            </w:r>
            <w:proofErr w:type="spellStart"/>
            <w:r w:rsidRPr="000715AC">
              <w:rPr>
                <w:color w:val="000000"/>
              </w:rPr>
              <w:t>нерассмотрения</w:t>
            </w:r>
            <w:proofErr w:type="spellEnd"/>
            <w:r w:rsidRPr="000715AC">
              <w:rPr>
                <w:color w:val="000000"/>
              </w:rPr>
              <w:t xml:space="preserve">) документов, а также не предусмотрено уведомление кандидата (инициатора выдвижения кандидата) о причинах возврата документов, что будет нарушать его право на обжалование принятого решения. </w:t>
            </w:r>
          </w:p>
        </w:tc>
      </w:tr>
      <w:tr w:rsidR="00E16B2C" w:rsidTr="00B32DC3">
        <w:trPr>
          <w:trHeight w:val="347"/>
        </w:trPr>
        <w:tc>
          <w:tcPr>
            <w:tcW w:w="6805" w:type="dxa"/>
            <w:gridSpan w:val="2"/>
            <w:tcBorders>
              <w:right w:val="nil"/>
            </w:tcBorders>
            <w:vAlign w:val="center"/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Управление Минюста России по Ярославской области </w:t>
            </w:r>
          </w:p>
        </w:tc>
        <w:tc>
          <w:tcPr>
            <w:tcW w:w="2840" w:type="dxa"/>
            <w:tcBorders>
              <w:left w:val="nil"/>
            </w:tcBorders>
          </w:tcPr>
          <w:p w:rsidR="00E16B2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16B2C" w:rsidRPr="000715AC" w:rsidTr="00B32DC3">
        <w:trPr>
          <w:trHeight w:val="347"/>
        </w:trPr>
        <w:tc>
          <w:tcPr>
            <w:tcW w:w="9645" w:type="dxa"/>
            <w:gridSpan w:val="3"/>
            <w:vAlign w:val="center"/>
          </w:tcPr>
          <w:p w:rsidR="00E16B2C" w:rsidRPr="000715A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0715AC">
              <w:rPr>
                <w:rFonts w:ascii="Arial" w:hAnsi="Arial" w:cs="Arial"/>
                <w:b/>
              </w:rPr>
              <w:t>Внесённые поправки</w:t>
            </w:r>
          </w:p>
        </w:tc>
      </w:tr>
      <w:tr w:rsidR="00E16B2C" w:rsidTr="00B32DC3">
        <w:trPr>
          <w:trHeight w:val="347"/>
        </w:trPr>
        <w:tc>
          <w:tcPr>
            <w:tcW w:w="6805" w:type="dxa"/>
            <w:gridSpan w:val="2"/>
            <w:tcBorders>
              <w:right w:val="nil"/>
            </w:tcBorders>
            <w:vAlign w:val="center"/>
          </w:tcPr>
          <w:p w:rsidR="00E16B2C" w:rsidRPr="000715A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715AC">
              <w:rPr>
                <w:b/>
                <w:bCs/>
                <w:color w:val="000000"/>
                <w:sz w:val="24"/>
                <w:szCs w:val="24"/>
              </w:rPr>
              <w:t>1.Бобков В.С. – депутат Ярославской областной Думы</w:t>
            </w:r>
          </w:p>
        </w:tc>
        <w:tc>
          <w:tcPr>
            <w:tcW w:w="2840" w:type="dxa"/>
            <w:tcBorders>
              <w:left w:val="nil"/>
            </w:tcBorders>
            <w:vAlign w:val="center"/>
          </w:tcPr>
          <w:p w:rsidR="00E16B2C" w:rsidRPr="000715AC" w:rsidRDefault="00E16B2C" w:rsidP="00B32DC3">
            <w:pPr>
              <w:pStyle w:val="3170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0715AC">
              <w:rPr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0715AC">
              <w:rPr>
                <w:b/>
                <w:bCs/>
                <w:color w:val="000000"/>
                <w:sz w:val="24"/>
                <w:szCs w:val="24"/>
              </w:rPr>
              <w:t>. № 2947 от 25.11.2020</w:t>
            </w:r>
          </w:p>
        </w:tc>
      </w:tr>
      <w:tr w:rsidR="00E16B2C" w:rsidTr="00B32DC3">
        <w:trPr>
          <w:trHeight w:val="347"/>
        </w:trPr>
        <w:tc>
          <w:tcPr>
            <w:tcW w:w="9645" w:type="dxa"/>
            <w:gridSpan w:val="3"/>
            <w:vAlign w:val="center"/>
          </w:tcPr>
          <w:p w:rsidR="00E16B2C" w:rsidRDefault="00E16B2C" w:rsidP="00B32DC3">
            <w:pPr>
              <w:pStyle w:val="315714"/>
              <w:keepNext/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Поправки подготовлены с учётом предложений прокуратуры Ярославской области. Уточняется процедура формирования списка кандидатов, а также предусматривается обязательность направления уведомления об отказе во включении претендента в список кандидатов в случае несоответствия его кандидатуры и (или) представленных им </w:t>
            </w:r>
            <w:proofErr w:type="gramStart"/>
            <w:r>
              <w:rPr>
                <w:color w:val="000000"/>
                <w:sz w:val="24"/>
                <w:szCs w:val="24"/>
              </w:rPr>
              <w:t>документов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установленным требованиям либо выявления в представленных документах искажённых (недостоверных) сведений.</w:t>
            </w:r>
          </w:p>
          <w:p w:rsidR="00E16B2C" w:rsidRPr="007A2FB8" w:rsidRDefault="00E16B2C" w:rsidP="00B32DC3">
            <w:pPr>
              <w:pStyle w:val="315714"/>
              <w:keepNext/>
              <w:snapToGrid w:val="0"/>
              <w:rPr>
                <w:i/>
                <w:color w:val="000000"/>
                <w:sz w:val="24"/>
                <w:szCs w:val="24"/>
              </w:rPr>
            </w:pPr>
            <w:r w:rsidRPr="007A2FB8">
              <w:rPr>
                <w:i/>
                <w:color w:val="000000"/>
                <w:sz w:val="24"/>
                <w:szCs w:val="24"/>
              </w:rPr>
              <w:t>Правовое управление Думы: без замечаний.</w:t>
            </w:r>
          </w:p>
          <w:p w:rsidR="00E16B2C" w:rsidRPr="007A2FB8" w:rsidRDefault="00E16B2C" w:rsidP="00B32DC3">
            <w:pPr>
              <w:pStyle w:val="315714"/>
              <w:keepNext/>
              <w:snapToGrid w:val="0"/>
              <w:rPr>
                <w:i/>
                <w:color w:val="000000"/>
                <w:sz w:val="24"/>
                <w:szCs w:val="24"/>
              </w:rPr>
            </w:pPr>
            <w:r w:rsidRPr="007A2FB8">
              <w:rPr>
                <w:i/>
                <w:color w:val="000000"/>
                <w:sz w:val="24"/>
                <w:szCs w:val="24"/>
              </w:rPr>
              <w:t>Прокуратура Ярославской области: без замечаний.</w:t>
            </w:r>
          </w:p>
          <w:p w:rsidR="00E16B2C" w:rsidRPr="007A2FB8" w:rsidRDefault="00E16B2C" w:rsidP="00B32DC3">
            <w:pPr>
              <w:pStyle w:val="315714"/>
              <w:keepNext/>
              <w:snapToGrid w:val="0"/>
              <w:rPr>
                <w:color w:val="000000"/>
                <w:sz w:val="24"/>
                <w:szCs w:val="24"/>
              </w:rPr>
            </w:pPr>
            <w:r w:rsidRPr="007A2FB8">
              <w:rPr>
                <w:i/>
                <w:color w:val="000000"/>
                <w:sz w:val="24"/>
                <w:szCs w:val="24"/>
              </w:rPr>
              <w:t>Правительство Ярославской области: поправки поддерживаются.</w:t>
            </w:r>
          </w:p>
        </w:tc>
      </w:tr>
      <w:tr w:rsidR="00E16B2C" w:rsidRPr="000715AC" w:rsidTr="00B32DC3">
        <w:trPr>
          <w:trHeight w:val="347"/>
        </w:trPr>
        <w:tc>
          <w:tcPr>
            <w:tcW w:w="9645" w:type="dxa"/>
            <w:gridSpan w:val="3"/>
            <w:vAlign w:val="center"/>
          </w:tcPr>
          <w:p w:rsidR="00E16B2C" w:rsidRPr="000715A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0715AC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Tr="00B32DC3">
        <w:trPr>
          <w:trHeight w:val="347"/>
        </w:trPr>
        <w:tc>
          <w:tcPr>
            <w:tcW w:w="9645" w:type="dxa"/>
            <w:gridSpan w:val="3"/>
            <w:vAlign w:val="center"/>
          </w:tcPr>
          <w:p w:rsidR="00E16B2C" w:rsidRPr="007A2FB8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Законопроект принят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 20.11.2020.</w:t>
            </w:r>
          </w:p>
        </w:tc>
      </w:tr>
    </w:tbl>
    <w:p w:rsidR="00E16B2C" w:rsidRDefault="00E16B2C" w:rsidP="00E16B2C">
      <w:pPr>
        <w:pStyle w:val="a8"/>
        <w:keepNext/>
        <w:spacing w:before="0" w:beforeAutospacing="0" w:after="120" w:afterAutospacing="0"/>
        <w:ind w:firstLine="567"/>
        <w:rPr>
          <w:color w:val="000000"/>
        </w:rPr>
      </w:pPr>
      <w:r w:rsidRPr="001273B2">
        <w:rPr>
          <w:color w:val="000000"/>
        </w:rPr>
        <w:t xml:space="preserve">Комитет </w:t>
      </w:r>
      <w:r w:rsidRPr="000715AC">
        <w:rPr>
          <w:color w:val="000000"/>
        </w:rPr>
        <w:t>по законодательству, вопросам государственной власти и местного самоуправления</w:t>
      </w:r>
      <w:r>
        <w:rPr>
          <w:color w:val="000000"/>
        </w:rPr>
        <w:t xml:space="preserve"> </w:t>
      </w:r>
      <w:r w:rsidR="008B3F98">
        <w:rPr>
          <w:color w:val="000000"/>
        </w:rPr>
        <w:t xml:space="preserve">решением от </w:t>
      </w:r>
      <w:r>
        <w:rPr>
          <w:color w:val="000000"/>
        </w:rPr>
        <w:t>10.12.2020</w:t>
      </w:r>
      <w:r w:rsidR="008B3F98">
        <w:rPr>
          <w:color w:val="000000"/>
        </w:rPr>
        <w:t xml:space="preserve"> одобрил поправки депутата </w:t>
      </w:r>
      <w:proofErr w:type="spellStart"/>
      <w:r w:rsidR="008B3F98">
        <w:rPr>
          <w:color w:val="000000"/>
        </w:rPr>
        <w:t>Бобкова</w:t>
      </w:r>
      <w:proofErr w:type="spellEnd"/>
      <w:r w:rsidR="008B3F98">
        <w:rPr>
          <w:color w:val="000000"/>
        </w:rPr>
        <w:t xml:space="preserve"> В.С. и рекомендовал Думе принять Закон</w:t>
      </w:r>
      <w:proofErr w:type="gramStart"/>
      <w:r w:rsidR="008B3F98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E16B2C" w:rsidRPr="00846673" w:rsidRDefault="00E16B2C" w:rsidP="00CD0DE3">
      <w:pPr>
        <w:pStyle w:val="a8"/>
        <w:keepNext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846673">
        <w:rPr>
          <w:b/>
          <w:sz w:val="28"/>
          <w:szCs w:val="28"/>
        </w:rPr>
        <w:t>Вопрос 11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5"/>
        <w:gridCol w:w="990"/>
        <w:gridCol w:w="141"/>
        <w:gridCol w:w="2699"/>
      </w:tblGrid>
      <w:tr w:rsidR="00E16B2C" w:rsidTr="00B32DC3">
        <w:tc>
          <w:tcPr>
            <w:tcW w:w="9645" w:type="dxa"/>
            <w:gridSpan w:val="4"/>
          </w:tcPr>
          <w:p w:rsidR="00E16B2C" w:rsidRDefault="00E16B2C" w:rsidP="00B32DC3">
            <w:pPr>
              <w:pStyle w:val="2"/>
            </w:pPr>
            <w:bookmarkStart w:id="23" w:name="_Toc58503118"/>
            <w:r>
              <w:t>О проекте закона Ярославской области «О внесении изменений в Закон Ярославской области «Об организации деятельности адвокатуры на территории Ярославской области»</w:t>
            </w:r>
            <w:bookmarkEnd w:id="23"/>
          </w:p>
          <w:tbl>
            <w:tblPr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7517"/>
            </w:tblGrid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81"/>
                    <w:keepNext/>
                    <w:snapToGrid w:val="0"/>
                    <w:spacing w:line="276" w:lineRule="auto"/>
                  </w:pPr>
                  <w:r>
                    <w:t>Стадия</w:t>
                  </w:r>
                </w:p>
              </w:tc>
              <w:tc>
                <w:tcPr>
                  <w:tcW w:w="7517" w:type="dxa"/>
                  <w:hideMark/>
                </w:tcPr>
                <w:p w:rsidR="00E16B2C" w:rsidRPr="00CD44DC" w:rsidRDefault="00E16B2C" w:rsidP="00B32DC3">
                  <w:pPr>
                    <w:pStyle w:val="315715"/>
                    <w:keepNext/>
                    <w:snapToGrid w:val="0"/>
                    <w:spacing w:before="240" w:after="120"/>
                    <w:ind w:firstLine="0"/>
                    <w:rPr>
                      <w:iCs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iCs/>
                      <w:color w:val="000000"/>
                      <w:sz w:val="24"/>
                      <w:szCs w:val="24"/>
                    </w:rPr>
                    <w:t>Принят</w:t>
                  </w:r>
                  <w:proofErr w:type="gramEnd"/>
                  <w:r>
                    <w:rPr>
                      <w:iCs/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iCs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iCs/>
                      <w:color w:val="000000"/>
                      <w:sz w:val="24"/>
                      <w:szCs w:val="24"/>
                    </w:rPr>
                    <w:t xml:space="preserve"> чтении</w:t>
                  </w:r>
                </w:p>
              </w:tc>
            </w:tr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81"/>
                    <w:keepNext/>
                    <w:snapToGrid w:val="0"/>
                    <w:spacing w:line="276" w:lineRule="auto"/>
                  </w:pPr>
                  <w:r>
                    <w:t>Вносят</w:t>
                  </w:r>
                </w:p>
              </w:tc>
              <w:tc>
                <w:tcPr>
                  <w:tcW w:w="7517" w:type="dxa"/>
                  <w:hideMark/>
                </w:tcPr>
                <w:p w:rsidR="00E16B2C" w:rsidRPr="000B23DE" w:rsidRDefault="00E16B2C" w:rsidP="00B32DC3">
                  <w:pPr>
                    <w:pStyle w:val="315715"/>
                    <w:keepNext/>
                    <w:snapToGrid w:val="0"/>
                    <w:spacing w:before="240" w:after="12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CD44DC">
                    <w:rPr>
                      <w:iCs/>
                      <w:color w:val="000000"/>
                      <w:sz w:val="24"/>
                      <w:szCs w:val="24"/>
                    </w:rPr>
                    <w:t xml:space="preserve">Капралов  А.А., Бобков В.С., Щенников А.Н., Борисов С.В., </w:t>
                  </w:r>
                  <w:proofErr w:type="spellStart"/>
                  <w:r w:rsidRPr="00CD44DC">
                    <w:rPr>
                      <w:iCs/>
                      <w:color w:val="000000"/>
                      <w:sz w:val="24"/>
                      <w:szCs w:val="24"/>
                    </w:rPr>
                    <w:t>Казарян</w:t>
                  </w:r>
                  <w:proofErr w:type="spellEnd"/>
                  <w:r w:rsidRPr="00CD44DC">
                    <w:rPr>
                      <w:iCs/>
                      <w:color w:val="000000"/>
                      <w:sz w:val="24"/>
                      <w:szCs w:val="24"/>
                    </w:rPr>
                    <w:t xml:space="preserve"> Т.В., Макаров А.В., Ушакова Л.Ю., </w:t>
                  </w:r>
                  <w:proofErr w:type="spellStart"/>
                  <w:r w:rsidRPr="00CD44DC">
                    <w:rPr>
                      <w:iCs/>
                      <w:color w:val="000000"/>
                      <w:sz w:val="24"/>
                      <w:szCs w:val="24"/>
                    </w:rPr>
                    <w:t>Тедеев</w:t>
                  </w:r>
                  <w:proofErr w:type="spellEnd"/>
                  <w:r w:rsidRPr="00CD44DC">
                    <w:rPr>
                      <w:iCs/>
                      <w:color w:val="000000"/>
                      <w:sz w:val="24"/>
                      <w:szCs w:val="24"/>
                    </w:rPr>
                    <w:t xml:space="preserve"> И.Р., Хитрова О.В.– депутаты Ярославской областной Думы</w:t>
                  </w:r>
                </w:p>
              </w:tc>
            </w:tr>
            <w:tr w:rsidR="00E16B2C" w:rsidTr="00B32DC3">
              <w:tc>
                <w:tcPr>
                  <w:tcW w:w="2128" w:type="dxa"/>
                  <w:hideMark/>
                </w:tcPr>
                <w:p w:rsidR="00E16B2C" w:rsidRDefault="00E16B2C" w:rsidP="00B32DC3">
                  <w:pPr>
                    <w:pStyle w:val="1357681"/>
                    <w:keepNext/>
                    <w:snapToGrid w:val="0"/>
                    <w:spacing w:line="276" w:lineRule="auto"/>
                  </w:pPr>
                  <w:r>
                    <w:t>Дата внесения</w:t>
                  </w:r>
                </w:p>
              </w:tc>
              <w:tc>
                <w:tcPr>
                  <w:tcW w:w="7517" w:type="dxa"/>
                  <w:hideMark/>
                </w:tcPr>
                <w:p w:rsidR="00E16B2C" w:rsidRDefault="00E16B2C" w:rsidP="00B32DC3">
                  <w:pPr>
                    <w:pStyle w:val="31731"/>
                    <w:keepNext/>
                    <w:snapToGrid w:val="0"/>
                    <w:spacing w:before="240" w:after="120" w:line="276" w:lineRule="auto"/>
                    <w:ind w:firstLine="0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12.10.2020</w:t>
                  </w:r>
                </w:p>
              </w:tc>
            </w:tr>
          </w:tbl>
          <w:p w:rsidR="00E16B2C" w:rsidRDefault="00E16B2C" w:rsidP="00B32DC3">
            <w:pPr>
              <w:pStyle w:val="1357681"/>
              <w:keepNext/>
              <w:snapToGrid w:val="0"/>
              <w:spacing w:line="276" w:lineRule="auto"/>
            </w:pPr>
            <w:r>
              <w:lastRenderedPageBreak/>
              <w:t>Содержание вопроса</w:t>
            </w:r>
          </w:p>
        </w:tc>
      </w:tr>
      <w:tr w:rsidR="00E16B2C" w:rsidTr="00B32DC3">
        <w:tc>
          <w:tcPr>
            <w:tcW w:w="9645" w:type="dxa"/>
            <w:gridSpan w:val="4"/>
            <w:hideMark/>
          </w:tcPr>
          <w:p w:rsidR="00E16B2C" w:rsidRPr="007D31D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Законопроектом уточняется порядок избрания представителей Ярославской областной Думы в состав квалификационной комиссии при адвокатской палате Ярославской области (далее также – представители Ярославской областной Думы), а также вносятся изменения в перечень документов, предоставляемых кандидатом для избрания представителем Ярославской областной Думы.</w:t>
            </w:r>
          </w:p>
        </w:tc>
      </w:tr>
      <w:tr w:rsidR="00E16B2C" w:rsidTr="00B32DC3">
        <w:tc>
          <w:tcPr>
            <w:tcW w:w="9645" w:type="dxa"/>
            <w:gridSpan w:val="4"/>
            <w:hideMark/>
          </w:tcPr>
          <w:p w:rsidR="00E16B2C" w:rsidRDefault="00E16B2C" w:rsidP="00B32DC3">
            <w:pPr>
              <w:pStyle w:val="1357681"/>
              <w:keepNext/>
              <w:keepLines/>
              <w:snapToGrid w:val="0"/>
              <w:spacing w:line="276" w:lineRule="auto"/>
            </w:pPr>
            <w:r>
              <w:t>Экспертные заключения</w:t>
            </w:r>
          </w:p>
        </w:tc>
      </w:tr>
      <w:tr w:rsidR="00E16B2C" w:rsidTr="00B32DC3">
        <w:trPr>
          <w:trHeight w:val="347"/>
        </w:trPr>
        <w:tc>
          <w:tcPr>
            <w:tcW w:w="5815" w:type="dxa"/>
            <w:vAlign w:val="center"/>
            <w:hideMark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gridSpan w:val="3"/>
            <w:hideMark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16B2C" w:rsidTr="00B32DC3">
        <w:trPr>
          <w:trHeight w:val="347"/>
        </w:trPr>
        <w:tc>
          <w:tcPr>
            <w:tcW w:w="5815" w:type="dxa"/>
            <w:vAlign w:val="center"/>
            <w:hideMark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830" w:type="dxa"/>
            <w:gridSpan w:val="3"/>
            <w:hideMark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поддерживает</w:t>
            </w:r>
          </w:p>
        </w:tc>
      </w:tr>
      <w:tr w:rsidR="00E16B2C" w:rsidTr="00B32DC3">
        <w:trPr>
          <w:trHeight w:val="347"/>
        </w:trPr>
        <w:tc>
          <w:tcPr>
            <w:tcW w:w="5815" w:type="dxa"/>
            <w:vAlign w:val="center"/>
            <w:hideMark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830" w:type="dxa"/>
            <w:gridSpan w:val="3"/>
            <w:hideMark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E16B2C" w:rsidRPr="00CD44DC" w:rsidTr="00B32DC3">
        <w:trPr>
          <w:trHeight w:val="347"/>
        </w:trPr>
        <w:tc>
          <w:tcPr>
            <w:tcW w:w="9645" w:type="dxa"/>
            <w:gridSpan w:val="4"/>
            <w:vAlign w:val="center"/>
          </w:tcPr>
          <w:p w:rsidR="00E16B2C" w:rsidRPr="00CD44D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CD44DC">
              <w:rPr>
                <w:color w:val="000000"/>
              </w:rPr>
              <w:t xml:space="preserve">Согласно </w:t>
            </w:r>
            <w:r>
              <w:rPr>
                <w:color w:val="000000"/>
              </w:rPr>
              <w:t xml:space="preserve">законопроекту </w:t>
            </w:r>
            <w:r w:rsidRPr="00CD44DC">
              <w:rPr>
                <w:color w:val="000000"/>
              </w:rPr>
              <w:t>профильный комитет Ярославской областной Думы рассматривает поступившие предложения о кандидатурах в части соблюдения установленных требований. Документы, представленные с нарушением установленного срока либо не соответствующие установленным требованиям, не рассматриваются и возвращаются инициаторам выдвижения кандидата. В данной норме содержится внутренняя несогласованность в части рассмотрения (</w:t>
            </w:r>
            <w:proofErr w:type="spellStart"/>
            <w:r w:rsidRPr="00CD44DC">
              <w:rPr>
                <w:color w:val="000000"/>
              </w:rPr>
              <w:t>нерассмотрения</w:t>
            </w:r>
            <w:proofErr w:type="spellEnd"/>
            <w:r w:rsidRPr="00CD44DC">
              <w:rPr>
                <w:color w:val="000000"/>
              </w:rPr>
              <w:t xml:space="preserve">) документов, а также не предусмотрено уведомление кандидата (инициатора выдвижения кандидата) о причинах возврата документов, что будет нарушать его право на обжалование принятого решения. </w:t>
            </w:r>
          </w:p>
        </w:tc>
      </w:tr>
      <w:tr w:rsidR="00E16B2C" w:rsidTr="00B32DC3">
        <w:trPr>
          <w:trHeight w:val="347"/>
        </w:trPr>
        <w:tc>
          <w:tcPr>
            <w:tcW w:w="6946" w:type="dxa"/>
            <w:gridSpan w:val="3"/>
            <w:vAlign w:val="center"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Управление Минюста России по Ярославской области </w:t>
            </w:r>
          </w:p>
        </w:tc>
        <w:tc>
          <w:tcPr>
            <w:tcW w:w="2699" w:type="dxa"/>
          </w:tcPr>
          <w:p w:rsidR="00E16B2C" w:rsidRDefault="00E16B2C" w:rsidP="00B32DC3">
            <w:pPr>
              <w:pStyle w:val="3173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E16B2C" w:rsidRPr="000715AC" w:rsidTr="00B32DC3">
        <w:trPr>
          <w:trHeight w:val="347"/>
        </w:trPr>
        <w:tc>
          <w:tcPr>
            <w:tcW w:w="9645" w:type="dxa"/>
            <w:gridSpan w:val="4"/>
            <w:vAlign w:val="center"/>
          </w:tcPr>
          <w:p w:rsidR="00E16B2C" w:rsidRPr="000715A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0715AC">
              <w:rPr>
                <w:rFonts w:ascii="Arial" w:hAnsi="Arial" w:cs="Arial"/>
                <w:b/>
              </w:rPr>
              <w:t>Внесённые поправки</w:t>
            </w:r>
          </w:p>
        </w:tc>
      </w:tr>
      <w:tr w:rsidR="00E16B2C" w:rsidTr="00B32DC3">
        <w:trPr>
          <w:trHeight w:val="347"/>
        </w:trPr>
        <w:tc>
          <w:tcPr>
            <w:tcW w:w="6805" w:type="dxa"/>
            <w:gridSpan w:val="2"/>
            <w:vAlign w:val="center"/>
          </w:tcPr>
          <w:p w:rsidR="00E16B2C" w:rsidRPr="000715AC" w:rsidRDefault="00E16B2C" w:rsidP="00B32DC3">
            <w:pPr>
              <w:pStyle w:val="3170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715AC">
              <w:rPr>
                <w:b/>
                <w:bCs/>
                <w:color w:val="000000"/>
                <w:sz w:val="24"/>
                <w:szCs w:val="24"/>
              </w:rPr>
              <w:t>1.Бобков В.С. – депутат Ярославской областной Думы</w:t>
            </w:r>
          </w:p>
        </w:tc>
        <w:tc>
          <w:tcPr>
            <w:tcW w:w="2840" w:type="dxa"/>
            <w:gridSpan w:val="2"/>
            <w:vAlign w:val="center"/>
          </w:tcPr>
          <w:p w:rsidR="00E16B2C" w:rsidRPr="000715AC" w:rsidRDefault="00E16B2C" w:rsidP="00B32DC3">
            <w:pPr>
              <w:pStyle w:val="3170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0715AC">
              <w:rPr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0715AC">
              <w:rPr>
                <w:b/>
                <w:bCs/>
                <w:color w:val="000000"/>
                <w:sz w:val="24"/>
                <w:szCs w:val="24"/>
              </w:rPr>
              <w:t>. № 2947 от 25.11.2020</w:t>
            </w:r>
          </w:p>
        </w:tc>
      </w:tr>
      <w:tr w:rsidR="00E16B2C" w:rsidTr="00B32DC3">
        <w:trPr>
          <w:trHeight w:val="347"/>
        </w:trPr>
        <w:tc>
          <w:tcPr>
            <w:tcW w:w="9645" w:type="dxa"/>
            <w:gridSpan w:val="4"/>
            <w:vAlign w:val="center"/>
          </w:tcPr>
          <w:p w:rsidR="00E16B2C" w:rsidRPr="00CD44D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color w:val="000000"/>
              </w:rPr>
            </w:pPr>
            <w:r w:rsidRPr="00CD44DC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Tr="00B32DC3">
        <w:trPr>
          <w:trHeight w:val="347"/>
        </w:trPr>
        <w:tc>
          <w:tcPr>
            <w:tcW w:w="9645" w:type="dxa"/>
            <w:gridSpan w:val="4"/>
            <w:vAlign w:val="center"/>
          </w:tcPr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CD44DC">
              <w:rPr>
                <w:color w:val="000000"/>
              </w:rPr>
              <w:t>Законопроект принят в I чтении 20.11.2020.</w:t>
            </w:r>
          </w:p>
          <w:p w:rsidR="00E16B2C" w:rsidRPr="00CD44DC" w:rsidRDefault="00E16B2C" w:rsidP="008B3F98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1273B2">
              <w:rPr>
                <w:color w:val="000000"/>
              </w:rPr>
              <w:t xml:space="preserve">Комитет </w:t>
            </w:r>
            <w:r w:rsidRPr="000715AC">
              <w:rPr>
                <w:color w:val="000000"/>
              </w:rPr>
              <w:t>по законодательству, вопросам государственной власти и местного самоуправления</w:t>
            </w:r>
            <w:r>
              <w:rPr>
                <w:color w:val="000000"/>
              </w:rPr>
              <w:t xml:space="preserve"> </w:t>
            </w:r>
            <w:r w:rsidR="008B3F98">
              <w:rPr>
                <w:color w:val="000000"/>
              </w:rPr>
              <w:t xml:space="preserve">решением от </w:t>
            </w:r>
            <w:r>
              <w:rPr>
                <w:color w:val="000000"/>
              </w:rPr>
              <w:t>10.12.2020</w:t>
            </w:r>
            <w:r w:rsidR="008B3F98">
              <w:rPr>
                <w:color w:val="000000"/>
              </w:rPr>
              <w:t xml:space="preserve"> одобрил поправки депутата </w:t>
            </w:r>
            <w:proofErr w:type="spellStart"/>
            <w:r w:rsidR="008B3F98">
              <w:rPr>
                <w:color w:val="000000"/>
              </w:rPr>
              <w:t>Бобкова</w:t>
            </w:r>
            <w:proofErr w:type="spellEnd"/>
            <w:r w:rsidR="008B3F98">
              <w:rPr>
                <w:color w:val="000000"/>
              </w:rPr>
              <w:t xml:space="preserve"> В.С. и рекомендовал Думе принять Закон</w:t>
            </w:r>
            <w:r>
              <w:rPr>
                <w:color w:val="000000"/>
              </w:rPr>
              <w:t>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12</w:t>
      </w:r>
    </w:p>
    <w:p w:rsidR="00E16B2C" w:rsidRPr="00AB12FA" w:rsidRDefault="00E16B2C" w:rsidP="00E16B2C">
      <w:pPr>
        <w:pStyle w:val="2"/>
        <w:spacing w:after="120"/>
        <w:rPr>
          <w:i/>
        </w:rPr>
      </w:pPr>
      <w:bookmarkStart w:id="24" w:name="_Toc58503119"/>
      <w:r w:rsidRPr="00002F97">
        <w:t>О</w:t>
      </w:r>
      <w:r>
        <w:t xml:space="preserve"> </w:t>
      </w:r>
      <w:r w:rsidRPr="00B84989">
        <w:t>внесении изменений в статьи 11</w:t>
      </w:r>
      <w:r>
        <w:t>0</w:t>
      </w:r>
      <w:r w:rsidRPr="00B84989">
        <w:t xml:space="preserve"> и 115 Регламента Ярославской областной Думы</w:t>
      </w:r>
      <w:bookmarkEnd w:id="2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402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E16B2C" w:rsidRPr="00AB12FA" w:rsidRDefault="00E16B2C" w:rsidP="00B32DC3">
            <w:pPr>
              <w:pStyle w:val="3157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Потапов А.В.</w:t>
            </w:r>
            <w:r w:rsidRPr="00AB12FA">
              <w:rPr>
                <w:iCs/>
                <w:color w:val="000000"/>
                <w:sz w:val="24"/>
                <w:szCs w:val="24"/>
              </w:rPr>
              <w:t xml:space="preserve"> – депутат Ярославской областной Думы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E16B2C" w:rsidRPr="004F7394" w:rsidRDefault="00E16B2C" w:rsidP="00B32DC3">
            <w:pPr>
              <w:pStyle w:val="3157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FD7951" w:rsidRDefault="00E16B2C" w:rsidP="00B32DC3">
            <w:pPr>
              <w:pStyle w:val="135757072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B84989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Проектом постановления предлагается изменить порядок выступлений депутатов областной Думы с краткими, не более 3-минут, заявлениями и сообщениями, а именно</w:t>
            </w:r>
            <w:r w:rsidRPr="00B8498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предусмотреть предоставление времени для таких выступлений не в конце заседания Думы, а в начале.</w:t>
            </w:r>
          </w:p>
        </w:tc>
      </w:tr>
      <w:tr w:rsidR="00E16B2C" w:rsidTr="00B32DC3">
        <w:tc>
          <w:tcPr>
            <w:tcW w:w="9498" w:type="dxa"/>
            <w:gridSpan w:val="3"/>
          </w:tcPr>
          <w:p w:rsidR="00E16B2C" w:rsidRPr="00707FCC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E16B2C" w:rsidTr="00B32DC3">
        <w:tc>
          <w:tcPr>
            <w:tcW w:w="6096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E16B2C" w:rsidRPr="00B84989" w:rsidTr="00B32DC3">
        <w:tc>
          <w:tcPr>
            <w:tcW w:w="9498" w:type="dxa"/>
            <w:gridSpan w:val="3"/>
          </w:tcPr>
          <w:p w:rsidR="00E16B2C" w:rsidRPr="00B84989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Имеются замечания юридико-технического характера.</w:t>
            </w:r>
          </w:p>
        </w:tc>
      </w:tr>
      <w:tr w:rsidR="00E16B2C" w:rsidRPr="003F686B" w:rsidTr="00B32DC3">
        <w:tc>
          <w:tcPr>
            <w:tcW w:w="9498" w:type="dxa"/>
            <w:gridSpan w:val="3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RPr="002816EE" w:rsidTr="00B32DC3">
        <w:trPr>
          <w:trHeight w:val="679"/>
        </w:trPr>
        <w:tc>
          <w:tcPr>
            <w:tcW w:w="9498" w:type="dxa"/>
            <w:gridSpan w:val="3"/>
          </w:tcPr>
          <w:p w:rsidR="00E16B2C" w:rsidRPr="008F13F6" w:rsidRDefault="00E16B2C" w:rsidP="002C3AA4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2816EE">
              <w:rPr>
                <w:color w:val="000000"/>
              </w:rPr>
              <w:t>омитет по депутатской деятельности, правопорядку и информационной политике</w:t>
            </w:r>
            <w:r>
              <w:rPr>
                <w:color w:val="000000"/>
              </w:rPr>
              <w:t xml:space="preserve"> </w:t>
            </w:r>
            <w:r w:rsidR="002C3AA4">
              <w:rPr>
                <w:color w:val="000000"/>
              </w:rPr>
              <w:t xml:space="preserve">решением от </w:t>
            </w:r>
            <w:r>
              <w:rPr>
                <w:color w:val="000000"/>
              </w:rPr>
              <w:t>10.12.2020</w:t>
            </w:r>
            <w:r w:rsidR="002C3AA4">
              <w:rPr>
                <w:color w:val="000000"/>
              </w:rPr>
              <w:t xml:space="preserve"> рекомендовал Думе проект постановления отклонить.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13</w:t>
      </w:r>
    </w:p>
    <w:p w:rsidR="00E16B2C" w:rsidRPr="00743CCC" w:rsidRDefault="00E16B2C" w:rsidP="00E16B2C">
      <w:pPr>
        <w:pStyle w:val="2"/>
        <w:spacing w:after="120"/>
        <w:rPr>
          <w:i/>
        </w:rPr>
      </w:pPr>
      <w:bookmarkStart w:id="25" w:name="_Toc56676544"/>
      <w:bookmarkStart w:id="26" w:name="_Toc58503120"/>
      <w:r w:rsidRPr="00002F97">
        <w:t>О</w:t>
      </w:r>
      <w:r>
        <w:t xml:space="preserve"> кандидатуре на должность заместителя председателя комитета Ярославской областной Думы по </w:t>
      </w:r>
      <w:bookmarkEnd w:id="25"/>
      <w:r>
        <w:t>бюджету, финансам и налоговой политике</w:t>
      </w:r>
      <w:bookmarkEnd w:id="26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E16B2C" w:rsidTr="00B32DC3">
        <w:tc>
          <w:tcPr>
            <w:tcW w:w="2127" w:type="dxa"/>
            <w:vAlign w:val="center"/>
          </w:tcPr>
          <w:p w:rsidR="00E16B2C" w:rsidRPr="00FD7951" w:rsidRDefault="00E16B2C" w:rsidP="00B32DC3">
            <w:pPr>
              <w:pStyle w:val="13575707211"/>
              <w:keepNext/>
              <w:snapToGrid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796" w:type="dxa"/>
            <w:vAlign w:val="bottom"/>
          </w:tcPr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1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</w:tcPr>
          <w:p w:rsidR="00E16B2C" w:rsidRPr="00D3398A" w:rsidRDefault="00E16B2C" w:rsidP="00B32DC3">
            <w:pPr>
              <w:pStyle w:val="31571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376"/>
        </w:trPr>
        <w:tc>
          <w:tcPr>
            <w:tcW w:w="9923" w:type="dxa"/>
            <w:gridSpan w:val="2"/>
          </w:tcPr>
          <w:p w:rsidR="00E16B2C" w:rsidRPr="00FD7951" w:rsidRDefault="00E16B2C" w:rsidP="00B32DC3">
            <w:pPr>
              <w:pStyle w:val="1357570721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923" w:type="dxa"/>
            <w:gridSpan w:val="2"/>
          </w:tcPr>
          <w:p w:rsidR="00E16B2C" w:rsidRPr="009A34A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Проектом постановления Думе предлагается избрать на должность заместителя       председателя комитета по бюджету, финансам и налоговой политике одну из двух представленных кандидатур: депутата Лобанову И.В., рассмотрев вопрос о включении ее в состав данного комитета и исключив из состава комитета по социальной, демографической  политике, труду и занятости, либо депутата Слонина Р.С., рассмотрев вопрос о включении его в состав данного комитета и исключив из состава комитета по социальной, демографической политике, труду и занятости.</w:t>
            </w:r>
          </w:p>
        </w:tc>
      </w:tr>
      <w:tr w:rsidR="00E16B2C" w:rsidTr="00B32DC3">
        <w:trPr>
          <w:trHeight w:val="376"/>
        </w:trPr>
        <w:tc>
          <w:tcPr>
            <w:tcW w:w="9923" w:type="dxa"/>
            <w:gridSpan w:val="2"/>
          </w:tcPr>
          <w:p w:rsidR="00E16B2C" w:rsidRPr="00FD7951" w:rsidRDefault="00E16B2C" w:rsidP="00B32DC3">
            <w:pPr>
              <w:pStyle w:val="13575707211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Рассмотрение вопроса</w:t>
            </w:r>
          </w:p>
        </w:tc>
      </w:tr>
      <w:tr w:rsidR="00E16B2C" w:rsidTr="00B32DC3">
        <w:tc>
          <w:tcPr>
            <w:tcW w:w="9923" w:type="dxa"/>
            <w:gridSpan w:val="2"/>
          </w:tcPr>
          <w:p w:rsidR="00E16B2C" w:rsidRPr="009A34AC" w:rsidRDefault="00E16B2C" w:rsidP="002A3957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депутатской деятельности, правопорядку и информационной политике     10.12.2020</w:t>
            </w:r>
            <w:r w:rsidR="005E07EB">
              <w:rPr>
                <w:color w:val="000000"/>
              </w:rPr>
              <w:t xml:space="preserve"> </w:t>
            </w:r>
            <w:r w:rsidR="002A3957">
              <w:rPr>
                <w:color w:val="000000"/>
              </w:rPr>
              <w:t xml:space="preserve">рекомендовал Думе избрать заместителя председателя комитета по бюджету, финансам и налоговой политике из числа заявленных кандидатур, обе из которых признаны  соответствующими для избрания на данную должность. 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14</w:t>
      </w:r>
    </w:p>
    <w:p w:rsidR="00E16B2C" w:rsidRPr="00C32FC7" w:rsidRDefault="00E16B2C" w:rsidP="00E16B2C">
      <w:pPr>
        <w:pStyle w:val="2"/>
        <w:spacing w:after="120"/>
        <w:rPr>
          <w:i/>
        </w:rPr>
      </w:pPr>
      <w:bookmarkStart w:id="27" w:name="_Toc58503121"/>
      <w:r w:rsidRPr="00C32FC7">
        <w:t>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изменения в статью 346.43 части второй Налогового кодекса Российской Федерации»</w:t>
      </w:r>
      <w:bookmarkEnd w:id="2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3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E16B2C" w:rsidRPr="00AB12FA" w:rsidRDefault="00E16B2C" w:rsidP="00B32DC3">
            <w:pPr>
              <w:pStyle w:val="31571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C32FC7">
              <w:rPr>
                <w:iCs/>
                <w:color w:val="000000"/>
                <w:sz w:val="24"/>
                <w:szCs w:val="24"/>
              </w:rPr>
              <w:t>Гончаров А.Г.,  Александрычев Н.А.</w:t>
            </w:r>
            <w:r>
              <w:t xml:space="preserve"> </w:t>
            </w:r>
            <w:r w:rsidRPr="00AB12FA">
              <w:rPr>
                <w:iCs/>
                <w:color w:val="000000"/>
                <w:sz w:val="24"/>
                <w:szCs w:val="24"/>
              </w:rPr>
              <w:t xml:space="preserve"> – депутат Ярославской областной Думы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E16B2C" w:rsidRPr="004F7394" w:rsidRDefault="00E16B2C" w:rsidP="00B32DC3">
            <w:pPr>
              <w:pStyle w:val="31571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03.12.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498" w:type="dxa"/>
            <w:gridSpan w:val="2"/>
          </w:tcPr>
          <w:p w:rsidR="00E16B2C" w:rsidRPr="00FD7951" w:rsidRDefault="00E16B2C" w:rsidP="00B32DC3">
            <w:pPr>
              <w:pStyle w:val="135757072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2"/>
          </w:tcPr>
          <w:p w:rsidR="00E16B2C" w:rsidRPr="00B84989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Проектом постановления Думе предлагается внести в Государственную Думу Российской Федерации законопроект, предусматривающий увеличение с 15 до 50 человек предельной средней численности наёмных работников по всем видам предпринимательской деятельности, осуществляемым индивидуальным предпринимателем, в отношении которых применяется патентная система налогообложения.</w:t>
            </w:r>
          </w:p>
        </w:tc>
      </w:tr>
      <w:tr w:rsidR="00E16B2C" w:rsidRPr="003F686B" w:rsidTr="00B32DC3">
        <w:tc>
          <w:tcPr>
            <w:tcW w:w="9498" w:type="dxa"/>
            <w:gridSpan w:val="2"/>
          </w:tcPr>
          <w:p w:rsidR="00E16B2C" w:rsidRPr="003F686B" w:rsidRDefault="00E16B2C" w:rsidP="00B32DC3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E16B2C" w:rsidRPr="002816EE" w:rsidTr="00B32DC3">
        <w:trPr>
          <w:trHeight w:val="679"/>
        </w:trPr>
        <w:tc>
          <w:tcPr>
            <w:tcW w:w="9498" w:type="dxa"/>
            <w:gridSpan w:val="2"/>
          </w:tcPr>
          <w:p w:rsidR="00E16B2C" w:rsidRPr="008F13F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2816EE">
              <w:rPr>
                <w:color w:val="000000"/>
              </w:rPr>
              <w:t xml:space="preserve">омитет по </w:t>
            </w:r>
            <w:r>
              <w:rPr>
                <w:color w:val="000000"/>
              </w:rPr>
              <w:t>бюджету, финансам и налоговой политике решением от 09.12.2020 рекомендовал Думе принять постановление.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15</w:t>
      </w:r>
    </w:p>
    <w:p w:rsidR="00E16B2C" w:rsidRPr="00743CCC" w:rsidRDefault="00E16B2C" w:rsidP="00E16B2C">
      <w:pPr>
        <w:pStyle w:val="2"/>
        <w:spacing w:after="120"/>
        <w:rPr>
          <w:i/>
        </w:rPr>
      </w:pPr>
      <w:bookmarkStart w:id="28" w:name="_Toc58503122"/>
      <w:r w:rsidRPr="00002F97">
        <w:t>О</w:t>
      </w:r>
      <w:r>
        <w:t xml:space="preserve"> признании </w:t>
      </w:r>
      <w:proofErr w:type="gramStart"/>
      <w:r>
        <w:t>утратившими</w:t>
      </w:r>
      <w:proofErr w:type="gramEnd"/>
      <w:r>
        <w:t xml:space="preserve"> силу отдельных положений Постановлений Ярославской областной Думы</w:t>
      </w:r>
      <w:bookmarkEnd w:id="28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3402"/>
      </w:tblGrid>
      <w:tr w:rsidR="00E16B2C" w:rsidTr="00B32DC3">
        <w:tc>
          <w:tcPr>
            <w:tcW w:w="2127" w:type="dxa"/>
            <w:vAlign w:val="center"/>
          </w:tcPr>
          <w:p w:rsidR="00E16B2C" w:rsidRPr="00FD7951" w:rsidRDefault="00E16B2C" w:rsidP="00B32DC3">
            <w:pPr>
              <w:pStyle w:val="13575707212"/>
              <w:keepNext/>
              <w:snapToGrid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796" w:type="dxa"/>
            <w:gridSpan w:val="2"/>
          </w:tcPr>
          <w:p w:rsidR="00E16B2C" w:rsidRPr="00B64C74" w:rsidRDefault="00E16B2C" w:rsidP="00B32DC3">
            <w:pPr>
              <w:pStyle w:val="311552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Капралов А.А. – депутат Ярославской областной Думы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1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  <w:gridSpan w:val="2"/>
          </w:tcPr>
          <w:p w:rsidR="00E16B2C" w:rsidRPr="00D3398A" w:rsidRDefault="00E16B2C" w:rsidP="00B32DC3">
            <w:pPr>
              <w:pStyle w:val="31571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376"/>
        </w:trPr>
        <w:tc>
          <w:tcPr>
            <w:tcW w:w="9923" w:type="dxa"/>
            <w:gridSpan w:val="3"/>
          </w:tcPr>
          <w:p w:rsidR="00E16B2C" w:rsidRPr="00FD7951" w:rsidRDefault="00E16B2C" w:rsidP="00B32DC3">
            <w:pPr>
              <w:pStyle w:val="1357570721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923" w:type="dxa"/>
            <w:gridSpan w:val="3"/>
          </w:tcPr>
          <w:p w:rsidR="00E16B2C" w:rsidRPr="009A34A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Проектом постановления Думе предлагается исключить из вопросов ведения комитета по законодательству, вопросам государственной власти и местного самоуправления согласование представления Генерального прокурора Российской Федерации о назначении на должность прокурора Ярославской области.</w:t>
            </w:r>
          </w:p>
        </w:tc>
      </w:tr>
      <w:tr w:rsidR="00E16B2C" w:rsidTr="00B32DC3">
        <w:trPr>
          <w:trHeight w:val="376"/>
        </w:trPr>
        <w:tc>
          <w:tcPr>
            <w:tcW w:w="9923" w:type="dxa"/>
            <w:gridSpan w:val="3"/>
          </w:tcPr>
          <w:p w:rsidR="00E16B2C" w:rsidRPr="00FD7951" w:rsidRDefault="00E16B2C" w:rsidP="00B32DC3">
            <w:pPr>
              <w:pStyle w:val="13575707212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Экспертные заключения</w:t>
            </w:r>
          </w:p>
        </w:tc>
      </w:tr>
      <w:tr w:rsidR="00E16B2C" w:rsidTr="00B32DC3">
        <w:trPr>
          <w:trHeight w:val="376"/>
        </w:trPr>
        <w:tc>
          <w:tcPr>
            <w:tcW w:w="6521" w:type="dxa"/>
            <w:gridSpan w:val="2"/>
          </w:tcPr>
          <w:p w:rsidR="00E16B2C" w:rsidRPr="007A299F" w:rsidRDefault="00E16B2C" w:rsidP="00B32DC3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E16B2C" w:rsidRPr="007A299F" w:rsidRDefault="00E16B2C" w:rsidP="00B32DC3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E16B2C" w:rsidTr="00B32DC3">
        <w:trPr>
          <w:trHeight w:val="376"/>
        </w:trPr>
        <w:tc>
          <w:tcPr>
            <w:tcW w:w="9923" w:type="dxa"/>
            <w:gridSpan w:val="3"/>
          </w:tcPr>
          <w:p w:rsidR="00E16B2C" w:rsidRDefault="00E16B2C" w:rsidP="00B32DC3">
            <w:pPr>
              <w:pStyle w:val="13575707212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Рассмотрение вопроса</w:t>
            </w:r>
          </w:p>
        </w:tc>
      </w:tr>
      <w:tr w:rsidR="00E16B2C" w:rsidTr="00B32DC3">
        <w:tc>
          <w:tcPr>
            <w:tcW w:w="9923" w:type="dxa"/>
            <w:gridSpan w:val="3"/>
          </w:tcPr>
          <w:p w:rsidR="00E16B2C" w:rsidRPr="009A34AC" w:rsidRDefault="00E16B2C" w:rsidP="005E07EB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депутатской деятельности, правопорядку и информационной политике     </w:t>
            </w:r>
            <w:r w:rsidR="005E07EB">
              <w:rPr>
                <w:color w:val="000000"/>
              </w:rPr>
              <w:t xml:space="preserve">решением от </w:t>
            </w:r>
            <w:r>
              <w:rPr>
                <w:color w:val="000000"/>
              </w:rPr>
              <w:t>10.12.2020</w:t>
            </w:r>
            <w:r w:rsidR="005E07EB">
              <w:rPr>
                <w:color w:val="000000"/>
              </w:rPr>
              <w:t xml:space="preserve"> рекомендовал Думе принять постановление</w:t>
            </w:r>
            <w:r>
              <w:rPr>
                <w:color w:val="000000"/>
              </w:rPr>
              <w:t>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16</w:t>
      </w:r>
    </w:p>
    <w:p w:rsidR="00E16B2C" w:rsidRPr="00743CCC" w:rsidRDefault="00E16B2C" w:rsidP="00E16B2C">
      <w:pPr>
        <w:pStyle w:val="2"/>
        <w:spacing w:after="120"/>
        <w:rPr>
          <w:i/>
        </w:rPr>
      </w:pPr>
      <w:bookmarkStart w:id="29" w:name="_Toc58503123"/>
      <w:r w:rsidRPr="00002F97">
        <w:t>О</w:t>
      </w:r>
      <w:r>
        <w:t xml:space="preserve"> представителе Ярославской областной Думы в состав Палаты молодых законодателей при Совете Федерации Федерального Собрания Российского Федерации</w:t>
      </w:r>
      <w:bookmarkEnd w:id="29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E16B2C" w:rsidTr="00B32DC3">
        <w:tc>
          <w:tcPr>
            <w:tcW w:w="2127" w:type="dxa"/>
            <w:vAlign w:val="center"/>
          </w:tcPr>
          <w:p w:rsidR="00E16B2C" w:rsidRPr="00FD7951" w:rsidRDefault="00E16B2C" w:rsidP="00B32DC3">
            <w:pPr>
              <w:pStyle w:val="13575707213"/>
              <w:keepNext/>
              <w:snapToGrid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Вносит</w:t>
            </w:r>
          </w:p>
        </w:tc>
        <w:tc>
          <w:tcPr>
            <w:tcW w:w="7796" w:type="dxa"/>
            <w:vAlign w:val="bottom"/>
          </w:tcPr>
          <w:p w:rsidR="00E16B2C" w:rsidRDefault="00E16B2C" w:rsidP="00B32DC3">
            <w:pPr>
              <w:pStyle w:val="a8"/>
              <w:keepNext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1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</w:tcPr>
          <w:p w:rsidR="00E16B2C" w:rsidRPr="00D3398A" w:rsidRDefault="00E16B2C" w:rsidP="00B32DC3">
            <w:pPr>
              <w:pStyle w:val="31571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rPr>
          <w:trHeight w:val="376"/>
        </w:trPr>
        <w:tc>
          <w:tcPr>
            <w:tcW w:w="9923" w:type="dxa"/>
            <w:gridSpan w:val="2"/>
          </w:tcPr>
          <w:p w:rsidR="00E16B2C" w:rsidRPr="00FD7951" w:rsidRDefault="00E16B2C" w:rsidP="00B32DC3">
            <w:pPr>
              <w:pStyle w:val="1357570721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923" w:type="dxa"/>
            <w:gridSpan w:val="2"/>
          </w:tcPr>
          <w:p w:rsidR="00E16B2C" w:rsidRPr="009A34A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Проектом постановления Думе предлагается уполномочить председателя </w:t>
            </w:r>
            <w:proofErr w:type="gramStart"/>
            <w:r>
              <w:rPr>
                <w:color w:val="000000"/>
              </w:rPr>
              <w:t>Совета молодых законодателей Ярославской области Новикова Ивана Александровича</w:t>
            </w:r>
            <w:proofErr w:type="gramEnd"/>
            <w:r>
              <w:rPr>
                <w:color w:val="000000"/>
              </w:rPr>
              <w:t xml:space="preserve"> представлять                         Ярославскую областную Думу в период полномочий Ярославской областной Думы 7 созыва в составе Палаты молодых законодателей при Совете Федерации Федерального Собрания    Российской Федерации.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17</w:t>
      </w:r>
    </w:p>
    <w:p w:rsidR="00E16B2C" w:rsidRPr="00A53328" w:rsidRDefault="00E16B2C" w:rsidP="00E16B2C">
      <w:pPr>
        <w:pStyle w:val="2"/>
        <w:rPr>
          <w:i/>
        </w:rPr>
      </w:pPr>
      <w:bookmarkStart w:id="30" w:name="_Toc406078140"/>
      <w:bookmarkStart w:id="31" w:name="_Toc517430761"/>
      <w:bookmarkStart w:id="32" w:name="_Toc526335629"/>
      <w:bookmarkStart w:id="33" w:name="_Toc54618747"/>
      <w:bookmarkStart w:id="34" w:name="_Toc56676550"/>
      <w:bookmarkStart w:id="35" w:name="_Toc58503124"/>
      <w:r w:rsidRPr="00F97E92">
        <w:t>О награждении Почетной грамотой Ярославской областной Думы</w:t>
      </w:r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55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E16B2C" w:rsidRPr="00EF0296" w:rsidRDefault="00E16B2C" w:rsidP="00B32DC3">
            <w:pPr>
              <w:pStyle w:val="3159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E16B2C" w:rsidTr="00B32DC3">
        <w:tc>
          <w:tcPr>
            <w:tcW w:w="2127" w:type="dxa"/>
          </w:tcPr>
          <w:p w:rsidR="00E16B2C" w:rsidRDefault="00E16B2C" w:rsidP="00B32DC3">
            <w:pPr>
              <w:pStyle w:val="135755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E16B2C" w:rsidRPr="00F07319" w:rsidRDefault="00E16B2C" w:rsidP="00B32DC3">
            <w:pPr>
              <w:pStyle w:val="31591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0731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F07319">
              <w:rPr>
                <w:sz w:val="24"/>
                <w:szCs w:val="24"/>
              </w:rPr>
              <w:t>.2020</w:t>
            </w:r>
          </w:p>
        </w:tc>
      </w:tr>
      <w:tr w:rsidR="00E16B2C" w:rsidTr="00B32DC3">
        <w:tc>
          <w:tcPr>
            <w:tcW w:w="9498" w:type="dxa"/>
            <w:gridSpan w:val="2"/>
          </w:tcPr>
          <w:p w:rsidR="00E16B2C" w:rsidRDefault="00E16B2C" w:rsidP="00B32DC3">
            <w:pPr>
              <w:pStyle w:val="1357551"/>
              <w:keepNext/>
              <w:snapToGrid w:val="0"/>
            </w:pPr>
            <w:r>
              <w:t>Содержание вопроса</w:t>
            </w:r>
          </w:p>
        </w:tc>
      </w:tr>
      <w:tr w:rsidR="00E16B2C" w:rsidTr="00B32DC3">
        <w:tc>
          <w:tcPr>
            <w:tcW w:w="9498" w:type="dxa"/>
            <w:gridSpan w:val="2"/>
          </w:tcPr>
          <w:p w:rsidR="00E16B2C" w:rsidRPr="00A9750A" w:rsidRDefault="00E16B2C" w:rsidP="00B32DC3">
            <w:pPr>
              <w:pStyle w:val="31591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Думы 83 жителей области.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18</w:t>
      </w:r>
    </w:p>
    <w:p w:rsidR="005B2600" w:rsidRDefault="005B2600" w:rsidP="005B2600">
      <w:pPr>
        <w:pStyle w:val="2"/>
        <w:spacing w:after="120"/>
        <w:rPr>
          <w:i/>
        </w:rPr>
      </w:pPr>
      <w:bookmarkStart w:id="36" w:name="_Toc501027733"/>
      <w:bookmarkStart w:id="37" w:name="_Toc27664749"/>
      <w:bookmarkStart w:id="38" w:name="_Toc58503125"/>
      <w:r w:rsidRPr="0009021E">
        <w:t>О программе законопроектной работы Ярославской областной Думы на 20</w:t>
      </w:r>
      <w:r>
        <w:t>21</w:t>
      </w:r>
      <w:r w:rsidRPr="0009021E">
        <w:t xml:space="preserve"> год</w:t>
      </w:r>
      <w:bookmarkEnd w:id="36"/>
      <w:bookmarkEnd w:id="37"/>
      <w:bookmarkEnd w:id="38"/>
      <w:r w:rsidRPr="00F97E92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5B2600" w:rsidTr="005F135E">
        <w:tc>
          <w:tcPr>
            <w:tcW w:w="2127" w:type="dxa"/>
          </w:tcPr>
          <w:p w:rsidR="005B2600" w:rsidRDefault="005B2600" w:rsidP="005F135E">
            <w:pPr>
              <w:pStyle w:val="135758352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5B2600" w:rsidRPr="00B64C74" w:rsidRDefault="005B2600" w:rsidP="005F135E">
            <w:pPr>
              <w:pStyle w:val="311552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1D5DBE">
              <w:rPr>
                <w:color w:val="000000"/>
                <w:sz w:val="24"/>
                <w:szCs w:val="24"/>
              </w:rPr>
              <w:t>по депутатской деятельности, правопорядку и информационной политике</w:t>
            </w:r>
          </w:p>
        </w:tc>
      </w:tr>
      <w:tr w:rsidR="005B2600" w:rsidTr="005F135E">
        <w:tc>
          <w:tcPr>
            <w:tcW w:w="2127" w:type="dxa"/>
          </w:tcPr>
          <w:p w:rsidR="005B2600" w:rsidRDefault="005B2600" w:rsidP="005F135E">
            <w:pPr>
              <w:pStyle w:val="135758352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5B2600" w:rsidRPr="001D70BF" w:rsidRDefault="005B2600" w:rsidP="005F135E">
            <w:pPr>
              <w:pStyle w:val="31155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5B2600" w:rsidTr="005F135E">
        <w:tc>
          <w:tcPr>
            <w:tcW w:w="9498" w:type="dxa"/>
            <w:gridSpan w:val="2"/>
          </w:tcPr>
          <w:p w:rsidR="005B2600" w:rsidRDefault="005B2600" w:rsidP="005F135E">
            <w:pPr>
              <w:pStyle w:val="1357583522"/>
              <w:keepNext/>
              <w:snapToGrid w:val="0"/>
            </w:pPr>
            <w:r>
              <w:t>Содержание вопроса</w:t>
            </w:r>
          </w:p>
        </w:tc>
      </w:tr>
      <w:tr w:rsidR="005B2600" w:rsidRPr="00C956D2" w:rsidTr="005F135E">
        <w:tc>
          <w:tcPr>
            <w:tcW w:w="9498" w:type="dxa"/>
            <w:gridSpan w:val="2"/>
          </w:tcPr>
          <w:p w:rsidR="005B2600" w:rsidRPr="006F73E2" w:rsidRDefault="005B2600" w:rsidP="005B2600">
            <w:pPr>
              <w:pStyle w:val="a8"/>
              <w:keepNext/>
              <w:spacing w:before="0" w:beforeAutospacing="0" w:after="120" w:afterAutospacing="0"/>
              <w:ind w:firstLine="567"/>
              <w:jc w:val="both"/>
            </w:pPr>
            <w:r w:rsidRPr="005B2600">
              <w:rPr>
                <w:color w:val="000000"/>
              </w:rPr>
              <w:t>Проектом постановления депутатам предлагается утвердить программу законопроектной работы Думы на 2021 год.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19</w:t>
      </w:r>
    </w:p>
    <w:p w:rsidR="00E16B2C" w:rsidRPr="00743CCC" w:rsidRDefault="00E16B2C" w:rsidP="00E16B2C">
      <w:pPr>
        <w:pStyle w:val="2"/>
        <w:spacing w:after="120"/>
        <w:rPr>
          <w:i/>
        </w:rPr>
      </w:pPr>
      <w:bookmarkStart w:id="39" w:name="_Toc58503126"/>
      <w:r w:rsidRPr="00002F97">
        <w:t>О</w:t>
      </w:r>
      <w:r>
        <w:t xml:space="preserve"> проекте федерального закона № 1047565-7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</w:t>
      </w:r>
      <w:bookmarkEnd w:id="39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7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796" w:type="dxa"/>
          </w:tcPr>
          <w:p w:rsidR="00E16B2C" w:rsidRDefault="00E16B2C" w:rsidP="00B32DC3">
            <w:pPr>
              <w:pStyle w:val="315718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аграрной политике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7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</w:tcPr>
          <w:p w:rsidR="00E16B2C" w:rsidRPr="00D3398A" w:rsidRDefault="00E16B2C" w:rsidP="00B32DC3">
            <w:pPr>
              <w:pStyle w:val="315718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09.12.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923" w:type="dxa"/>
            <w:gridSpan w:val="2"/>
          </w:tcPr>
          <w:p w:rsidR="00E16B2C" w:rsidRPr="00FD7951" w:rsidRDefault="00E16B2C" w:rsidP="00B32DC3">
            <w:pPr>
              <w:pStyle w:val="1357570727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923" w:type="dxa"/>
            <w:gridSpan w:val="2"/>
          </w:tcPr>
          <w:p w:rsidR="00E16B2C" w:rsidRPr="00434326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проект федерального закона, которым закрепляется обязанность федеральных органов государственной власти, органов государственной власти субъектов Российской Федерации и органов местного самоуправления по организации снабжения тепловой и электрической энергией, водой, газом, топливом, по обеспечению водоотведения в границах территорий садоводства и огородничества за счет средств соответствующих бюджетов.</w:t>
            </w:r>
          </w:p>
        </w:tc>
      </w:tr>
    </w:tbl>
    <w:p w:rsidR="00E16B2C" w:rsidRDefault="00E16B2C" w:rsidP="00E16B2C">
      <w:pPr>
        <w:pStyle w:val="af"/>
      </w:pPr>
      <w:r>
        <w:t>Вопрос</w:t>
      </w:r>
      <w:r w:rsidRPr="00212FAF">
        <w:t xml:space="preserve"> 20</w:t>
      </w:r>
    </w:p>
    <w:p w:rsidR="00E16B2C" w:rsidRPr="00743CCC" w:rsidRDefault="00E16B2C" w:rsidP="00E16B2C">
      <w:pPr>
        <w:pStyle w:val="2"/>
        <w:spacing w:after="120"/>
        <w:rPr>
          <w:i/>
        </w:rPr>
      </w:pPr>
      <w:bookmarkStart w:id="40" w:name="_Toc58503127"/>
      <w:r w:rsidRPr="00002F97">
        <w:t>О</w:t>
      </w:r>
      <w:r>
        <w:t xml:space="preserve"> проекте федерального закона № 1056938-7 «О внесении изменений в Федеральный закон «О сельскохозяйственной кооперации» и Федеральный закон «О производственных кооперативах»</w:t>
      </w:r>
      <w:bookmarkEnd w:id="40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7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796" w:type="dxa"/>
          </w:tcPr>
          <w:p w:rsidR="00E16B2C" w:rsidRDefault="00E16B2C" w:rsidP="00B32DC3">
            <w:pPr>
              <w:pStyle w:val="315718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аграрной политике</w:t>
            </w:r>
          </w:p>
        </w:tc>
      </w:tr>
      <w:tr w:rsidR="00E16B2C" w:rsidTr="00B32DC3">
        <w:tc>
          <w:tcPr>
            <w:tcW w:w="2127" w:type="dxa"/>
          </w:tcPr>
          <w:p w:rsidR="00E16B2C" w:rsidRPr="00FD7951" w:rsidRDefault="00E16B2C" w:rsidP="00B32DC3">
            <w:pPr>
              <w:pStyle w:val="1357570727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</w:tcPr>
          <w:p w:rsidR="00E16B2C" w:rsidRPr="00D3398A" w:rsidRDefault="00E16B2C" w:rsidP="00B32DC3">
            <w:pPr>
              <w:pStyle w:val="315718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09.12.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E16B2C" w:rsidTr="00B32DC3">
        <w:tc>
          <w:tcPr>
            <w:tcW w:w="9923" w:type="dxa"/>
            <w:gridSpan w:val="2"/>
          </w:tcPr>
          <w:p w:rsidR="00E16B2C" w:rsidRPr="00FD7951" w:rsidRDefault="00E16B2C" w:rsidP="00B32DC3">
            <w:pPr>
              <w:pStyle w:val="1357570727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E16B2C" w:rsidTr="00B32DC3">
        <w:tc>
          <w:tcPr>
            <w:tcW w:w="9923" w:type="dxa"/>
            <w:gridSpan w:val="2"/>
          </w:tcPr>
          <w:p w:rsidR="00E16B2C" w:rsidRPr="005B679F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з</w:t>
            </w:r>
            <w:r w:rsidRPr="005B679F">
              <w:rPr>
                <w:color w:val="000000"/>
              </w:rPr>
              <w:t>аконопроект</w:t>
            </w:r>
            <w:r>
              <w:rPr>
                <w:color w:val="000000"/>
              </w:rPr>
              <w:t>,</w:t>
            </w:r>
            <w:r w:rsidRPr="005B679F">
              <w:rPr>
                <w:color w:val="000000"/>
              </w:rPr>
              <w:t xml:space="preserve"> предусматрива</w:t>
            </w:r>
            <w:r>
              <w:rPr>
                <w:color w:val="000000"/>
              </w:rPr>
              <w:t>ющий</w:t>
            </w:r>
            <w:r w:rsidRPr="005B679F">
              <w:rPr>
                <w:color w:val="000000"/>
              </w:rPr>
              <w:t xml:space="preserve"> внесение изменений в Федеральный закон </w:t>
            </w:r>
            <w:r w:rsidRPr="003F2E56">
              <w:rPr>
                <w:color w:val="000000"/>
              </w:rPr>
              <w:t xml:space="preserve">«О сельскохозяйственной кооперации» </w:t>
            </w:r>
            <w:r>
              <w:rPr>
                <w:color w:val="000000"/>
              </w:rPr>
              <w:t xml:space="preserve">в </w:t>
            </w:r>
            <w:r w:rsidRPr="005B679F">
              <w:rPr>
                <w:color w:val="000000"/>
              </w:rPr>
              <w:t xml:space="preserve">части: 1) уменьшения минимального количества граждан, необходимого для создания сельскохозяйственного потребительского кооператива; 2) установления порядка вступления вновь созданного кооператива в ревизионный союз сельскохозяйственных кооперативов ввиду обязательности членства кооператива в ревизионном союзе; </w:t>
            </w:r>
            <w:proofErr w:type="gramStart"/>
            <w:r w:rsidRPr="005B679F">
              <w:rPr>
                <w:color w:val="000000"/>
              </w:rPr>
              <w:t>3)</w:t>
            </w:r>
            <w:r>
              <w:rPr>
                <w:color w:val="000000"/>
              </w:rPr>
              <w:t xml:space="preserve"> </w:t>
            </w:r>
            <w:r w:rsidRPr="005B679F">
              <w:rPr>
                <w:color w:val="000000"/>
              </w:rPr>
              <w:t>совершенствования порядка создания исполнительных органов управления сельскохозяйственного кооператива с учетом прав членов кооператива - юридических лиц, а также регулирования численности таких органов; 4)</w:t>
            </w:r>
            <w:r>
              <w:rPr>
                <w:color w:val="000000"/>
              </w:rPr>
              <w:t xml:space="preserve"> </w:t>
            </w:r>
            <w:r w:rsidRPr="005B679F">
              <w:rPr>
                <w:color w:val="000000"/>
              </w:rPr>
              <w:t>введения запрета на занятие ревизионной деятельностью ревизионными союзами в случае исключения их из единого реестра ревизионных союзов; 5) уточнения требований по содержанию в штате ревизионного союза минимального количества ревизоров-консультантов;</w:t>
            </w:r>
            <w:proofErr w:type="gramEnd"/>
            <w:r w:rsidRPr="005B679F">
              <w:rPr>
                <w:color w:val="000000"/>
              </w:rPr>
              <w:t xml:space="preserve"> 6) уточнения порядка разработки и ведения реестра членов и ассоциированных членов кооператива; 7) предоставления возможности привлечения членов кооператива и ассоциированных членов кооператива к разделу неделимого фонда кооператива в случае его реорганизации или ликвидации.</w:t>
            </w:r>
          </w:p>
          <w:p w:rsidR="00E16B2C" w:rsidRPr="00743CCC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Кроме того, законопроект предусматривает исключение из сферы действия </w:t>
            </w:r>
            <w:r w:rsidRPr="005B679F">
              <w:rPr>
                <w:color w:val="000000"/>
              </w:rPr>
              <w:t>Федеральн</w:t>
            </w:r>
            <w:r>
              <w:rPr>
                <w:color w:val="000000"/>
              </w:rPr>
              <w:t>ого</w:t>
            </w:r>
            <w:r w:rsidRPr="005B679F">
              <w:rPr>
                <w:color w:val="000000"/>
              </w:rPr>
              <w:t xml:space="preserve"> закон</w:t>
            </w:r>
            <w:r>
              <w:rPr>
                <w:color w:val="000000"/>
              </w:rPr>
              <w:t>а</w:t>
            </w:r>
            <w:r w:rsidRPr="005B679F">
              <w:rPr>
                <w:color w:val="000000"/>
              </w:rPr>
              <w:t xml:space="preserve"> </w:t>
            </w:r>
            <w:r w:rsidRPr="003F2E56">
              <w:rPr>
                <w:color w:val="000000"/>
              </w:rPr>
              <w:t xml:space="preserve">«О производственных кооперативах» </w:t>
            </w:r>
            <w:r w:rsidRPr="005B679F">
              <w:rPr>
                <w:color w:val="000000"/>
              </w:rPr>
              <w:t>сельскохозяйственны</w:t>
            </w:r>
            <w:r>
              <w:rPr>
                <w:color w:val="000000"/>
              </w:rPr>
              <w:t>х</w:t>
            </w:r>
            <w:r w:rsidRPr="005B679F">
              <w:rPr>
                <w:color w:val="000000"/>
              </w:rPr>
              <w:t xml:space="preserve"> производственны</w:t>
            </w:r>
            <w:r>
              <w:rPr>
                <w:color w:val="000000"/>
              </w:rPr>
              <w:t>х</w:t>
            </w:r>
            <w:r w:rsidRPr="005B679F">
              <w:rPr>
                <w:color w:val="000000"/>
              </w:rPr>
              <w:t xml:space="preserve"> кооператив</w:t>
            </w:r>
            <w:r>
              <w:rPr>
                <w:color w:val="000000"/>
              </w:rPr>
              <w:t>ов</w:t>
            </w:r>
            <w:r w:rsidRPr="005B679F">
              <w:rPr>
                <w:color w:val="000000"/>
              </w:rPr>
              <w:t>.</w:t>
            </w:r>
          </w:p>
        </w:tc>
      </w:tr>
    </w:tbl>
    <w:p w:rsidR="00295A9A" w:rsidRDefault="00295A9A" w:rsidP="00E16B2C">
      <w:pPr>
        <w:pStyle w:val="af"/>
        <w:rPr>
          <w:lang w:val="en-US"/>
        </w:rPr>
      </w:pPr>
    </w:p>
    <w:p w:rsidR="00295A9A" w:rsidRDefault="00295A9A" w:rsidP="00E16B2C">
      <w:pPr>
        <w:pStyle w:val="af"/>
        <w:rPr>
          <w:lang w:val="en-US"/>
        </w:rPr>
      </w:pPr>
    </w:p>
    <w:p w:rsidR="00E16B2C" w:rsidRDefault="00E16B2C" w:rsidP="00E16B2C">
      <w:pPr>
        <w:pStyle w:val="af"/>
      </w:pPr>
      <w:r>
        <w:lastRenderedPageBreak/>
        <w:t>Вопрос</w:t>
      </w:r>
      <w:r w:rsidRPr="00212FAF">
        <w:t xml:space="preserve"> 21</w:t>
      </w:r>
    </w:p>
    <w:p w:rsidR="00E16B2C" w:rsidRDefault="00E16B2C" w:rsidP="00E16B2C">
      <w:pPr>
        <w:pStyle w:val="2"/>
      </w:pPr>
      <w:bookmarkStart w:id="41" w:name="_Toc437501258"/>
      <w:bookmarkStart w:id="42" w:name="_Toc58503128"/>
      <w:r>
        <w:t xml:space="preserve">О </w:t>
      </w:r>
      <w:bookmarkEnd w:id="41"/>
      <w:r>
        <w:t>законодательной инициативе Законодательного Собрания Оренбургской области по внесению проекта федерального закона «О внесении изменений в отдельные законодательные акты Российской Федерации»</w:t>
      </w:r>
      <w:bookmarkEnd w:id="42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E16B2C" w:rsidTr="00B32DC3">
        <w:tc>
          <w:tcPr>
            <w:tcW w:w="2127" w:type="dxa"/>
            <w:hideMark/>
          </w:tcPr>
          <w:p w:rsidR="00E16B2C" w:rsidRDefault="00E16B2C" w:rsidP="00B32DC3">
            <w:pPr>
              <w:pStyle w:val="13575805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371" w:type="dxa"/>
            <w:hideMark/>
          </w:tcPr>
          <w:p w:rsidR="00E16B2C" w:rsidRDefault="00E16B2C" w:rsidP="00B32DC3">
            <w:pPr>
              <w:pStyle w:val="a8"/>
              <w:keepNext/>
              <w:spacing w:before="0" w:beforeAutospacing="0" w:after="120" w:afterAutospacing="0"/>
              <w:jc w:val="both"/>
              <w:rPr>
                <w:spacing w:val="-18"/>
              </w:rPr>
            </w:pPr>
            <w:r w:rsidRPr="004E53A1">
              <w:rPr>
                <w:color w:val="000000"/>
              </w:rPr>
              <w:t>Комитет по градостроительству, транспорту, безопасности и качеству автомобильных дорог</w:t>
            </w:r>
          </w:p>
        </w:tc>
      </w:tr>
      <w:tr w:rsidR="00E16B2C" w:rsidTr="00B32DC3">
        <w:tc>
          <w:tcPr>
            <w:tcW w:w="2127" w:type="dxa"/>
            <w:hideMark/>
          </w:tcPr>
          <w:p w:rsidR="00E16B2C" w:rsidRDefault="00E16B2C" w:rsidP="00B32DC3">
            <w:pPr>
              <w:pStyle w:val="13575805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371" w:type="dxa"/>
            <w:hideMark/>
          </w:tcPr>
          <w:p w:rsidR="00E16B2C" w:rsidRDefault="00E16B2C" w:rsidP="00B32DC3">
            <w:pPr>
              <w:pStyle w:val="31116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08.12.2020</w:t>
            </w:r>
          </w:p>
        </w:tc>
      </w:tr>
      <w:tr w:rsidR="00E16B2C" w:rsidTr="00B32DC3">
        <w:tc>
          <w:tcPr>
            <w:tcW w:w="9498" w:type="dxa"/>
            <w:gridSpan w:val="2"/>
            <w:hideMark/>
          </w:tcPr>
          <w:p w:rsidR="00E16B2C" w:rsidRDefault="00E16B2C" w:rsidP="00B32DC3">
            <w:pPr>
              <w:pStyle w:val="13575805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E16B2C" w:rsidTr="00B32DC3">
        <w:trPr>
          <w:trHeight w:val="3113"/>
        </w:trPr>
        <w:tc>
          <w:tcPr>
            <w:tcW w:w="9498" w:type="dxa"/>
            <w:gridSpan w:val="2"/>
            <w:hideMark/>
          </w:tcPr>
          <w:p w:rsidR="00E16B2C" w:rsidRPr="00313D5D" w:rsidRDefault="00E16B2C" w:rsidP="00B32DC3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313D5D">
              <w:rPr>
                <w:color w:val="000000"/>
              </w:rPr>
              <w:t>Думе предлагается поддержать законодательную инициативу</w:t>
            </w:r>
            <w:r>
              <w:rPr>
                <w:color w:val="000000"/>
              </w:rPr>
              <w:t>, направленную на</w:t>
            </w:r>
            <w:r w:rsidRPr="00313D5D">
              <w:rPr>
                <w:color w:val="000000"/>
              </w:rPr>
              <w:t xml:space="preserve"> </w:t>
            </w:r>
            <w:r w:rsidRPr="004E53A1">
              <w:rPr>
                <w:color w:val="000000"/>
              </w:rPr>
              <w:t>совершенствование регулирования отдельных вопросов установления сервитута. В Федеральн</w:t>
            </w:r>
            <w:r>
              <w:rPr>
                <w:color w:val="000000"/>
              </w:rPr>
              <w:t>ых</w:t>
            </w:r>
            <w:r w:rsidRPr="004E53A1">
              <w:rPr>
                <w:color w:val="000000"/>
              </w:rPr>
              <w:t xml:space="preserve"> закона</w:t>
            </w:r>
            <w:r>
              <w:rPr>
                <w:color w:val="000000"/>
              </w:rPr>
              <w:t>х</w:t>
            </w:r>
            <w:r w:rsidRPr="004E53A1">
              <w:rPr>
                <w:color w:val="000000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«Об обороте земель сельскохозяйственного назначения» термин «частный сервитут» предлагается заменить термином «сервитут».</w:t>
            </w:r>
          </w:p>
          <w:p w:rsidR="00E16B2C" w:rsidRDefault="00E16B2C" w:rsidP="00B32DC3">
            <w:pPr>
              <w:pStyle w:val="31116"/>
              <w:keepNext/>
              <w:snapToGrid w:val="0"/>
              <w:spacing w:before="120" w:after="120" w:line="276" w:lineRule="auto"/>
              <w:ind w:firstLine="601"/>
              <w:rPr>
                <w:color w:val="000000"/>
                <w:sz w:val="24"/>
                <w:szCs w:val="24"/>
              </w:rPr>
            </w:pPr>
          </w:p>
          <w:p w:rsidR="00E16B2C" w:rsidRPr="00F64724" w:rsidRDefault="00E16B2C" w:rsidP="00B32DC3">
            <w:pPr>
              <w:pStyle w:val="31116"/>
              <w:keepNext/>
              <w:snapToGrid w:val="0"/>
              <w:spacing w:before="120" w:after="120" w:line="276" w:lineRule="auto"/>
              <w:ind w:firstLine="601"/>
              <w:rPr>
                <w:color w:val="000000"/>
              </w:rPr>
            </w:pPr>
          </w:p>
        </w:tc>
      </w:tr>
    </w:tbl>
    <w:p w:rsidR="00E16B2C" w:rsidRDefault="00E16B2C" w:rsidP="00E16B2C">
      <w:pPr>
        <w:keepNext/>
      </w:pPr>
    </w:p>
    <w:p w:rsidR="00E16B2C" w:rsidRDefault="00E16B2C" w:rsidP="00E16B2C">
      <w:pPr>
        <w:pStyle w:val="af"/>
        <w:rPr>
          <w:b w:val="0"/>
          <w:szCs w:val="28"/>
        </w:rPr>
      </w:pPr>
    </w:p>
    <w:p w:rsidR="00872B0E" w:rsidRDefault="00872B0E"/>
    <w:sectPr w:rsidR="00872B0E" w:rsidSect="00E16B2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9A" w:rsidRDefault="00295A9A">
      <w:pPr>
        <w:spacing w:after="0" w:line="240" w:lineRule="auto"/>
      </w:pPr>
      <w:r>
        <w:separator/>
      </w:r>
    </w:p>
  </w:endnote>
  <w:endnote w:type="continuationSeparator" w:id="0">
    <w:p w:rsidR="00295A9A" w:rsidRDefault="0029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9A" w:rsidRDefault="00295A9A" w:rsidP="00B32DC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5099">
      <w:rPr>
        <w:rStyle w:val="a7"/>
        <w:noProof/>
      </w:rPr>
      <w:t>3</w:t>
    </w:r>
    <w:r>
      <w:rPr>
        <w:rStyle w:val="a7"/>
      </w:rPr>
      <w:fldChar w:fldCharType="end"/>
    </w:r>
  </w:p>
  <w:p w:rsidR="00295A9A" w:rsidRPr="005F0789" w:rsidRDefault="00295A9A" w:rsidP="00B32DC3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9A" w:rsidRDefault="00295A9A">
      <w:pPr>
        <w:spacing w:after="0" w:line="240" w:lineRule="auto"/>
      </w:pPr>
      <w:r>
        <w:separator/>
      </w:r>
    </w:p>
  </w:footnote>
  <w:footnote w:type="continuationSeparator" w:id="0">
    <w:p w:rsidR="00295A9A" w:rsidRDefault="0029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9A" w:rsidRPr="005B3938" w:rsidRDefault="00295A9A" w:rsidP="00B32DC3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11.12.</w:t>
    </w:r>
    <w:r>
      <w:rPr>
        <w:rFonts w:ascii="Times New Roman" w:hAnsi="Times New Roman" w:cs="Times New Roman"/>
        <w:sz w:val="20"/>
        <w:szCs w:val="20"/>
        <w:lang w:val="en-US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EB1"/>
    <w:multiLevelType w:val="hybridMultilevel"/>
    <w:tmpl w:val="7612313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07167B1A"/>
    <w:multiLevelType w:val="hybridMultilevel"/>
    <w:tmpl w:val="B68806D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9CF"/>
    <w:multiLevelType w:val="hybridMultilevel"/>
    <w:tmpl w:val="309E875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A8C7DAD"/>
    <w:multiLevelType w:val="hybridMultilevel"/>
    <w:tmpl w:val="657EED8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37811A24"/>
    <w:multiLevelType w:val="hybridMultilevel"/>
    <w:tmpl w:val="20ACD3D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7D6C74C1"/>
    <w:multiLevelType w:val="hybridMultilevel"/>
    <w:tmpl w:val="D8BEA39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2C"/>
    <w:rsid w:val="00295A9A"/>
    <w:rsid w:val="002A3957"/>
    <w:rsid w:val="002C3AA4"/>
    <w:rsid w:val="004B7736"/>
    <w:rsid w:val="00535B54"/>
    <w:rsid w:val="005B2600"/>
    <w:rsid w:val="005E07EB"/>
    <w:rsid w:val="005F135E"/>
    <w:rsid w:val="00872B0E"/>
    <w:rsid w:val="008B3F98"/>
    <w:rsid w:val="00B32DC3"/>
    <w:rsid w:val="00B50D63"/>
    <w:rsid w:val="00B65099"/>
    <w:rsid w:val="00BF6AB8"/>
    <w:rsid w:val="00C172CC"/>
    <w:rsid w:val="00CD0DE3"/>
    <w:rsid w:val="00DC3566"/>
    <w:rsid w:val="00E16B2C"/>
    <w:rsid w:val="00EE4A16"/>
    <w:rsid w:val="00F811D5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2C"/>
  </w:style>
  <w:style w:type="paragraph" w:styleId="1">
    <w:name w:val="heading 1"/>
    <w:basedOn w:val="2"/>
    <w:next w:val="a"/>
    <w:link w:val="10"/>
    <w:qFormat/>
    <w:rsid w:val="00E16B2C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E16B2C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B2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E1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B2C"/>
  </w:style>
  <w:style w:type="paragraph" w:styleId="a5">
    <w:name w:val="footer"/>
    <w:basedOn w:val="a"/>
    <w:link w:val="a6"/>
    <w:unhideWhenUsed/>
    <w:rsid w:val="00E1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16B2C"/>
  </w:style>
  <w:style w:type="character" w:styleId="a7">
    <w:name w:val="page number"/>
    <w:basedOn w:val="a0"/>
    <w:rsid w:val="00E16B2C"/>
  </w:style>
  <w:style w:type="paragraph" w:customStyle="1" w:styleId="31">
    <w:name w:val="Основной текст с отступом 3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E16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16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E16B2C"/>
    <w:rPr>
      <w:sz w:val="28"/>
    </w:rPr>
  </w:style>
  <w:style w:type="paragraph" w:customStyle="1" w:styleId="1357919">
    <w:name w:val="Название раздела1357919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E16B2C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1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E16B2C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E16B2C"/>
    <w:rPr>
      <w:sz w:val="28"/>
    </w:rPr>
  </w:style>
  <w:style w:type="paragraph" w:customStyle="1" w:styleId="13579191">
    <w:name w:val="Название раздела13579191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E16B2C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E16B2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E16B2C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E16B2C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E1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B2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E16B2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16B2C"/>
  </w:style>
  <w:style w:type="character" w:customStyle="1" w:styleId="33">
    <w:name w:val="Основной текст с отступом 3 Знак3"/>
    <w:basedOn w:val="a0"/>
    <w:rsid w:val="00E16B2C"/>
    <w:rPr>
      <w:sz w:val="28"/>
    </w:rPr>
  </w:style>
  <w:style w:type="paragraph" w:customStyle="1" w:styleId="13579192">
    <w:name w:val="Название раздела13579192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E16B2C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E16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E16B2C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E16B2C"/>
    <w:rPr>
      <w:sz w:val="28"/>
    </w:rPr>
  </w:style>
  <w:style w:type="paragraph" w:customStyle="1" w:styleId="13579193">
    <w:name w:val="Название раздела13579193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E16B2C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E16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4">
    <w:name w:val="Заголовок 2 Знак5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2">
    <w:name w:val="Основной текст с отступом 3148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2">
    <w:name w:val="Название раздела13422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2">
    <w:name w:val="Название раздела1357614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5">
    <w:name w:val="Заголовок 2 Знак55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">
    <w:name w:val="Основной текст с отступом 3148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">
    <w:name w:val="Название раздела1342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">
    <w:name w:val="Название раздела1357614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6">
    <w:name w:val="Заголовок 2 Знак56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7">
    <w:name w:val="Заголовок 2 Знак57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8">
    <w:name w:val="Заголовок 2 Знак5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0">
    <w:name w:val="Заголовок 2 Знак6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3">
    <w:name w:val="Основной текст с отступом 3173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a"/>
    <w:uiPriority w:val="99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2">
    <w:name w:val="Основной текст с отступом 3157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1">
    <w:name w:val="Заголовок 2 Знак6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0">
    <w:name w:val="Основной текст с отступом 3170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a"/>
    <w:uiPriority w:val="99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4">
    <w:name w:val="Основной текст с отступом 3157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731">
    <w:name w:val="Основной текст с отступом 31731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1">
    <w:name w:val="Название раздела1357681"/>
    <w:basedOn w:val="a"/>
    <w:uiPriority w:val="99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5">
    <w:name w:val="Основной текст с отступом 3157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701">
    <w:name w:val="Основной текст с отступом 31701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2">
    <w:name w:val="Заголовок 2 Знак6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6">
    <w:name w:val="Основной текст с отступом 3157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3">
    <w:name w:val="Заголовок 2 Знак63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1">
    <w:name w:val="Основной текст с отступом 315712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1">
    <w:name w:val="Название раздела1357570721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4">
    <w:name w:val="Заголовок 2 Знак6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7">
    <w:name w:val="Основной текст с отступом 31571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3">
    <w:name w:val="Название раздела135757072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2">
    <w:name w:val="Основной текст с отступом 315712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2">
    <w:name w:val="Название раздела1357570721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5522">
    <w:name w:val="Основной текст с отступом 311552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6">
    <w:name w:val="Заголовок 2 Знак66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3">
    <w:name w:val="Основной текст с отступом 315712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3">
    <w:name w:val="Название раздела1357570721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">
    <w:name w:val="Основной текст с отступом 31571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7">
    <w:name w:val="Название раздела135757072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9">
    <w:name w:val="Заголовок 2 Знак6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1">
    <w:name w:val="Основной текст с отступом 315718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71">
    <w:name w:val="Название раздела1357570727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0">
    <w:name w:val="Заголовок 2 Знак7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2">
    <w:name w:val="Основной текст с отступом 315718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72">
    <w:name w:val="Название раздела1357570727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1">
    <w:name w:val="Заголовок 2 Знак71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6">
    <w:name w:val="Основной текст с отступом 311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">
    <w:name w:val="Название раздела13575805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583522">
    <w:name w:val="Название раздела1357583522"/>
    <w:basedOn w:val="a"/>
    <w:rsid w:val="005B2600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2C"/>
  </w:style>
  <w:style w:type="paragraph" w:styleId="1">
    <w:name w:val="heading 1"/>
    <w:basedOn w:val="2"/>
    <w:next w:val="a"/>
    <w:link w:val="10"/>
    <w:qFormat/>
    <w:rsid w:val="00E16B2C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E16B2C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B2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E1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B2C"/>
  </w:style>
  <w:style w:type="paragraph" w:styleId="a5">
    <w:name w:val="footer"/>
    <w:basedOn w:val="a"/>
    <w:link w:val="a6"/>
    <w:unhideWhenUsed/>
    <w:rsid w:val="00E1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16B2C"/>
  </w:style>
  <w:style w:type="character" w:styleId="a7">
    <w:name w:val="page number"/>
    <w:basedOn w:val="a0"/>
    <w:rsid w:val="00E16B2C"/>
  </w:style>
  <w:style w:type="paragraph" w:customStyle="1" w:styleId="31">
    <w:name w:val="Основной текст с отступом 3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E16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16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E16B2C"/>
    <w:rPr>
      <w:sz w:val="28"/>
    </w:rPr>
  </w:style>
  <w:style w:type="paragraph" w:customStyle="1" w:styleId="1357919">
    <w:name w:val="Название раздела1357919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E16B2C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1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E16B2C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E16B2C"/>
    <w:rPr>
      <w:sz w:val="28"/>
    </w:rPr>
  </w:style>
  <w:style w:type="paragraph" w:customStyle="1" w:styleId="13579191">
    <w:name w:val="Название раздела13579191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E16B2C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E16B2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E16B2C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E16B2C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E1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B2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E16B2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16B2C"/>
  </w:style>
  <w:style w:type="character" w:customStyle="1" w:styleId="33">
    <w:name w:val="Основной текст с отступом 3 Знак3"/>
    <w:basedOn w:val="a0"/>
    <w:rsid w:val="00E16B2C"/>
    <w:rPr>
      <w:sz w:val="28"/>
    </w:rPr>
  </w:style>
  <w:style w:type="paragraph" w:customStyle="1" w:styleId="13579192">
    <w:name w:val="Название раздела13579192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E16B2C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E16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E16B2C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E16B2C"/>
    <w:rPr>
      <w:sz w:val="28"/>
    </w:rPr>
  </w:style>
  <w:style w:type="paragraph" w:customStyle="1" w:styleId="13579193">
    <w:name w:val="Название раздела13579193"/>
    <w:basedOn w:val="3"/>
    <w:autoRedefine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E16B2C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E16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4">
    <w:name w:val="Заголовок 2 Знак5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2">
    <w:name w:val="Основной текст с отступом 3148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2">
    <w:name w:val="Название раздела13422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2">
    <w:name w:val="Название раздела135761412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5">
    <w:name w:val="Заголовок 2 Знак55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">
    <w:name w:val="Основной текст с отступом 3148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">
    <w:name w:val="Название раздела13422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">
    <w:name w:val="Название раздела13576143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6">
    <w:name w:val="Заголовок 2 Знак56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7">
    <w:name w:val="Заголовок 2 Знак57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8">
    <w:name w:val="Заголовок 2 Знак5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0">
    <w:name w:val="Заголовок 2 Знак6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3">
    <w:name w:val="Основной текст с отступом 3173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a"/>
    <w:uiPriority w:val="99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2">
    <w:name w:val="Основной текст с отступом 31571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1">
    <w:name w:val="Заголовок 2 Знак61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0">
    <w:name w:val="Основной текст с отступом 3170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a"/>
    <w:uiPriority w:val="99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4">
    <w:name w:val="Основной текст с отступом 315714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731">
    <w:name w:val="Основной текст с отступом 31731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1">
    <w:name w:val="Название раздела1357681"/>
    <w:basedOn w:val="a"/>
    <w:uiPriority w:val="99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5">
    <w:name w:val="Основной текст с отступом 315715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701">
    <w:name w:val="Основной текст с отступом 31701"/>
    <w:basedOn w:val="a"/>
    <w:uiPriority w:val="99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2">
    <w:name w:val="Заголовок 2 Знак62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6">
    <w:name w:val="Основной текст с отступом 3157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3">
    <w:name w:val="Заголовок 2 Знак63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1">
    <w:name w:val="Основной текст с отступом 315712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1">
    <w:name w:val="Название раздела1357570721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4">
    <w:name w:val="Заголовок 2 Знак64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7">
    <w:name w:val="Основной текст с отступом 315717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3">
    <w:name w:val="Название раздела135757072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2">
    <w:name w:val="Основной текст с отступом 315712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2">
    <w:name w:val="Название раздела1357570721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5522">
    <w:name w:val="Основной текст с отступом 311552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6">
    <w:name w:val="Заголовок 2 Знак66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3">
    <w:name w:val="Основной текст с отступом 3157123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3">
    <w:name w:val="Название раздела13575707213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basedOn w:val="a0"/>
    <w:rsid w:val="00E16B2C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E16B2C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">
    <w:name w:val="Основной текст с отступом 315718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7">
    <w:name w:val="Название раздела1357570727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9">
    <w:name w:val="Заголовок 2 Знак69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1">
    <w:name w:val="Основной текст с отступом 3157181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71">
    <w:name w:val="Название раздела13575707271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0">
    <w:name w:val="Заголовок 2 Знак70"/>
    <w:rsid w:val="00E16B2C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2">
    <w:name w:val="Основной текст с отступом 3157182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72">
    <w:name w:val="Название раздела13575707272"/>
    <w:basedOn w:val="31"/>
    <w:rsid w:val="00E16B2C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1">
    <w:name w:val="Заголовок 2 Знак71"/>
    <w:basedOn w:val="a0"/>
    <w:semiHidden/>
    <w:rsid w:val="00E16B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6">
    <w:name w:val="Основной текст с отступом 31116"/>
    <w:basedOn w:val="a"/>
    <w:rsid w:val="00E16B2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">
    <w:name w:val="Название раздела13575805"/>
    <w:basedOn w:val="a"/>
    <w:rsid w:val="00E16B2C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583522">
    <w:name w:val="Название раздела1357583522"/>
    <w:basedOn w:val="a"/>
    <w:rsid w:val="005B2600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22</Pages>
  <Words>6667</Words>
  <Characters>38007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Баусова Наталия Ивановна</cp:lastModifiedBy>
  <cp:revision>5</cp:revision>
  <cp:lastPrinted>2020-12-10T11:32:00Z</cp:lastPrinted>
  <dcterms:created xsi:type="dcterms:W3CDTF">2020-12-10T10:19:00Z</dcterms:created>
  <dcterms:modified xsi:type="dcterms:W3CDTF">2020-12-10T11:39:00Z</dcterms:modified>
</cp:coreProperties>
</file>