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E71" w:rsidRDefault="005C5E71" w:rsidP="005C5E71">
      <w:pPr>
        <w:ind w:left="1680" w:firstLine="420"/>
        <w:jc w:val="right"/>
        <w:rPr>
          <w:color w:val="000000"/>
          <w:sz w:val="28"/>
          <w:szCs w:val="28"/>
        </w:rPr>
      </w:pPr>
      <w:r w:rsidRPr="00506331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</w:rPr>
        <w:t xml:space="preserve"> 3</w:t>
      </w:r>
    </w:p>
    <w:p w:rsidR="005C5E71" w:rsidRPr="00506331" w:rsidRDefault="005C5E71" w:rsidP="005C5E71">
      <w:pPr>
        <w:ind w:left="1680" w:firstLine="420"/>
        <w:jc w:val="right"/>
      </w:pPr>
      <w:r w:rsidRPr="00506331">
        <w:rPr>
          <w:color w:val="000000"/>
          <w:sz w:val="28"/>
          <w:szCs w:val="28"/>
        </w:rPr>
        <w:t>к Закону Ярославской области</w:t>
      </w:r>
    </w:p>
    <w:p w:rsidR="007700E5" w:rsidRDefault="007700E5" w:rsidP="007700E5">
      <w:pPr>
        <w:spacing w:before="120"/>
        <w:ind w:left="4394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15.12.2021 № 90-з</w:t>
      </w:r>
    </w:p>
    <w:p w:rsidR="005C5E71" w:rsidRPr="00506331" w:rsidRDefault="005C5E71" w:rsidP="005C5E71">
      <w:pPr>
        <w:ind w:left="1680" w:firstLine="420"/>
        <w:jc w:val="right"/>
        <w:rPr>
          <w:color w:val="000000"/>
          <w:sz w:val="28"/>
          <w:szCs w:val="28"/>
        </w:rPr>
      </w:pPr>
      <w:bookmarkStart w:id="0" w:name="_GoBack"/>
      <w:bookmarkEnd w:id="0"/>
    </w:p>
    <w:p w:rsidR="005C5E71" w:rsidRPr="00506331" w:rsidRDefault="005C5E71" w:rsidP="005C5E71">
      <w:pPr>
        <w:jc w:val="right"/>
      </w:pPr>
      <w:r w:rsidRPr="00506331">
        <w:rPr>
          <w:snapToGrid w:val="0"/>
          <w:sz w:val="28"/>
          <w:szCs w:val="28"/>
        </w:rPr>
        <w:t>"</w:t>
      </w:r>
      <w:r w:rsidRPr="00506331">
        <w:rPr>
          <w:color w:val="000000"/>
          <w:sz w:val="28"/>
          <w:szCs w:val="28"/>
        </w:rPr>
        <w:t>Приложение 7</w:t>
      </w:r>
    </w:p>
    <w:p w:rsidR="005C5E71" w:rsidRPr="00506331" w:rsidRDefault="005C5E71" w:rsidP="005C5E71">
      <w:pPr>
        <w:jc w:val="right"/>
      </w:pPr>
      <w:r w:rsidRPr="00506331">
        <w:rPr>
          <w:color w:val="000000"/>
          <w:sz w:val="28"/>
          <w:szCs w:val="28"/>
        </w:rPr>
        <w:t>к Закону Ярославской области</w:t>
      </w:r>
    </w:p>
    <w:p w:rsidR="005C5E71" w:rsidRPr="00506331" w:rsidRDefault="005C5E71" w:rsidP="005C5E71">
      <w:pPr>
        <w:jc w:val="right"/>
        <w:rPr>
          <w:color w:val="000000"/>
          <w:sz w:val="28"/>
          <w:szCs w:val="28"/>
        </w:rPr>
      </w:pPr>
      <w:r w:rsidRPr="00506331">
        <w:rPr>
          <w:color w:val="000000"/>
          <w:sz w:val="28"/>
          <w:szCs w:val="28"/>
        </w:rPr>
        <w:t>от 2</w:t>
      </w:r>
      <w:r>
        <w:rPr>
          <w:color w:val="000000"/>
          <w:sz w:val="28"/>
          <w:szCs w:val="28"/>
        </w:rPr>
        <w:t>2</w:t>
      </w:r>
      <w:r w:rsidRPr="00506331">
        <w:rPr>
          <w:color w:val="000000"/>
          <w:sz w:val="28"/>
          <w:szCs w:val="28"/>
        </w:rPr>
        <w:t>.12.20</w:t>
      </w:r>
      <w:r>
        <w:rPr>
          <w:color w:val="000000"/>
          <w:sz w:val="28"/>
          <w:szCs w:val="28"/>
        </w:rPr>
        <w:t>20</w:t>
      </w:r>
      <w:r w:rsidRPr="00506331"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</w:rPr>
        <w:t>10</w:t>
      </w:r>
      <w:r w:rsidRPr="00506331">
        <w:rPr>
          <w:color w:val="000000"/>
          <w:sz w:val="28"/>
          <w:szCs w:val="28"/>
        </w:rPr>
        <w:t>0-з</w:t>
      </w:r>
    </w:p>
    <w:p w:rsidR="005C5E71" w:rsidRDefault="005C5E71" w:rsidP="005C5E71">
      <w:pPr>
        <w:jc w:val="right"/>
        <w:rPr>
          <w:color w:val="000000"/>
          <w:sz w:val="28"/>
          <w:szCs w:val="28"/>
        </w:rPr>
      </w:pPr>
    </w:p>
    <w:p w:rsidR="005C5E71" w:rsidRDefault="005C5E71" w:rsidP="005C5E71">
      <w:pPr>
        <w:jc w:val="right"/>
        <w:rPr>
          <w:color w:val="000000"/>
          <w:sz w:val="28"/>
          <w:szCs w:val="28"/>
        </w:rPr>
      </w:pPr>
    </w:p>
    <w:p w:rsidR="005C5E71" w:rsidRDefault="005C5E71" w:rsidP="005C5E71">
      <w:pPr>
        <w:jc w:val="center"/>
      </w:pPr>
      <w:r>
        <w:rPr>
          <w:b/>
          <w:bCs/>
          <w:color w:val="000000"/>
          <w:sz w:val="28"/>
          <w:szCs w:val="28"/>
        </w:rPr>
        <w:t>Расходы областного бюджета по целевым статьям (государственным</w:t>
      </w:r>
    </w:p>
    <w:p w:rsidR="005C5E71" w:rsidRDefault="005C5E71" w:rsidP="005C5E71">
      <w:pPr>
        <w:jc w:val="center"/>
      </w:pPr>
      <w:r>
        <w:rPr>
          <w:b/>
          <w:bCs/>
          <w:color w:val="000000"/>
          <w:sz w:val="28"/>
          <w:szCs w:val="28"/>
        </w:rPr>
        <w:t>программам и непрограммным направлениям деятельности)</w:t>
      </w:r>
    </w:p>
    <w:p w:rsidR="005C5E71" w:rsidRDefault="005C5E71" w:rsidP="005C5E71">
      <w:pPr>
        <w:jc w:val="center"/>
      </w:pPr>
      <w:r>
        <w:rPr>
          <w:b/>
          <w:bCs/>
          <w:color w:val="000000"/>
          <w:sz w:val="28"/>
          <w:szCs w:val="28"/>
        </w:rPr>
        <w:t>и группам видов расходов классификации расходов бюджетов</w:t>
      </w:r>
    </w:p>
    <w:p w:rsidR="005C5E71" w:rsidRDefault="005C5E71" w:rsidP="005C5E71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Российской Федерации на 2021 год</w:t>
      </w:r>
    </w:p>
    <w:p w:rsidR="005C5E71" w:rsidRDefault="005C5E71" w:rsidP="005C5E71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10381" w:type="dxa"/>
        <w:tblLayout w:type="fixed"/>
        <w:tblLook w:val="01E0" w:firstRow="1" w:lastRow="1" w:firstColumn="1" w:lastColumn="1" w:noHBand="0" w:noVBand="0"/>
      </w:tblPr>
      <w:tblGrid>
        <w:gridCol w:w="5467"/>
        <w:gridCol w:w="1843"/>
        <w:gridCol w:w="992"/>
        <w:gridCol w:w="1843"/>
        <w:gridCol w:w="236"/>
      </w:tblGrid>
      <w:tr w:rsidR="00C67DC2" w:rsidTr="00C67DC2">
        <w:trPr>
          <w:gridAfter w:val="1"/>
          <w:wAfter w:w="236" w:type="dxa"/>
          <w:trHeight w:val="694"/>
          <w:tblHeader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Pr="00CD1E67" w:rsidRDefault="00C67DC2" w:rsidP="00657BA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D1E67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Pr="00CD1E67" w:rsidRDefault="00C67DC2" w:rsidP="00657BA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D1E67">
              <w:rPr>
                <w:bCs/>
                <w:color w:val="000000"/>
                <w:sz w:val="24"/>
                <w:szCs w:val="24"/>
              </w:rPr>
              <w:t>Код целевой статьи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Pr="00CD1E67" w:rsidRDefault="00C67DC2" w:rsidP="00657BA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D1E67">
              <w:rPr>
                <w:bCs/>
                <w:color w:val="000000"/>
                <w:sz w:val="24"/>
                <w:szCs w:val="24"/>
              </w:rPr>
              <w:t xml:space="preserve">Вид </w:t>
            </w:r>
            <w:proofErr w:type="spellStart"/>
            <w:r w:rsidRPr="00CD1E67">
              <w:rPr>
                <w:bCs/>
                <w:color w:val="000000"/>
                <w:sz w:val="24"/>
                <w:szCs w:val="24"/>
              </w:rPr>
              <w:t>расхо</w:t>
            </w:r>
            <w:r>
              <w:rPr>
                <w:bCs/>
                <w:color w:val="000000"/>
                <w:sz w:val="24"/>
                <w:szCs w:val="24"/>
              </w:rPr>
              <w:t>-</w:t>
            </w:r>
            <w:r w:rsidRPr="00CD1E67">
              <w:rPr>
                <w:bCs/>
                <w:color w:val="000000"/>
                <w:sz w:val="24"/>
                <w:szCs w:val="24"/>
              </w:rPr>
              <w:t>дов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Pr="00CD1E67" w:rsidRDefault="00C67DC2" w:rsidP="00657BA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D1E67">
              <w:rPr>
                <w:bCs/>
                <w:color w:val="000000"/>
                <w:sz w:val="24"/>
                <w:szCs w:val="24"/>
              </w:rPr>
              <w:t>2021 год</w:t>
            </w:r>
          </w:p>
          <w:p w:rsidR="00C67DC2" w:rsidRPr="00CD1E67" w:rsidRDefault="00C67DC2" w:rsidP="00657BA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D1E67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17 672 771 917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4 778 000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4 778 000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4 778 000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4 778 000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15 054 226 716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9 193 620 679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223 207 400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223 207 400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Финансовое обеспечение расходных обязательств по предоставлению межбюджетных трансфертов бюджету территориального фонда обязательного медицинского страхования на проведение углубленной диспансеризации застрахованных по обязательному медицинскому страхованию лиц, перенесших новую </w:t>
            </w:r>
            <w:proofErr w:type="spellStart"/>
            <w:r>
              <w:rPr>
                <w:color w:val="000000"/>
                <w:sz w:val="24"/>
                <w:szCs w:val="24"/>
              </w:rPr>
              <w:t>коронавирусную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инфекцию (COVID-19),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01.3.01.56220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32 150 400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32 150 400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мероприятий и компенсации затрат, связанных с приобретением концентраторов кислорода с учетом стоимости доставки и пусконаладочных работ, за счет средств резервного фонда Правительства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01.3.01.56670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161 243 100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161 243 100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расходов, связанных с оплатой отпусков и выплатой компенсации за неиспользованные отпуска медицинским и иным работникам, которым в соответствии с решениями Правительства Российской Федерации в 2020 году предоставлялись выплаты стимулирующего характера за выполнение особо важных работ, особые условия труда и дополнительную нагрузку, в том числе на компенсацию ранее произведенных </w:t>
            </w:r>
            <w:r>
              <w:rPr>
                <w:color w:val="000000"/>
                <w:sz w:val="24"/>
                <w:szCs w:val="24"/>
              </w:rPr>
              <w:lastRenderedPageBreak/>
              <w:t>расходов на указанные цели, за счет средств резервного фонда Правительства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01.3.01.58360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36 372 700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36 372 700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финансовое обеспечение медицинских организаций в условиях чрезвычайной ситуации и (или) при возникновении угрозы распространения заболеваний, представляющих опасность для окружающих,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01.3.01.58410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426 012 000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426 012 000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Финансовое обеспечение мероприятий по приобретению лекарственных препаратов для лечения пациентов с новой </w:t>
            </w:r>
            <w:proofErr w:type="spellStart"/>
            <w:r>
              <w:rPr>
                <w:color w:val="000000"/>
                <w:sz w:val="24"/>
                <w:szCs w:val="24"/>
              </w:rPr>
              <w:t>коронавирусной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инфекцией, получающих медицинскую помощь в амбулаторных условиях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01.3.01.58430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239 033 100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239 033 100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Финансовое обеспечение расходных обязательств по предоставлению межбюджетных трансфертов бюджету территориального фонда обязательного медицинского страхования на дополнительное финансовое обеспечение оказания медицинской помощи лицам, застрахованным по обязательному медицинскому страхованию, в том числе с заболеванием и (или) подозрением на заболевание новой </w:t>
            </w:r>
            <w:proofErr w:type="spellStart"/>
            <w:r>
              <w:rPr>
                <w:color w:val="000000"/>
                <w:sz w:val="24"/>
                <w:szCs w:val="24"/>
              </w:rPr>
              <w:t>коронавирусной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инфекцией (COVID-19),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01.3.01.58490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1 709 559 400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1 709 559 400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3 205 871 048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110 287 874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23 081 500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3 069 627 674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1 899 740 159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97 820 010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1 801 920 149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01.3.01.R2010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51 494 100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350 700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51 143 400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01.3.01.R2020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18 352 100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18 352 100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проведения капитального ремонта лечебного корпуса государственного бюджетного учреждения здравоохранения Ярославской области "Инфекционная клиническая больница"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01.3.01.R3470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185 000 000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185 000 000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01.3.01.R4020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685 243 800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685 243 800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на осуществление модернизации лабораторий медицинских организаций, осуществляющих диагностику инфекционных болезней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01.3.01.R4230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98 261 972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98 261 972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выплат стимулирующего характера за дополнительную нагрузку медицинским работникам, участвующим в проведении вакцинации взрослого населения против новой </w:t>
            </w:r>
            <w:proofErr w:type="spellStart"/>
            <w:r>
              <w:rPr>
                <w:color w:val="000000"/>
                <w:sz w:val="24"/>
                <w:szCs w:val="24"/>
              </w:rPr>
              <w:t>коронавирусной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инфекции, и расходов, связанных с оплатой отпусков и выплатой компенсации за неиспользованные отпуска медицинским работникам, которым предоставлялись указанные стимулирующие выплаты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01.3.01.R6970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137 658 200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137 658 200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129 056 432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129 056 432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129 056 432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142 187 279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</w:t>
            </w:r>
            <w:r>
              <w:rPr>
                <w:color w:val="000000"/>
                <w:sz w:val="24"/>
                <w:szCs w:val="24"/>
              </w:rPr>
              <w:lastRenderedPageBreak/>
              <w:t>программы профессионального обучения для лиц с ограниченными возможностями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01.3.03.56340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1 380 120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1 380 120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136 059 479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136 059 479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551 680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201 680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</w:t>
            </w:r>
            <w:r>
              <w:rPr>
                <w:color w:val="000000"/>
                <w:sz w:val="24"/>
                <w:szCs w:val="24"/>
              </w:rPr>
              <w:lastRenderedPageBreak/>
              <w:t>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01.3.03.74230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155 048 117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155 048 117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155 048 117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Медико-санитарное обеспечение отдельных категорий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44 718 209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44 718 209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25 518 082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18 790 127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24 200 000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24 200 000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2 850 000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5 365 396 000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5 365 396 000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5 365 396 000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сердечно-сосудистыми заболеваниями"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219 928 100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сердечно-сосудистой патологией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01.7.N2.00000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219 928 100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01.7.N2.51920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79 040 900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79 040 900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01.7.N2.55860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01.7.N2.70070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01.7.N2.70240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1 182 674 964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1 182 674 964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01.8.N3.51900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168 092 800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168 092 800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новому строительству и реконструкции медицинских организаций для оказания специализированной и высокотехнологичной онкологической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01.8.N3.52270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1 006 136 479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1 006 136 479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01.8.N3.70070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5 750 000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5 750 000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01.8.N3.74940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2 695 685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2 695 685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26 402 199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Подготовка технической документации для устройства вертолетных площадок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1 290 000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Разработка проектно-сметной документации на строительство вертолетных площадок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01.9.01.76830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01.9.N1.00000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01.9.N1.55540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01.Б.00.00000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41 732 400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01.Б.02.00000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41 732 400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01.Б.02.70030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</w:t>
            </w:r>
            <w:r>
              <w:rPr>
                <w:color w:val="000000"/>
                <w:sz w:val="24"/>
                <w:szCs w:val="24"/>
              </w:rPr>
              <w:lastRenderedPageBreak/>
              <w:t>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01.Б.02.R1380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34 250 000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34 250 000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111 220 938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111 220 938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111 220 938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103 720 938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01.П.00.00000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01.П.01.00000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145 683 470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01.П.01.R3650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145 683 470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145 683 470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01.П.02.00000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227 705 001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01.П.02.R3650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227 705 001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227 705 001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Оснащение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01.П.03.00000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658 420 129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оснащению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01.П.03.R3650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658 420 129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658 420 129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21 959 996 793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20 923 468 065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3 847 462 047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25 701 480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1 640 520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24 060 960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02.1.01.56340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31 690 640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31 690 640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3 649 608 609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54 340 538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4 808 695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3 590 416 372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43 004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86 545 000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86 545 000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расходов за присмотр и уход за детьми, осваивающими образовательные программы дошкольного образования в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организациях, осуществляющих образовательную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02.1.01.70440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361 488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361 488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1 598 841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1 598 841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образовательных организациях по очной форме,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02.1.01.74250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2 060 161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2 060 161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9 481 500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9 481 500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18 053 051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18 053 051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благоустройству зданий государственных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02.1.01.R2554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11 300 741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11 300 741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02.1.01.R3044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8 832 536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8 832 536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16 432 003 838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выплату единовременного пособия </w:t>
            </w:r>
            <w:r>
              <w:rPr>
                <w:color w:val="000000"/>
                <w:sz w:val="24"/>
                <w:szCs w:val="24"/>
              </w:rPr>
              <w:lastRenderedPageBreak/>
              <w:t>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02.1.02.52600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8 830 500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8 830 500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211 057 206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211 057 206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583 737 693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583 737 693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98 526 073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98 526 073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121 427 736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121 427 736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8 158 768 433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8 158 768 433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284 971 880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284 971 880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организацию образовательного </w:t>
            </w:r>
            <w:r>
              <w:rPr>
                <w:color w:val="000000"/>
                <w:sz w:val="24"/>
                <w:szCs w:val="24"/>
              </w:rPr>
              <w:lastRenderedPageBreak/>
              <w:t>процесса в дошкольных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02.1.02.73110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5 820 946 907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5 820 946 907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02.1.02.R3041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592 192 264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592 192 264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284 288 680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9 716 000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9 716 000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209 988 461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209 988 461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антитеррористической защищенности объектов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02.1.03.77440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62 248 400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62 248 400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 зданий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02.1.03.R2551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2 335 819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2 335 819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240 553 000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нормативно-методической базы и поддержки инициативных проектов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02.1.04.67363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202 553 000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885 000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201 501 000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профессиональных образовательных организаций в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Abilympics</w:t>
            </w:r>
            <w:proofErr w:type="spellEnd"/>
            <w:r>
              <w:rPr>
                <w:color w:val="000000"/>
                <w:sz w:val="24"/>
                <w:szCs w:val="24"/>
              </w:rPr>
              <w:t>" и "Молодые профессионалы" движения "</w:t>
            </w:r>
            <w:proofErr w:type="spellStart"/>
            <w:r>
              <w:rPr>
                <w:color w:val="000000"/>
                <w:sz w:val="24"/>
                <w:szCs w:val="24"/>
              </w:rPr>
              <w:t>WorldSkills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02.1.04.R2560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социально значимых массовых мероприятий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119 160 500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мероприятий по подготовке и проведению Всероссийского форума профессиональной ориентации "</w:t>
            </w:r>
            <w:proofErr w:type="spellStart"/>
            <w:r>
              <w:rPr>
                <w:color w:val="000000"/>
                <w:sz w:val="24"/>
                <w:szCs w:val="24"/>
              </w:rPr>
              <w:t>ПроеКТОриЯ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02.1.05.51600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119 160 500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119 160 500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750 671 276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зданий 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88 465 310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зданий образовательных организаций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02.7.01.R1120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88 465 310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88 465 310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378 382 694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02.7.E1.51690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94 503 595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94 503 595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02.7.E1.51870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13 227 830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13 227 830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формированию и обеспечению функционирования единой федеральной системы научно-методического сопровождения педагогических работников и управленческих кадров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02.7.E1.54810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11 025 000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11 025 000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02.7.E1.55200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229 450 846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229 450 846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02.7.E1.64800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248 675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248 675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ремонтных работ в помещениях, предназначенных для создания центров образования естественно-научной и технологической направленностей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02.7.E1.71690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29 683 656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29 683 656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мероприятий, направленных на </w:t>
            </w:r>
            <w:r>
              <w:rPr>
                <w:color w:val="000000"/>
                <w:sz w:val="24"/>
                <w:szCs w:val="24"/>
              </w:rPr>
              <w:lastRenderedPageBreak/>
              <w:t>укрепление материально-технической базы организаций,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02.7.E1.71870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243 092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243 092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51 138 961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02.7.E2.50970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6 985 106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6 985 106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02.7.E2.54910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466 563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466 563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зданий дополнительного образования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02.7.E2.76890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43 687 292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43 687 292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02.7.E4.00000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191 508 165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02.7.E4.52100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191 508 165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191 508 165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02.7.E6.00000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30 841 771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обеспечение функционирования центров опережающей профессиональной подготовки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02.7.E6.51770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20 491 771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20 491 771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профессиональных образовательных организаций в целях обеспечения соответствия их материально-технической базы современным требованиям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02.7.E6.61624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9 350 000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9 350 000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материально-технической базы профессиональных образовательных организаций в целях повышения конкурентоспособности профессионального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02.7.E6.70020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02.7.E8.00000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10 334 375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региональных практик поддержки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по итогам Всероссийского конкурса "Регион добрых дел"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02.7.E8.54120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7 359 375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7 359 375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02.7.E8.76850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02.7.E8.76860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02.7.E8.76870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"Содействие занятости – создание условий дошкольного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образования для детей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02.8.00.00000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285 857 452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Строительство и реконструкция зданий для реализации образовательной программы дошкольного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5 522 141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дошкольных образовательных организаций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02.8.01.74160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5 522 141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5 522 141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280 335 311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02.8.P2.52320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213 081 877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213 081 877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02.8.P2.52910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02.8.P2.Д2320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57 253 434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57 253 434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14 934 470 737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12 486 295 986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8 331 603 426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на предоставление отдельных мер социальной поддержки граждан, подвергшихся воздействию радиации,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03.1.01.51370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26 765 600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26 765 600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135 499 879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135 499 879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89 700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89 700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804 664 400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804 664 400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03.1.01.52700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3 387 800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3 387 800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а также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03.1.01.53800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387 845 900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387 845 900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62 801 888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745 888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62 056 000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1 974 804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23 404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1 951 400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483 315 000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483 315 000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847 747 000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847 747 000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541 594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5 230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536 364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1 645 260 463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1 645 260 463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399 281 446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399 281 446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230 095 539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230 095 539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91 355 382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91 355 382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497 776 000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497 776 000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5 149 288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66 288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5 083 000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347 349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4 459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342 890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666 339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666 339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на ребенка в возрасте от трех до семи лет включительно в части расходов по доставке выплат получателям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34 568 300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34 568 300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6 017 304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71 044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5 946 260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на ребенка в возрасте от трех до семи лет включительно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03.1.01.R3020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2 419 951 831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2 419 951 831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на ребенка в возрасте от трех до семи лет включительно за счет средств резервного фонда Правительства Российской Федерации и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03.1.01.R302F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202 958 733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202 958 733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03.1.01.R4620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43 181 887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43 181 887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3 787 145 284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расходов, связанных с оплатой отпусков и выплатой компенсации за неиспользованные отпуска работникам стационарных организаций социального обслуживания, стационарных отделений, созданных не в стационарных организациях социального обслуживания, которым в соответствии с решениями Правительства Российской Федерации в 2020 году предоставлялись выплаты стимулирующего характера за особые условия труда и дополнительную нагрузку, в том числе в целях компенсации ранее произведенных расходов на указанные цели, за счет средств резервного фонда Правительства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03.1.02.58370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2 290 100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208 520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2 081 580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1 353 553 839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99 983 787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28 101 270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1 225 272 329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196 453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469 558 893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330 300 796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88 662 381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1 047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46 834 185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3 760 484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1 957 079 702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1 957 079 702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4 662 750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4 358 750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356 962 860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поддержка Героев Социалистического Труда и полных кавалеров ордена Трудовой Славы за счет средств Пенсионного фонда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03.1.03.51980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82 617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1 061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81 556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03.1.03.52520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53 700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52 900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2 456 065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1 974 065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84 763 060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84 763 060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2 600 680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43 180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2 557 500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3 778 773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3 778 773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оказание социальной помощи на </w:t>
            </w:r>
            <w:r>
              <w:rPr>
                <w:color w:val="000000"/>
                <w:sz w:val="24"/>
                <w:szCs w:val="24"/>
              </w:rPr>
              <w:lastRenderedPageBreak/>
              <w:t>основании социального контракта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03.1.03.R4040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263 057 465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263 057 465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135 900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135 900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135 900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10 448 516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10 448 516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10 328 516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190 477 102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41 598 044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41 598 044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6 842 050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29 705 994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5 050 000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148 679 058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26 408 461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26 408 461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13 556 285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13 556 285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81 343 299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81 343 299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13 598 661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13 598 661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386 007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386 007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"Государственная поддержка и повышение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качества жизни семей с детьми и граждан старшего поколения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03.4.00.00000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2 257 697 649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"Финансовая поддержка семей при рождении детей"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2 004 120 600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03.4.P1.50840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808 969 155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808 969 155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за счет средств резервного фонда Правительства Российской Федерации и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03.4.P1.5084F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54 380 845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54 380 845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03.4.P1.55730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1 129 360 800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1 129 360 800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03.4.P1.75480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11 409 800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11 409 800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253 577 049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03.4.P3.51210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253 318 749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253 318 749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03.4.P3.54680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258 300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258 300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17 088 446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17 088 446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11 294 446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взрослого населения)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04.2.04.R5141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7 307 298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1 347 564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5 959 734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детей)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04.2.04.R5142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3 987 148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3 987 148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5 794 000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04.2.06.52800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394 000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выплаты </w:t>
            </w:r>
            <w:r>
              <w:rPr>
                <w:color w:val="000000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373 100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2 809 208 711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707 062 264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12 068 452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12 068 452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12 068 452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49 026 700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05.1.03.R4970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49 026 700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49 026 700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6 283 099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05.1.04.71240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6 283 099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6 283 099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415 203 773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338 407 294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338 407 294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05.1.08.R0820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76 796 479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76 796 479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градостроительной документации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05.1.09.00000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277 000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актуализации схемы территориального планирования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05.1.09.76960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29 639 100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1D670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</w:t>
            </w:r>
            <w:r w:rsidR="001D6702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обеспечении жильем ветеранов Великой Отечественной войны 1941 – 1945 годов"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6 480 400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6 480 400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12 890 800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12 890 800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24 ноября 1995 года № 181-ФЗ "О социальной </w:t>
            </w:r>
            <w:r>
              <w:rPr>
                <w:color w:val="000000"/>
                <w:sz w:val="24"/>
                <w:szCs w:val="24"/>
              </w:rPr>
              <w:lastRenderedPageBreak/>
              <w:t>защите инвалидов в Российской Федерации"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05.1.10.51760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10 267 900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10 267 900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4 656 810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05.1.11.71230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3 022 546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3 022 546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05.1.11.76000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1 634 264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1 634 264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 гражданам, жилые помещения которых утрачены в результате чрезвычайной ситуации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189 907 330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осуществление выплат гражданам, жилые помещения которых утрачены в результате чрезвычайной ситуации, вызванной взрывом бытового газа в многоквартирном доме по адресу: ул. </w:t>
            </w:r>
            <w:proofErr w:type="spellStart"/>
            <w:r>
              <w:rPr>
                <w:color w:val="000000"/>
                <w:sz w:val="24"/>
                <w:szCs w:val="24"/>
              </w:rPr>
              <w:t>Батова</w:t>
            </w:r>
            <w:proofErr w:type="spellEnd"/>
            <w:r>
              <w:rPr>
                <w:color w:val="000000"/>
                <w:sz w:val="24"/>
                <w:szCs w:val="24"/>
              </w:rPr>
              <w:t>, д. 5, корп. 2 в г. Ярославле 21 августа 2020 года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05.1.15.R6180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189 907 330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189 907 330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1 059 769 827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1 059 769 827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мероприятий по переселению граждан из аварийного жилищного </w:t>
            </w:r>
            <w:r>
              <w:rPr>
                <w:color w:val="000000"/>
                <w:sz w:val="24"/>
                <w:szCs w:val="24"/>
              </w:rPr>
              <w:lastRenderedPageBreak/>
              <w:t>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05.2.F3.67483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1 021 789 682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1 021 789 682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05.2.F3.67484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37 980 145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37 980 145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48 058 468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43 999 832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казенного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43 999 832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29 205 079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8 963 470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5 831 283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258 636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258 636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258 636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Фонда защиты прав граждан – участников долевого строительства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Фонду защиты прав граждан – участников долевого строительства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05.3.03.74730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844 902 659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05.4.F1.00000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844 902 659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05.4.F1.50210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840 171 816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397 901 096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442 270 720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стимулированию программ развития жилищного строительства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05.4.F1.Д0210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4 730 843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4 730 843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"Восстановление прав участников строительства проблемных жилых домов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149 415 493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восстановлению прав участников строительства проблемных жилых домов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149 415 493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имущество публично-правовой компании "Фонд защиты прав граждан – участников долевого строительства" на финансирование мероприятий по восстановлению прав участников строительства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05.5.01.76840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149 415 493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149 415 493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589 331 979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589 331 979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06.1.F2.00000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589 331 979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06.1.F2.54240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142 500 000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142 500 000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06.1.F2.55550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446 831 979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446 831 979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805 312 733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804 262 733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200 484 180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60 692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60 692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186 632 985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127 532 894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49 893 654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8 444 288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762 149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13 790 503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13 790 503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597 136 900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Социальные выплаты безработным гражданам за </w:t>
            </w:r>
            <w:r>
              <w:rPr>
                <w:color w:val="000000"/>
                <w:sz w:val="24"/>
                <w:szCs w:val="24"/>
              </w:rPr>
              <w:lastRenderedPageBreak/>
              <w:t>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07.1.03.52900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597 136 900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3 329 951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8 820 772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556 984 042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18 947 075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9 055 060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6 641 653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6 641 653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6 641 653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07.3.02.R0860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Сокращение дефицита трудовых ресурсов, в том числе квалифицированных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помощи участникам Государственной программы и членам их семей в признании ученых степеней, ученых званий, образования и (или) квалификации, полученных в иностранном государстве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07.3.03.R0860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6 372 309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2 049 927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соблюдение норм и правил дорожного движения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1 623 057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1 623 057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1 623 057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426 870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426 870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426 870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636 708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384 208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384 208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384 208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системы мониторинга и оценки развития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наркоситуации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в регионе с использованием единого банка данных по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вопросам, касающимся оборота наркотических средств, психотропных веществ и их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прекурсоров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, а также противодействия их незаконному обороту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08.3.03.00000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252 500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областного социологического исследования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08.3.03.74910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252 500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252 500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3 685 674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1 450 764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системы размещения информации о лицах, пропавших без вести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08.6.01.74840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124 858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124 858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431 233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431 233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промышленного швейного оборудования в целях обеспечения трудовой занятости осужденных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08.6.01.77370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244 673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244 673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2 234 910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системы видеонаблюдения в наиболее криминогенных местах и местах массового пребывания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08.6.02.74700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92 492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92 492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38 418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38 418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"Центр содействия мигрантам" на формирование имущественного взноса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08.6.02.77390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607 729 559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1 117 697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980 300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разработке проектно-сметной документации и строительству пожарного депо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10.1.02.77380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714 800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714 800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137 397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137 397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137 397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603 772 252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534 266 644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484 261 353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484 261 353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49 966 171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49 966 171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11 646 257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11 646 257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11 646 257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13 012 812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13 012 812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13 012 812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923 400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923 400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923 400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4 260 098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4 260 098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4 260 098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39 663 041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39 663 041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35 924 293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3 729 346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9 402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2 699 610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2 699 610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2 699 610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2 699 610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2 104 035 535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1 946 818 988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179 736 719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11.1.01.56340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1 197 840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1 197 840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176 836 703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176 836 703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243 800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243 800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1 276 927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1 276 927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выплаты </w:t>
            </w:r>
            <w:r>
              <w:rPr>
                <w:color w:val="000000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17 237 606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11.1.02.R4670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17 237 606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17 237 606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Содействие реализации права граждан на участие в культурной жизни региона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 и проектов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409 231 417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860E5D">
            <w:pPr>
              <w:spacing w:line="264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409 231 417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860E5D">
            <w:pPr>
              <w:spacing w:line="264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409 231 417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860E5D">
            <w:pPr>
              <w:spacing w:line="264" w:lineRule="auto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147 286 394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860E5D">
            <w:pPr>
              <w:spacing w:line="264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140 490 901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860E5D">
            <w:pPr>
              <w:spacing w:line="264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140 490 901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860E5D">
            <w:pPr>
              <w:spacing w:line="264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Комплектование книжных фондов государственных и муниципальных библиотек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11.1.05.R519F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6 795 493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860E5D">
            <w:pPr>
              <w:spacing w:line="264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3 795 493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860E5D">
            <w:pPr>
              <w:spacing w:line="264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860E5D">
            <w:pPr>
              <w:spacing w:line="264" w:lineRule="auto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518 587 541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502 334 160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502 334 160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11.1.06.R4660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7 357 888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7 357 888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11.1.06.R5170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8 895 493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8 895 493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117 512 332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117 364 332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117 364 332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556 956 979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556 956 979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556 956 979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154 039 013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143 568 596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модельных муниципальных библиотек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11.4.A1.54540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модельных муниципальных библиотек за счет средств резервного фонда Правительства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11.4.A1.5454F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11.4.A1.55191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33 517 888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33 517 888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11.4.A1.55196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49 835 777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49 835 777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11.4.A1.55198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24 022 397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24 022 397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11.4.A1.74540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11 192 534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11 192 534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11.4.A2.00000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3 770 417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11.4.A2.55193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11.4.A2.71610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фестиваля любительских и творческих коллективов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11.4.A2.76680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культура"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11.4.A3.00000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создание </w:t>
            </w:r>
            <w:r>
              <w:rPr>
                <w:color w:val="000000"/>
                <w:sz w:val="24"/>
                <w:szCs w:val="24"/>
              </w:rPr>
              <w:lastRenderedPageBreak/>
              <w:t>виртуальных концертных залов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11.4.A3.54530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3 177 534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3 177 534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11.7.01.59500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574 344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574 344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2 603 190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2 603 190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52 901 995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28 053 783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государственного надзора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194 125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194 125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194 125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5 904 100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5 904 100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5 904 100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безопасных условий при обращении с опасными отходами потребления (ртутьсодержащими отходами, непригодной для дальнейшего использования электронной техникой, комплектующими и расходными материалами)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1 388 100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12.1.04.71790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1 388 100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1 388 100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353 040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353 040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353 040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2 149 363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2 149 363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2 149 363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1 501 953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1 501 953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182 750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1 319 203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149 300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8 983 453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8 983 453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8 983 453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7 430 349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7 430 349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7 430 349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23 800 000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Определение границ зон затопления и подтопления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23 800 000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определение границ зон затопления, подтопления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12.4.04.76550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1 048 212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"Комплексная система обращения с твердыми коммунальными отходами"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12.6.G2.00000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1 048 212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закупки контейнеров для раздельного накопления твердых коммунальных отходов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12.6.G2.52690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1 048 212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1 048 212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700 881 337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275 103 687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20 419 639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20 419 639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522 783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19 896 856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46 511 250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46 511 250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6 511 250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13.1.03.00000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18 356 312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18 356 312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18 356 312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189 816 486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189 809 486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189 809 486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425 777 650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211 267 606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13.3.02.R1110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211 267 606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211 267 606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214 510 044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13.3.P5.50811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8 527 685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8 527 685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13.3.P5.50814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691 050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691 050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13.3.P5.51390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135 095 516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135 095 516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13.3.P5.52280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24 694 829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24 694 829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по хоккею в нормативное состояние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13.3.P5.52291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26 041 667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26 041 667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13.3.P5.52292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6 159 297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6 159 297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13.3.P5.Д1390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4 426 299 953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1 275 371 072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7 237 126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7 237 126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3 973 084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3 264 042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14.2.F5.00000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175 339 168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14.2.F5.52430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175 339 168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175 339 168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1 092 794 778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14.2.G6.50130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1 092 794 778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157 989 300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934 805 478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2 913 384 294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2 708 588 463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возмещение затрат организациям, реализующим сжиженный углеводородный газ населению для бытовых нужд по регулируемым розничным ценам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14.4.01.70130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8 900 172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8 900 172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теплоснабжающим организациям на финансовое обеспечение (возмещение) затрат на </w:t>
            </w:r>
            <w:r>
              <w:rPr>
                <w:color w:val="000000"/>
                <w:sz w:val="24"/>
                <w:szCs w:val="24"/>
              </w:rPr>
              <w:lastRenderedPageBreak/>
              <w:t>приобретение мазута, используемого для производства тепловой энергии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14.4.01.70330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128 090 980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128 090 980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2 567 851 418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2 567 851 418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выпадающих доходов регионального оператора по обращению с твердыми коммунальными отходами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14.4.01.76660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3 745 893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3 745 893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соблюдение требований законодательства в жилищно-коммунальной сфере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27 430 499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27 429 499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16 984 671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10 416 045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жилищно-коммунального хозяйства и энергетики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14.4.02.77220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159 609 109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Региональному фонду содействия капитальному ремонту многоквартирных домов Ярославской области на осуществление уставной </w:t>
            </w:r>
            <w:r>
              <w:rPr>
                <w:color w:val="000000"/>
                <w:sz w:val="24"/>
                <w:szCs w:val="24"/>
              </w:rPr>
              <w:lastRenderedPageBreak/>
              <w:t>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14.4.05.74030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159 609 109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159 609 109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платежеспособности государственных предприятий в сфере водоснабжения (водоотведения)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14.4.09.00000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17 756 223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оказание финансовой помощи государственным предприятиям Ярославской области, осуществляющим деятельность в сфере водоснабжения населения и водоотведения, в целях предупреждения банкротства и восстановления платежеспособности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14.4.09.77450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17 756 223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17 756 223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и модернизация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221 935 085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73 352 880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73 352 880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73 352 880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119 315 205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119 315 205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119 315 205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(капитальный ремонт) объектов жилищно-коммунального хозяйства, износ которых превышает 60 процентов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29 267 000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модернизацию (капитальный ремонт) объектов коммунальной инфраструктуры городского округа города Переславля-Залесского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14.6.05.77140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29 267 000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29 267 000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15 609 502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14 059 502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14 059 502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10 112 983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3 882 101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64 418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1 550 000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385 461 874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91 054 106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инвестиционной привлекательности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16 200 000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15.1.02.76970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Стимулирование органов местного самоуправления муниципальных образований Ярославской области к привлечению инвестиций и наращиванию налогового потенциала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74 854 106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софинансирование расходов муниципальных образований в целях реализации мероприятий по развитию инвестиционной привлекательности в </w:t>
            </w:r>
            <w:proofErr w:type="spellStart"/>
            <w:r>
              <w:rPr>
                <w:color w:val="000000"/>
                <w:sz w:val="24"/>
                <w:szCs w:val="24"/>
              </w:rPr>
              <w:t>монопрофильных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муниципальных образованиях за счет средств Фонда развития моногородов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15.1.06.76930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71 200 587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71 200 587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софинансирование расходов муниципальных образований в целях реализации мероприятий по развитию инвестиционной привлекательности в </w:t>
            </w:r>
            <w:proofErr w:type="spellStart"/>
            <w:r>
              <w:rPr>
                <w:color w:val="000000"/>
                <w:sz w:val="24"/>
                <w:szCs w:val="24"/>
              </w:rPr>
              <w:t>монопрофильных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муниципальных образованиях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15.1.06.76931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3 653 519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3 653 519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256 052 898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4 702 641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4 702 641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4 702 641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20 329 400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подведомственным учреждениям на осуществление капитальных вложений в объекты капитального строительства государственной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20 329 400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20 329 400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3 736 980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15.3.I2.55270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3 736 980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3 736 980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20 435 314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15.3.I4.55270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20 435 314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10 147 084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10 288 230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206 848 563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15.3.I5.54800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46 985 208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43 860 208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15.3.I5.55270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147 640 523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147 640 523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15.3.I5.76520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12 222 832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12 222 832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 и промышленности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38 354 870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24 612 929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и обеспечение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13 741 941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13 741 941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11 488 714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2 231 908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21 319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95 279 700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81 570 000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Содействие организации современных производств по выпуску импортозамещающей продукции, модернизации и техническому перевооружению производственных мощностей, повышению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энергоэффективности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экологической безопасности предприятий промышленного комплекса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16.4.01.00000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Реализация мероприятий по государственной поддержке модернизации, технического и технологического перевооружения, </w:t>
            </w:r>
            <w:proofErr w:type="spellStart"/>
            <w:r>
              <w:rPr>
                <w:color w:val="000000"/>
                <w:sz w:val="24"/>
                <w:szCs w:val="24"/>
              </w:rPr>
              <w:t>энергоэффективности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экологической безопасности в сфере промышленности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16.4.01.72190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субъектов деятельности в сфере промышленности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50 570 000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промышленной инфраструктуры и инфраструктуры поддержки деятельности в сфере промышленности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16.4.05.R5930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50 570 000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25 285 000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25 285 000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16.4.09.00000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16.4.09.77050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13 709 700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16.5.L2.00000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13 709 700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16.5.L2.52960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13 709 700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13 709 700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2 059 591 607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2 059 591 607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704 917 202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12 949 434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12 949 434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56 476 862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56 476 862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166 838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166 838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12 873 767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12 873 767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транспортным организациям, </w:t>
            </w:r>
            <w:r>
              <w:rPr>
                <w:color w:val="000000"/>
                <w:sz w:val="24"/>
                <w:szCs w:val="24"/>
              </w:rPr>
              <w:lastRenderedPageBreak/>
              <w:t>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17.1.01.72570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622 450 301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622 450 301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1 330 240 155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организациям транспорта общего пользования на возмещение затрат на оказание транспортных услуг населению в межмуниципальном сообщении в связи с государственным регулированием тарифов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731 635 261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731 635 261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548 285 204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548 285 204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50 319 690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50 319 690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разработки и реализации мероприятий 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6 047 000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6 047 000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6 047 000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Контроль за выполнением регулярных перевозок пассажиров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18 387 250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</w:t>
            </w:r>
            <w:proofErr w:type="spellStart"/>
            <w:r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18 387 250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18 387 250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168 640 146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15 519 316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8 424 316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некоммерческим организациям сферы поддержки и развития туризма, не являющимися государственными (муниципальными) учреждениями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деятельности координационного совета и проведение аналитических исследований на основании </w:t>
            </w:r>
            <w:proofErr w:type="spellStart"/>
            <w:r>
              <w:rPr>
                <w:color w:val="000000"/>
                <w:sz w:val="24"/>
                <w:szCs w:val="24"/>
              </w:rPr>
              <w:t>геоданных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статистических данных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18.1.01.77340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2 697 316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2 697 316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6 825 000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18.1.04.71760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6 825 000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6 825 000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управления развитием туристско-рекреационного комплекса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18.1.05.77420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"Туризм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153 120 830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туристской инфраструктуры"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18.2.J1.00000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153 120 830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Строительство (реконструкция) объектов обеспечивающей инфраструктуры с длительным сроком окупаемости, входящих в состав инвестиционных проектов по созданию туристских кластеров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18.2.J1.53360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153 120 830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43 004 431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110 116 399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116 262 608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107 082 747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3 677 500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3 677 500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3 677 500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103 405 247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73 404 247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73 404 247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осуществление деятельности в сфере </w:t>
            </w:r>
            <w:r>
              <w:rPr>
                <w:color w:val="000000"/>
                <w:sz w:val="24"/>
                <w:szCs w:val="24"/>
              </w:rPr>
              <w:lastRenderedPageBreak/>
              <w:t>молодежной политики социальными учреждениями молодежи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21.1.02.70650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9 179 861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967 000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21.2.02.70680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5 919 901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5 919 901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5 919 901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108 000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964 960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964 960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964 960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реставрация, реконструкция воинских захоронений и военно-мемориальных объектов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21.2.06.R2990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42 539 142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5 086 770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68 070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68 070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68 070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1 971 244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23 750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23 750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427 500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427 500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22.4.02.R5160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1 519 994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1 519 994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граждан, прибывающих в Ярославскую область, и их интеграции в российское общество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499 021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22.4.04.R5160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119 021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119 021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2 335 000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и обеспечение функционирования Ярославского регионального сегмента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государственной информационной системы мониторинга в сфере межнациональных и межконфессиональных отношений и раннего предупреждения конфликтных ситуаций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22.4.05.76670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2 128 000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2 128 000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реализации государственной национальной политики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213 435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педагогов дошкольных образовательных организаций и общеобразовательных школ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22.4.06.74620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213 435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213 435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239 000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239 000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6 491 298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6 491 298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6 491 298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6 491 298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30 722 074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1 620 000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20 670 292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20 670 292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20 670 292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3 031 782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231 782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231 782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5 400 000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621 316 064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487 046 905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корпоративной телефонной сети органов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22 808 254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работы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1 075 000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1 075 000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интернету, работы каналов и оборудования связи органов исполнительной власти Ярославской области, доступа учрежденской цифровой автоматической телефонной станции органов исполнительной власти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21 733 254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21 733 254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383 160 210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осуществлению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23.3.02.59300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129 694 662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129 694 662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22 808 940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22 808 940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230 526 608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230 526 608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28 900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Системы-112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31 029 700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Системы-112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31 029 700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31 029 700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46 532 000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28 010 000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28 010 000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18 522 000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18 522 000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3 267 841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3 267 841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3 267 841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95 549 969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систем,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15 212 043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Модернизация серверного и сетевого оборудования, развитие системы управления инфраструктурой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для обеспечения работы информационных систем органов государственной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23.5.02.73290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13 165 182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13 165 182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23.5.02.76710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467 661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467 661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информационной системы "Единая система электронного документооборота"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23.5.02.77190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1 579 200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1 579 200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58 141 853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58 141 853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58 141 853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Модернизация цифровой автоматической телефонной станции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14 795 500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модернизации цифровой автоматической телефонной станции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23.5.06.77310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14 795 500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14 795 500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модернизация системы обеспечения вызова экстренных оперативных служб по единому номеру "112"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23.5.09.00000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3 280 000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сопряжения Системы-112 Ярославской области с аппаратно-программным комплексом многоуровневой навигационно-информационной системы мониторинга транспортных средств Министерства Российской Федерации по делам гражданской обороны, чрезвычайным ситуациям и ликвидации последствий стихийных бедствий (МЧС России) на базе использования системы ГЛОНАСС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23.5.09.77360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оборудования Приемной Президента Российской Федерации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23.5.10.00000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4 120 573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оборудования Приемной Президента Российской Федерации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23.5.10.77400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4 120 573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4 120 573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38 719 190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23.7.D2.00000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18 662 190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организации участия в заседаниях мировых судов в режиме видео-конференц-связи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23.7.D2.55890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18 662 190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18 662 190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23.7.D6.00000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20 057 000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23.7.D6.77180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20 057 000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10 720 000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9 337 000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11 321 712 150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4 159 339 118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2 511 676 911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2 511 676 911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2 511 676 911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47 600 000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47 600 000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47 600 000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Реализация мер по обеспечению устойчивого функционирования автомобильных дорог регионального значения и искусственных сооружений на них и создание материально-технических средств для нужд гражданской обороны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175 757 833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на паспортизацию, постановку на кадастровый учет автомобильных дорог регионального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64 825 533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47 325 533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Материально-техническое и финансовое обеспечение деятельности государственных учреждений субъекта Российской Федерации, в том числе вопросов оплаты труда работников государственных учреждений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109 350 000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86 055 639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21 980 092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174 269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1 574 300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1 574 300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191 582 051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53 450 000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53 450 000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138 132 051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138 132 051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955 616 613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499 717 137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499 717 137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города Ярославля и искусственных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212 409 400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212 409 400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24.1.05.75620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113 624 949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113 624 949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разработку проектной документации на капитальный ремонт уникальных искусственных дорожных сооружений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24.1.05.77130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129 865 127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129 865 127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местного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277 105 710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приведение в нормативное состояние автомобильных дорог общего пользования местного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24.1.06.5390F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277 105 710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277 105 710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593 877 268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108 500 000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108 500 000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99 388 942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24.2.02.72460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99 388 942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98 975 942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финансовой помощи муниципальным образованиям на строительство и реконструкцию автомобильных дорог местного значения, уникальных искусственных дорожных сооружений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385 988 326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развитие и увеличение пропускной способности сети автомобильных дорог общего пользования местного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24.2.03.5390F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378 694 290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378 694 290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24.2.03.72470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7 294 036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7 294 036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"Комплексное развитие транспортной инфраструктуры объединенной дорожной сети Ярославской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 и городской агломерации "Ярославская"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24.7.00.00000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6 568 495 764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"Дорожная сеть"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6 478 495 764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и строительство автомобильных дорог общего пользования и искусственных сооружений на них регионального (межмуниципального) и местного значения, за счет средств резервного фонда Правительства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24.7.R1.5390F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комплексное развитие транспортной инфраструктуры городской агломерации "Ярославская"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24.7.R1.53930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958 440 000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718 440 000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комплексное развитие транспортной инфраструктуры городской агломерации "Ярославская" за счет средств резервного фонда Правительства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24.7.R1.5393F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24.7.R1.73930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5 000 055 764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4 643 835 730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19 161 534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337 058 500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24.7.R2.00000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24.7.R2.76790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1 149 393 150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1 049 682 282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199 885 354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199 885 354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149 885 354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503 083 633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производителям, осуществляющим разведение и (или) содержание молочного крупного рогатого скота, части затрат на приобретение кормов для молочного крупного рогатого скота, за счет средств резервного фонда Правительства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25.1.02.56690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141 095 000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141 095 000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74 829 560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74 829 560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25.1.02.R5020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112 047 576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112 047 576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отдельных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25.1.02.R5080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172 068 539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172 068 539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отдельных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</w:t>
            </w:r>
            <w:r>
              <w:rPr>
                <w:color w:val="000000"/>
                <w:sz w:val="24"/>
                <w:szCs w:val="24"/>
              </w:rPr>
              <w:lastRenderedPageBreak/>
              <w:t>животноводства, за счет средств резервного фонда Правительства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25.1.02.R508F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3 042 958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3 042 958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158 654 370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25.1.03.72760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74 145 411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74 145 411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борьбе с борщевиком Сосновского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25.1.03.76900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7 769 550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7 769 550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25.1.03.R3680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9 209 579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9 209 579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25.1.03.R5020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10 704 226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10 704 226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отдельных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25.1.03.R5080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56 825 604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56 825 604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пищевой и перерабатывающей промышленности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34 272 451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компенсацию производителям муки части затрат на закупку продовольственной пшеницы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25.1.04.R6010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11 653 368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11 653 368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компенсацию предприятиям хлебопекарной промышленности части затрат на реализацию произведенных и реализованных хлеба и хлебобулочных изделий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25.1.04.R6020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22 619 083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22 619 083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38 203 408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25.1.05.72760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3 368 308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2 018 308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25.1.05.R5020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34 835 100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34 835 100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61 457 970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14 026 075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14 026 075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Докапитализация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Фонда регионального развития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25.1.06.77150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25.1.06.R4330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37 431 895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37 431 895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38 676 270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30 186 270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30 186 270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поддержку сельскохозяйственного производства в части организационных мероприятий в рамках предоставления субсидий сельскохозяйственным производителям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25.1.07.74450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создания и модернизации объектов агропромышленного комплекса и сельскохозяйственных рынков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9 640 375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25.1.08.72760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1 405 848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1 405 848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прямых понесенных затрат на создание и (или) модернизацию объектов агропромышленного комплекса, за счет средств резервного фонда Правительства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25.1.08.R472F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8 234 527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8 234 527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Мелиорация земель сельскохозяйственного назначения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5 808 451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развитие мелиорации земель сельскохозяйственного назначения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25.1.10.R5680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5 808 451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5 808 451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21 421 117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3 884 611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по возмещению части затрат организациям и </w:t>
            </w:r>
            <w:r>
              <w:rPr>
                <w:color w:val="000000"/>
                <w:sz w:val="24"/>
                <w:szCs w:val="24"/>
              </w:rPr>
              <w:lastRenderedPageBreak/>
              <w:t>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25.5.01.72880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3 884 611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3 884 611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15 700 986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15 700 986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15 700 986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хранению, освежению, использованию и восполнению резерва материальных ресурсов Правительства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157 100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регулирование промышленного, любительского рыболовства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1 249 920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25.5.08.77300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1 249 920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1 249 920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25.6.00.00000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3 285 750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учреждений Ярославской области для предотвращения возникновения и ликвидации заболеваемости животных африканской чумой свиней, бешенством и другими заразными и особо опасными болезнями животных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25.6.01.00000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3 285 750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25.6.01.72900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3 285 750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3 285 750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75 004 001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20 292 284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25.7.01.72910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20 292 284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20 292 284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44 338 841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25.7.02.72910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44 338 841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44 338 841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и координация деятельности учреждений, функционально подчиненных департаменту ветеринарии Ярославской области, по обеспечению защиты населения от болезней,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общих для человека и животных, предупреждению болезней животных и их лечению в части выполнения публичных обязательств, приобретения расходных материалов, оборудования и проведения капитального ремонта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25.7.03.00000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25.7.03.72910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проведения</w:t>
            </w:r>
            <w:r w:rsidR="000A0C8A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i/>
                <w:iCs/>
                <w:color w:val="000000"/>
                <w:sz w:val="24"/>
                <w:szCs w:val="24"/>
              </w:rPr>
              <w:t>мероприятий</w:t>
            </w:r>
            <w:r w:rsidR="000A0C8A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i/>
                <w:iCs/>
                <w:color w:val="000000"/>
                <w:sz w:val="24"/>
                <w:szCs w:val="24"/>
              </w:rPr>
              <w:t>при осуществлении деятельности по обращению с животными без владельцев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5 272 876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25.7.05.74420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5 272 876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5 272 876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Выделение и идентификация вируса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висна-маеди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 овец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мероприятий по профилактике и ликвидации заболевания овец </w:t>
            </w:r>
            <w:proofErr w:type="spellStart"/>
            <w:r>
              <w:rPr>
                <w:color w:val="000000"/>
                <w:sz w:val="24"/>
                <w:szCs w:val="24"/>
              </w:rPr>
              <w:t>висна-маеди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25.7.06.77080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240 313 087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178 404 587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50 142 084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31 642 084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31 642 084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надзора (лесной охраны)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124 762 503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119 993 800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89 959 645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30 034 155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4 593 203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1 758 003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2 835 200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61 908 500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29.6.GА.00000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61 908 500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29.6.GА.54290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14 395 500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14 395 500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лесоразведению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29.6.GА.54300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6 738 700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6 738 700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29.6.GА.54320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40 774 300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40 774 300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83 315 856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20 219 067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19 578 567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15 361 931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15 325 329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36 602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2 727 599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2 727 599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единой государственной политики в сфере рекламы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34.1.01.76630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1 489 037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1 489 037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информационной открытости органов государственной власти Ярославской области и органов местного самоуправления в сфере учета и распоряжения имуществом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640 500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работы информационной системы учета и распоряжения имуществом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34.1.02.76650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640 500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640 500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36 623 744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36 623 744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функционирования государственной информационной системы "Государственные закупки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7 879 774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7 879 774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7 879 774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303 000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303 000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28 440 970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28 440 970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24 395 983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4 044 987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7 140 835 012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97 719 868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35 984 440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35 984 440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35 984 440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реализации функций органов исполнительной власти Ярославской области и государственных учреждений Ярославской области по ведению бюджетного (бухгалтерского) учета и составлению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бюджетной (бухгалтерской) отчетности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36.1.02.00000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61 735 428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Содержание и обеспечение деятельности казенного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61 735 428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57 081 646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4 652 782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4 910 802 906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4 910 802 906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3 377 576 000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3 377 576 000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538 392 000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538 392 000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поддержку мер по обеспечению сбалансированности бюджетов муниципальных образований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527 937 000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527 937 000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36.3.01.73260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466 897 906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466 897 906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2 130 090 455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2 118 386 415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Процентные платежи по государственному долгу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2 118 386 415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2 118 386 415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11 704 040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11 704 040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11 704 040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2 221 783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2 221 783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31 800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967 513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17 513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на реализацию проектов по финансовой грамотности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36.5.03.77100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990 170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990 170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3 590 772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"Противодействие коррупции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289 000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коррупции в органах исполнительной власти и органах местного самоуправления муниципальных образований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194 000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38.2.01.72240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антикоррупционного мониторинга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38.2.02.72240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антикоррупционной пропаганды и антикоррупционного просвещения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38.2.03.72240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"Организация оказания бесплатной юридической помощи"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659 926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бесплатной юридической помощи адвокатами Адвокатской палаты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659 926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оказанию бесплатной юридической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38.3.01.74360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659 926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115 033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544 893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2 641 846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2 248 625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2 248 625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2 248 625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технологий и обеспечение информационной открытости государственной гражданской и муниципальной службы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393 221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автоматизированной оценки кадров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38.5.03.77410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393 221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393 221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491 075 528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9 791 799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межмуниципального сотрудничества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39.2.01.74370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Информационное и методическое сопровождение межмуниципального сотрудничества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39.2.02.74370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7 891 799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7 891 799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6 430 878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1 460 921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эффективности деятельности органов местного самоуправления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поощрению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39.3.02.75870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инициативного бюджетирования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431 283 729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инициативного бюджетирования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421 685 715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39.6.01.75350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166 107 419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166 107 419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приоритетных проектов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39.6.01.77260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255 578 296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255 578 296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Поддержка лучших практик инициативного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бюджетирования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39.6.02.00000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9 598 014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39.6.02.75350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9 598 014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9 598 014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47 099 266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47 099 266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14 340 704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48.1.01.R5760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14 340 704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14 340 704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и развитие инженерной инфраструктуры на сельских территориях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4 872 769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обустройству объектами инженерной инфраструктуры и благоустройству площадок, расположенных на сельских территориях, под компактную жилищную застройку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48.1.02.R5760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4 872 769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4 872 769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23 205 916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48.1.03.R5760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17 178 028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17 178 028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 за счет средств резервного фонда Правительства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48.1.03.R576F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6 027 888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6 027 888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рынка труда (кадрового потенциала) на сельских территориях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386 057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оказание </w:t>
            </w:r>
            <w:r>
              <w:rPr>
                <w:color w:val="000000"/>
                <w:sz w:val="24"/>
                <w:szCs w:val="24"/>
              </w:rPr>
              <w:lastRenderedPageBreak/>
              <w:t>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48.1.05.R5760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386 057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386 057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4 293 820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развитию сельских территорий за счет средств резервного фонда Правительства Российской Федерации (строительство социальных объектов)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48.1.06.R6351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3 325 000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3 325 000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муниципальных дошкольных образовательных организаций)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48.1.06.R6352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968 820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968 820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3 981 663 263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14 604 600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14 604 600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135 900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135 900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16 208 600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4 291 400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16 298 000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11 774 294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4 521 950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1 756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5 396 000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3 896 000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подготовке и проведению Всероссийской переписи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50.0.00.54690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19 566 500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19 566 500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религиозной организации "Архиерейское подворье храма Богоявления Господня д. </w:t>
            </w:r>
            <w:proofErr w:type="spellStart"/>
            <w:r>
              <w:rPr>
                <w:color w:val="000000"/>
                <w:sz w:val="24"/>
                <w:szCs w:val="24"/>
              </w:rPr>
              <w:t>Хопылево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Рыбинского муниципального района Ярославской области Рыбинской Епархии Русской Православной Церкви (Московский Патриархат)" на сохранение объектов культурного наследия в д. </w:t>
            </w:r>
            <w:proofErr w:type="spellStart"/>
            <w:r>
              <w:rPr>
                <w:color w:val="000000"/>
                <w:sz w:val="24"/>
                <w:szCs w:val="24"/>
              </w:rPr>
              <w:t>Хопылево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Рыбинского района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50.0.00.55560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236 500 000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236 500 000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60 531 700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4 341 700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54 500 000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5 937 156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5 325 540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611 616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11 480 200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6 231 010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5 138 690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110 500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1 313 600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1 313 600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8 014 767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2 381 633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3 789 497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3 789 497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1 734 120 479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1 693 945 402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39 911 466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7 394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256 217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3 172 568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3 172 568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(члены)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97 464 730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97 464 730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5 315 936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5 315 936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139 496 158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89 177 216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50 304 942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414 112 907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414 112 907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информационная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165 542 814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165 542 814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42 152 683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37 680 649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4 472 034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622 423 888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227 269 689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309 002 444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выплаты </w:t>
            </w:r>
            <w:r>
              <w:rPr>
                <w:color w:val="000000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70 448 709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15 701 766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56 590 816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56 590 816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2 770 771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2 770 771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2 195 650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2 195 650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210 052 608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11 411 631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31 518 648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151 122 329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9 556 252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9 556 252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1D670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 11-з "О</w:t>
            </w:r>
            <w:r w:rsidR="001D6702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наградах"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кредиторской задолженности по отрасли туризма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50.0.00.90010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4 400 036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4 400 036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исполнение судебных решений по отрасли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50.0.00.90060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2 461 073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2 461 073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41 220 157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10 447 550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30 772 607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50.0.00.R0660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914 898</w:t>
            </w:r>
          </w:p>
        </w:tc>
      </w:tr>
      <w:tr w:rsidR="00C67DC2" w:rsidTr="00C67DC2">
        <w:trPr>
          <w:gridAfter w:val="1"/>
          <w:wAfter w:w="236" w:type="dxa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914 898</w:t>
            </w:r>
          </w:p>
        </w:tc>
      </w:tr>
      <w:tr w:rsidR="00C67DC2" w:rsidTr="00C67DC2"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DC2" w:rsidRDefault="00C67DC2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DC2" w:rsidRDefault="00C67DC2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94 671 114 973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67DC2" w:rsidRPr="00C67DC2" w:rsidRDefault="00C67DC2" w:rsidP="00C67DC2">
            <w:pPr>
              <w:tabs>
                <w:tab w:val="left" w:pos="234"/>
                <w:tab w:val="right" w:pos="1768"/>
              </w:tabs>
              <w:rPr>
                <w:bCs/>
                <w:color w:val="000000"/>
                <w:sz w:val="24"/>
                <w:szCs w:val="24"/>
              </w:rPr>
            </w:pPr>
            <w:r w:rsidRPr="00C67DC2">
              <w:rPr>
                <w:bCs/>
                <w:color w:val="000000"/>
                <w:sz w:val="24"/>
                <w:szCs w:val="24"/>
              </w:rPr>
              <w:t>"</w:t>
            </w:r>
          </w:p>
        </w:tc>
      </w:tr>
    </w:tbl>
    <w:p w:rsidR="00CD4B95" w:rsidRDefault="00CD4B95"/>
    <w:sectPr w:rsidR="00CD4B95" w:rsidSect="005C5E71">
      <w:headerReference w:type="default" r:id="rId7"/>
      <w:footerReference w:type="default" r:id="rId8"/>
      <w:pgSz w:w="11905" w:h="16837"/>
      <w:pgMar w:top="1134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E24" w:rsidRDefault="00647E24" w:rsidP="002B31DF">
      <w:r>
        <w:separator/>
      </w:r>
    </w:p>
  </w:endnote>
  <w:endnote w:type="continuationSeparator" w:id="0">
    <w:p w:rsidR="00647E24" w:rsidRDefault="00647E24" w:rsidP="002B3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3EC" w:rsidRDefault="00636730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E24" w:rsidRDefault="00647E24" w:rsidP="002B31DF">
      <w:r>
        <w:separator/>
      </w:r>
    </w:p>
  </w:footnote>
  <w:footnote w:type="continuationSeparator" w:id="0">
    <w:p w:rsidR="00647E24" w:rsidRDefault="00647E24" w:rsidP="002B31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2B31DF">
      <w:tc>
        <w:tcPr>
          <w:tcW w:w="10421" w:type="dxa"/>
        </w:tcPr>
        <w:p w:rsidR="002B31DF" w:rsidRDefault="002B31DF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6637C8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7700E5">
            <w:rPr>
              <w:noProof/>
              <w:color w:val="000000"/>
              <w:sz w:val="28"/>
              <w:szCs w:val="28"/>
            </w:rPr>
            <w:t>109</w:t>
          </w:r>
          <w:r>
            <w:fldChar w:fldCharType="end"/>
          </w:r>
        </w:p>
        <w:p w:rsidR="002B31DF" w:rsidRDefault="002B31DF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1DF"/>
    <w:rsid w:val="000A0C8A"/>
    <w:rsid w:val="001A23EC"/>
    <w:rsid w:val="001D6702"/>
    <w:rsid w:val="002B31DF"/>
    <w:rsid w:val="0043659E"/>
    <w:rsid w:val="00451B5A"/>
    <w:rsid w:val="005C5E71"/>
    <w:rsid w:val="00636730"/>
    <w:rsid w:val="00647E24"/>
    <w:rsid w:val="006637C8"/>
    <w:rsid w:val="007700E5"/>
    <w:rsid w:val="00776D52"/>
    <w:rsid w:val="00860E5D"/>
    <w:rsid w:val="00967426"/>
    <w:rsid w:val="00C67DC2"/>
    <w:rsid w:val="00CD4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B31DF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C67DC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67DC2"/>
  </w:style>
  <w:style w:type="paragraph" w:styleId="a6">
    <w:name w:val="footer"/>
    <w:basedOn w:val="a"/>
    <w:link w:val="a7"/>
    <w:uiPriority w:val="99"/>
    <w:unhideWhenUsed/>
    <w:rsid w:val="00C67DC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67D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B31DF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C67DC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67DC2"/>
  </w:style>
  <w:style w:type="paragraph" w:styleId="a6">
    <w:name w:val="footer"/>
    <w:basedOn w:val="a"/>
    <w:link w:val="a7"/>
    <w:uiPriority w:val="99"/>
    <w:unhideWhenUsed/>
    <w:rsid w:val="00C67DC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67D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2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109</Pages>
  <Words>27782</Words>
  <Characters>158363</Characters>
  <Application>Microsoft Office Word</Application>
  <DocSecurity>0</DocSecurity>
  <Lines>1319</Lines>
  <Paragraphs>371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185774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11</cp:revision>
  <dcterms:created xsi:type="dcterms:W3CDTF">2021-11-19T16:20:00Z</dcterms:created>
  <dcterms:modified xsi:type="dcterms:W3CDTF">2021-12-16T11:32:00Z</dcterms:modified>
</cp:coreProperties>
</file>