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49" w:rsidRPr="00017F49" w:rsidRDefault="00017F49" w:rsidP="00E95C22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017F49">
        <w:rPr>
          <w:rFonts w:ascii="Times New Roman" w:hAnsi="Times New Roman" w:cs="Times New Roman"/>
          <w:sz w:val="28"/>
          <w:szCs w:val="28"/>
          <w:lang w:eastAsia="en-US"/>
        </w:rPr>
        <w:t>Утверждена</w:t>
      </w:r>
    </w:p>
    <w:p w:rsidR="00017F49" w:rsidRPr="00017F49" w:rsidRDefault="00017F49" w:rsidP="00E95C22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017F49">
        <w:rPr>
          <w:rFonts w:ascii="Times New Roman" w:hAnsi="Times New Roman" w:cs="Times New Roman"/>
          <w:sz w:val="28"/>
          <w:szCs w:val="28"/>
          <w:lang w:eastAsia="en-US"/>
        </w:rPr>
        <w:t xml:space="preserve">Законом </w:t>
      </w:r>
    </w:p>
    <w:p w:rsidR="00017F49" w:rsidRPr="00017F49" w:rsidRDefault="00017F49" w:rsidP="00E95C22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017F49">
        <w:rPr>
          <w:rFonts w:ascii="Times New Roman" w:hAnsi="Times New Roman" w:cs="Times New Roman"/>
          <w:sz w:val="28"/>
          <w:szCs w:val="28"/>
          <w:lang w:eastAsia="en-US"/>
        </w:rPr>
        <w:t>Ярославской области</w:t>
      </w:r>
    </w:p>
    <w:p w:rsidR="00017F49" w:rsidRPr="00017F49" w:rsidRDefault="00017F49" w:rsidP="00E95C22">
      <w:pPr>
        <w:widowControl w:val="0"/>
        <w:autoSpaceDE w:val="0"/>
        <w:autoSpaceDN w:val="0"/>
        <w:adjustRightInd w:val="0"/>
        <w:spacing w:after="0" w:line="240" w:lineRule="auto"/>
        <w:ind w:left="6663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017F49">
        <w:rPr>
          <w:rFonts w:ascii="Times New Roman" w:hAnsi="Times New Roman" w:cs="Times New Roman"/>
          <w:sz w:val="28"/>
          <w:szCs w:val="28"/>
          <w:lang w:eastAsia="en-US"/>
        </w:rPr>
        <w:t>от 16.12.2009 № 70-з</w:t>
      </w:r>
    </w:p>
    <w:p w:rsidR="00017F49" w:rsidRDefault="00017F49" w:rsidP="00B551EE">
      <w:pPr>
        <w:pStyle w:val="ConsPlusTitle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91295" w:rsidRPr="00995656" w:rsidRDefault="00E95C22" w:rsidP="00B551EE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5656">
        <w:rPr>
          <w:rFonts w:ascii="Times New Roman" w:hAnsi="Times New Roman" w:cs="Times New Roman"/>
          <w:sz w:val="28"/>
          <w:szCs w:val="28"/>
        </w:rPr>
        <w:t>МЕТОДИКА РАСПРЕДЕЛЕНИЯ СУБВЕНЦИИ НА ОРГАНИЗАЦИЮ ОБРАЗОВАТЕЛЬНОГО ПРОЦЕССА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1. Субвенция на организацию образовательного процесса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1, 2 - 4 части 1 статьи 15, статьей 15&lt;1&gt; настоящего Закона.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2. Общий объем субвенции на организацию образовательного процесса определяется по формуле:</w:t>
      </w:r>
      <w:bookmarkStart w:id="0" w:name="_GoBack"/>
      <w:bookmarkEnd w:id="0"/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99565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772795" cy="30924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C22" w:rsidRPr="00995656">
        <w:rPr>
          <w:sz w:val="28"/>
          <w:szCs w:val="28"/>
        </w:rPr>
        <w:t xml:space="preserve"> где: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S</w:t>
      </w:r>
      <w:r w:rsidRPr="00995656">
        <w:rPr>
          <w:sz w:val="28"/>
          <w:szCs w:val="28"/>
          <w:vertAlign w:val="subscript"/>
        </w:rPr>
        <w:t>м</w:t>
      </w:r>
      <w:r w:rsidRPr="00995656">
        <w:rPr>
          <w:sz w:val="28"/>
          <w:szCs w:val="28"/>
        </w:rPr>
        <w:t xml:space="preserve"> - размер субвенции на организацию образовательного процесса, предоставляемой соответствующему местному бюджету.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3. Размер субвенции на организацию образовательного процесса, предоставляемой соответствующему местному бюджету, определяется по формуле: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99565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1"/>
          <w:sz w:val="28"/>
          <w:szCs w:val="28"/>
        </w:rPr>
        <w:drawing>
          <wp:inline distT="0" distB="0" distL="0" distR="0">
            <wp:extent cx="940435" cy="2959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C22" w:rsidRPr="00995656">
        <w:rPr>
          <w:sz w:val="28"/>
          <w:szCs w:val="28"/>
        </w:rPr>
        <w:t xml:space="preserve"> где: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S</w:t>
      </w:r>
      <w:r w:rsidRPr="00995656">
        <w:rPr>
          <w:sz w:val="28"/>
          <w:szCs w:val="28"/>
          <w:vertAlign w:val="subscript"/>
        </w:rPr>
        <w:t>1</w:t>
      </w:r>
      <w:r w:rsidRPr="00995656">
        <w:rPr>
          <w:sz w:val="28"/>
          <w:szCs w:val="28"/>
        </w:rPr>
        <w:t xml:space="preserve"> -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S</w:t>
      </w:r>
      <w:r w:rsidRPr="00995656">
        <w:rPr>
          <w:sz w:val="28"/>
          <w:szCs w:val="28"/>
          <w:vertAlign w:val="subscript"/>
        </w:rPr>
        <w:t>2</w:t>
      </w:r>
      <w:r w:rsidRPr="00995656">
        <w:rPr>
          <w:sz w:val="28"/>
          <w:szCs w:val="28"/>
        </w:rPr>
        <w:t xml:space="preserve"> -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S</w:t>
      </w:r>
      <w:r w:rsidRPr="00995656">
        <w:rPr>
          <w:sz w:val="28"/>
          <w:szCs w:val="28"/>
          <w:vertAlign w:val="subscript"/>
        </w:rPr>
        <w:t>3</w:t>
      </w:r>
      <w:r w:rsidRPr="00995656">
        <w:rPr>
          <w:sz w:val="28"/>
          <w:szCs w:val="28"/>
        </w:rPr>
        <w:t xml:space="preserve"> - объем расходов на финансирование затрат малокомплектных общеобразовательных организаций и дошкольных образовательных организаций, не зависящих от количества обучающихся, воспитанников;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S</w:t>
      </w:r>
      <w:r w:rsidRPr="00995656">
        <w:rPr>
          <w:sz w:val="28"/>
          <w:szCs w:val="28"/>
          <w:vertAlign w:val="subscript"/>
        </w:rPr>
        <w:t>4</w:t>
      </w:r>
      <w:r w:rsidRPr="00995656">
        <w:rPr>
          <w:sz w:val="28"/>
          <w:szCs w:val="28"/>
        </w:rPr>
        <w:t xml:space="preserve"> - 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</w:t>
      </w:r>
      <w:r w:rsidRPr="00995656">
        <w:rPr>
          <w:sz w:val="28"/>
          <w:szCs w:val="28"/>
        </w:rPr>
        <w:lastRenderedPageBreak/>
        <w:t>после окончания образовательной организации среднего профессионального или высшего образования.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4. Объем расходов на реализацию основных и дополнительных общеобразовательных программ в общеобразовательных организациях в соответствии с нормативами, утвержденными Правительством Ярославской области, определяется по формуле: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99565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1"/>
          <w:sz w:val="28"/>
          <w:szCs w:val="28"/>
        </w:rPr>
        <w:drawing>
          <wp:inline distT="0" distB="0" distL="0" distR="0">
            <wp:extent cx="1172210" cy="295910"/>
            <wp:effectExtent l="0" t="0" r="889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C22" w:rsidRPr="00995656">
        <w:rPr>
          <w:sz w:val="28"/>
          <w:szCs w:val="28"/>
        </w:rPr>
        <w:t xml:space="preserve"> где: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N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норматив бюджетного финансирования на реализацию основных и дополнительных общеобразовательных программ в общеобразовательных организациях,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L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количество обучающихся, в отношении которых применяется соответствующий норматив (дополнительно учитывается количество обучающихся, находящихся на стационарном лечении в детских больницах и детских отделениях больниц для взрослых, санаториях нетуберкулезного типа, проходящих социальную реабилитацию в специализированных учреждениях для несовершеннолетних: социально-реабилитационных центрах, социальных приютах, центрах помощи семье и детям, содержащихся в следственных изоляторах, находящихся в Центре временного содержания для несовершеннолетних правонарушителей органов внутренних дел Управления внутренних дел Ярославской области).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5. Объем расходов на реализацию образовательных программ дошкольного образования в соответствии с нормативами, утвержденными Правительством Ярославской области, определяется по формуле: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99565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2"/>
          <w:sz w:val="28"/>
          <w:szCs w:val="28"/>
        </w:rPr>
        <w:drawing>
          <wp:inline distT="0" distB="0" distL="0" distR="0">
            <wp:extent cx="1184910" cy="3092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C22" w:rsidRPr="00995656">
        <w:rPr>
          <w:sz w:val="28"/>
          <w:szCs w:val="28"/>
        </w:rPr>
        <w:t xml:space="preserve"> где: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N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норматив бюджетного финансирования на реализацию образовательных программ дошкольного образования, утвержденный Правительством Ярославской области с учетом особенностей образовательного процесса (с корректирующими коэффициентами);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D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количество воспитанников образовательных организаций, в отношении которых применяется соответствующий норматив.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 xml:space="preserve">6. Объем расходов на финансирование затрат малокомплектных общеобразовательных организаций и дошкольных образовательных организаций, не зависящих от количества обучающихся, воспитанников, определяется уполномоченным органом исполнительной власти Ярославской области в сфере образования на основании заявки муниципальных органов, осуществляющих </w:t>
      </w:r>
      <w:r w:rsidRPr="00995656">
        <w:rPr>
          <w:sz w:val="28"/>
          <w:szCs w:val="28"/>
        </w:rPr>
        <w:lastRenderedPageBreak/>
        <w:t>управление в сфере образования, исходя из фактической потребности.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7. Объем расходов на выплаты единовременного пособия педагогическим работникам общеобразовательных организаций и дошкольных образовательных организаций, работающим в сельской местности и малых городах Ярославской области, впервые поступающим на работу или имеющим стаж педагогической работы менее 5 лет, заключившим трудовой договор с организацией в течение 5 лет после окончания образовательной организации среднего профессионального или высшего образования, определяется по формуле: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995656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noProof/>
          <w:position w:val="-11"/>
          <w:sz w:val="28"/>
          <w:szCs w:val="28"/>
        </w:rPr>
        <w:drawing>
          <wp:inline distT="0" distB="0" distL="0" distR="0">
            <wp:extent cx="1120775" cy="29591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C22" w:rsidRPr="00995656">
        <w:rPr>
          <w:sz w:val="28"/>
          <w:szCs w:val="28"/>
        </w:rPr>
        <w:t xml:space="preserve"> где:</w:t>
      </w:r>
    </w:p>
    <w:p w:rsidR="00B91295" w:rsidRPr="00995656" w:rsidRDefault="00B91295">
      <w:pPr>
        <w:pStyle w:val="ConsPlusNormal"/>
        <w:contextualSpacing/>
        <w:jc w:val="both"/>
        <w:rPr>
          <w:sz w:val="28"/>
          <w:szCs w:val="28"/>
        </w:rPr>
      </w:pPr>
    </w:p>
    <w:p w:rsidR="00B91295" w:rsidRPr="00995656" w:rsidRDefault="00E95C22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E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размер единовременного пособия, определяемый в соответствии с постановлением Правительства Ярославской области;</w:t>
      </w:r>
    </w:p>
    <w:p w:rsidR="00B91295" w:rsidRPr="00995656" w:rsidRDefault="00E95C22">
      <w:pPr>
        <w:pStyle w:val="ConsPlusNormal"/>
        <w:spacing w:before="240"/>
        <w:ind w:firstLine="540"/>
        <w:contextualSpacing/>
        <w:jc w:val="both"/>
        <w:rPr>
          <w:sz w:val="28"/>
          <w:szCs w:val="28"/>
        </w:rPr>
      </w:pPr>
      <w:r w:rsidRPr="00995656">
        <w:rPr>
          <w:sz w:val="28"/>
          <w:szCs w:val="28"/>
        </w:rPr>
        <w:t>P</w:t>
      </w:r>
      <w:r w:rsidRPr="00995656">
        <w:rPr>
          <w:sz w:val="28"/>
          <w:szCs w:val="28"/>
          <w:vertAlign w:val="subscript"/>
        </w:rPr>
        <w:t>i</w:t>
      </w:r>
      <w:r w:rsidRPr="00995656">
        <w:rPr>
          <w:sz w:val="28"/>
          <w:szCs w:val="28"/>
        </w:rPr>
        <w:t xml:space="preserve"> - количество педагогических работников общеобразовательных организаций и дошкольных образовательных организаций, работающих в сельской местности и малых городах Ярославской области, впервые поступающих на работу или имеющих стаж педагогической работы менее 5 лет, заключивших трудовой договор с организацией в течение 5 лет после окончания образовательной организации среднего профессионального или высшего образования.</w:t>
      </w:r>
    </w:p>
    <w:p w:rsidR="00B91295" w:rsidRDefault="00E95C22">
      <w:pPr>
        <w:pStyle w:val="ConsPlusNormal"/>
        <w:contextualSpacing/>
      </w:pPr>
      <w:r>
        <w:rPr>
          <w:i/>
          <w:iCs/>
          <w:color w:val="0000FF"/>
        </w:rPr>
        <w:br/>
      </w:r>
    </w:p>
    <w:sectPr w:rsidR="00B91295" w:rsidSect="00B551EE">
      <w:headerReference w:type="default" r:id="rId11"/>
      <w:pgSz w:w="11906" w:h="16838" w:code="9"/>
      <w:pgMar w:top="1134" w:right="851" w:bottom="1134" w:left="1134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011" w:rsidRDefault="00F13011" w:rsidP="00F13011">
      <w:pPr>
        <w:spacing w:after="0" w:line="240" w:lineRule="auto"/>
      </w:pPr>
      <w:r>
        <w:separator/>
      </w:r>
    </w:p>
  </w:endnote>
  <w:endnote w:type="continuationSeparator" w:id="0">
    <w:p w:rsidR="00F13011" w:rsidRDefault="00F13011" w:rsidP="00F1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011" w:rsidRDefault="00F13011" w:rsidP="00F13011">
      <w:pPr>
        <w:spacing w:after="0" w:line="240" w:lineRule="auto"/>
      </w:pPr>
      <w:r>
        <w:separator/>
      </w:r>
    </w:p>
  </w:footnote>
  <w:footnote w:type="continuationSeparator" w:id="0">
    <w:p w:rsidR="00F13011" w:rsidRDefault="00F13011" w:rsidP="00F13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2454580"/>
      <w:docPartObj>
        <w:docPartGallery w:val="Page Numbers (Top of Page)"/>
        <w:docPartUnique/>
      </w:docPartObj>
    </w:sdtPr>
    <w:sdtEndPr/>
    <w:sdtContent>
      <w:p w:rsidR="00F13011" w:rsidRDefault="00F13011">
        <w:pPr>
          <w:pStyle w:val="a5"/>
          <w:jc w:val="center"/>
        </w:pPr>
        <w:r w:rsidRPr="00F13011">
          <w:rPr>
            <w:rFonts w:ascii="Times New Roman" w:hAnsi="Times New Roman"/>
            <w:sz w:val="28"/>
          </w:rPr>
          <w:fldChar w:fldCharType="begin"/>
        </w:r>
        <w:r w:rsidRPr="00F13011">
          <w:rPr>
            <w:rFonts w:ascii="Times New Roman" w:hAnsi="Times New Roman"/>
            <w:sz w:val="28"/>
          </w:rPr>
          <w:instrText>PAGE   \* MERGEFORMAT</w:instrText>
        </w:r>
        <w:r w:rsidRPr="00F13011">
          <w:rPr>
            <w:rFonts w:ascii="Times New Roman" w:hAnsi="Times New Roman"/>
            <w:sz w:val="28"/>
          </w:rPr>
          <w:fldChar w:fldCharType="separate"/>
        </w:r>
        <w:r w:rsidR="00B551EE">
          <w:rPr>
            <w:rFonts w:ascii="Times New Roman" w:hAnsi="Times New Roman"/>
            <w:noProof/>
            <w:sz w:val="28"/>
          </w:rPr>
          <w:t>3</w:t>
        </w:r>
        <w:r w:rsidRPr="00F13011">
          <w:rPr>
            <w:rFonts w:ascii="Times New Roman" w:hAnsi="Times New Roman"/>
            <w:sz w:val="28"/>
          </w:rPr>
          <w:fldChar w:fldCharType="end"/>
        </w:r>
      </w:p>
    </w:sdtContent>
  </w:sdt>
  <w:p w:rsidR="00F13011" w:rsidRDefault="00F130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56"/>
    <w:rsid w:val="00017F49"/>
    <w:rsid w:val="00153D5E"/>
    <w:rsid w:val="00995656"/>
    <w:rsid w:val="00B43941"/>
    <w:rsid w:val="00B551EE"/>
    <w:rsid w:val="00B91295"/>
    <w:rsid w:val="00E95C22"/>
    <w:rsid w:val="00F1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8E65FD"/>
  <w14:defaultImageDpi w14:val="0"/>
  <w15:docId w15:val="{2B5CB23B-C792-4384-8755-A9554B4A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6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13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3011"/>
  </w:style>
  <w:style w:type="paragraph" w:styleId="a7">
    <w:name w:val="footer"/>
    <w:basedOn w:val="a"/>
    <w:link w:val="a8"/>
    <w:uiPriority w:val="99"/>
    <w:unhideWhenUsed/>
    <w:rsid w:val="00F13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740</Words>
  <Characters>4222</Characters>
  <Application>Microsoft Office Word</Application>
  <DocSecurity>2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ЯО от 16.12.2009 N 70-з(ред. от 03.07.2023)"О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vt:lpstr>
    </vt:vector>
  </TitlesOfParts>
  <Company>КонсультантПлюс Версия 4022.00.55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ЯО от 16.12.2009 N 70-з(ред. от 03.07.2023)"О наделении органов местного самоуправления государственными полномочиями Ярославской области"(принят Ярославской областной Думой 08.12.2009)(вместе с "Методиками распределения субвенций на осуществление г</dc:title>
  <dc:creator>Хайбулина Ирина Александровна</dc:creator>
  <cp:lastModifiedBy>Овсянникова Евгения Владимировна</cp:lastModifiedBy>
  <cp:revision>3</cp:revision>
  <dcterms:created xsi:type="dcterms:W3CDTF">2023-10-13T13:04:00Z</dcterms:created>
  <dcterms:modified xsi:type="dcterms:W3CDTF">2023-10-15T12:15:00Z</dcterms:modified>
</cp:coreProperties>
</file>