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A92" w:rsidRDefault="00235A92" w:rsidP="007D55C3">
      <w:pPr>
        <w:widowControl w:val="0"/>
        <w:autoSpaceDE w:val="0"/>
        <w:autoSpaceDN w:val="0"/>
        <w:adjustRightInd w:val="0"/>
        <w:spacing w:before="108" w:after="108" w:line="240" w:lineRule="auto"/>
        <w:ind w:left="7797"/>
        <w:contextualSpacing/>
        <w:outlineLvl w:val="0"/>
        <w:rPr>
          <w:rFonts w:ascii="Times New Roman" w:eastAsiaTheme="minorEastAsia" w:hAnsi="Times New Roman" w:cs="Times New Roman"/>
          <w:bCs/>
          <w:color w:val="26282F"/>
          <w:sz w:val="28"/>
          <w:szCs w:val="28"/>
          <w:lang w:eastAsia="ru-RU"/>
        </w:rPr>
      </w:pPr>
      <w:bookmarkStart w:id="0" w:name="_GoBack"/>
      <w:bookmarkEnd w:id="0"/>
      <w:r w:rsidRPr="0045343D">
        <w:rPr>
          <w:rFonts w:ascii="Times New Roman" w:eastAsiaTheme="minorEastAsia" w:hAnsi="Times New Roman" w:cs="Times New Roman"/>
          <w:bCs/>
          <w:color w:val="26282F"/>
          <w:sz w:val="28"/>
          <w:szCs w:val="28"/>
          <w:lang w:eastAsia="ru-RU"/>
        </w:rPr>
        <w:t>ПРОЕКТ</w:t>
      </w:r>
    </w:p>
    <w:p w:rsidR="0045343D" w:rsidRPr="0045343D" w:rsidRDefault="0045343D" w:rsidP="0045343D">
      <w:pPr>
        <w:widowControl w:val="0"/>
        <w:autoSpaceDE w:val="0"/>
        <w:autoSpaceDN w:val="0"/>
        <w:adjustRightInd w:val="0"/>
        <w:spacing w:before="108" w:after="108" w:line="240" w:lineRule="auto"/>
        <w:contextualSpacing/>
        <w:jc w:val="right"/>
        <w:outlineLvl w:val="0"/>
        <w:rPr>
          <w:rFonts w:ascii="Times New Roman" w:eastAsiaTheme="minorEastAsia" w:hAnsi="Times New Roman" w:cs="Times New Roman"/>
          <w:bCs/>
          <w:color w:val="26282F"/>
          <w:sz w:val="28"/>
          <w:szCs w:val="28"/>
          <w:lang w:eastAsia="ru-RU"/>
        </w:rPr>
      </w:pPr>
    </w:p>
    <w:p w:rsidR="00A52926" w:rsidRPr="0045343D" w:rsidRDefault="0045343D" w:rsidP="0045343D">
      <w:pPr>
        <w:widowControl w:val="0"/>
        <w:autoSpaceDE w:val="0"/>
        <w:autoSpaceDN w:val="0"/>
        <w:adjustRightInd w:val="0"/>
        <w:spacing w:before="108" w:after="108" w:line="240" w:lineRule="auto"/>
        <w:contextualSpacing/>
        <w:jc w:val="center"/>
        <w:outlineLvl w:val="0"/>
        <w:rPr>
          <w:rFonts w:ascii="Times New Roman" w:eastAsiaTheme="minorEastAsia" w:hAnsi="Times New Roman" w:cs="Times New Roman"/>
          <w:b/>
          <w:bCs/>
          <w:color w:val="26282F"/>
          <w:sz w:val="28"/>
          <w:szCs w:val="28"/>
          <w:lang w:eastAsia="ru-RU"/>
        </w:rPr>
      </w:pPr>
      <w:r w:rsidRPr="0045343D">
        <w:rPr>
          <w:rFonts w:ascii="Times New Roman" w:eastAsiaTheme="minorEastAsia" w:hAnsi="Times New Roman" w:cs="Times New Roman"/>
          <w:b/>
          <w:bCs/>
          <w:color w:val="26282F"/>
          <w:sz w:val="28"/>
          <w:szCs w:val="28"/>
          <w:lang w:eastAsia="ru-RU"/>
        </w:rPr>
        <w:t>ПОРЯДОК ПРЕДОСТАВЛЕНИЯ И РАСПРЕДЕЛЕНИЯ СУБСИДИИ НА ПОВЫШЕНИЕ ОПЛАТЫ ТРУДА РАБОТНИКОВ МУНИЦИПАЛЬНЫХ УЧРЕЖДЕНИЙ В СФЕРЕ КУЛЬТУРЫ</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 w:name="sub_11301"/>
      <w:r w:rsidRPr="0045343D">
        <w:rPr>
          <w:rFonts w:ascii="Times New Roman" w:eastAsiaTheme="minorEastAsia" w:hAnsi="Times New Roman" w:cs="Times New Roman"/>
          <w:sz w:val="28"/>
          <w:szCs w:val="28"/>
          <w:lang w:eastAsia="ru-RU"/>
        </w:rPr>
        <w:t xml:space="preserve">1. Порядок предоставления и распределения субсидии на повышение оплаты труда работников муниципальных учреждений в сфере культуры (далее - Порядок) разработан в соответствии с </w:t>
      </w:r>
      <w:hyperlink r:id="rId7" w:history="1">
        <w:r w:rsidRPr="0045343D">
          <w:rPr>
            <w:rFonts w:ascii="Times New Roman" w:eastAsiaTheme="minorEastAsia" w:hAnsi="Times New Roman" w:cs="Times New Roman"/>
            <w:sz w:val="28"/>
            <w:szCs w:val="28"/>
            <w:lang w:eastAsia="ru-RU"/>
          </w:rPr>
          <w:t>пунктом 3 статьи 139</w:t>
        </w:r>
      </w:hyperlink>
      <w:r w:rsidRPr="0045343D">
        <w:rPr>
          <w:rFonts w:ascii="Times New Roman" w:eastAsiaTheme="minorEastAsia" w:hAnsi="Times New Roman" w:cs="Times New Roman"/>
          <w:sz w:val="28"/>
          <w:szCs w:val="28"/>
          <w:lang w:eastAsia="ru-RU"/>
        </w:rPr>
        <w:t xml:space="preserve"> Бюджетного кодекса Российской Федерации, </w:t>
      </w:r>
      <w:hyperlink r:id="rId8" w:history="1">
        <w:r w:rsidRPr="0045343D">
          <w:rPr>
            <w:rFonts w:ascii="Times New Roman" w:eastAsiaTheme="minorEastAsia" w:hAnsi="Times New Roman" w:cs="Times New Roman"/>
            <w:sz w:val="28"/>
            <w:szCs w:val="28"/>
            <w:lang w:eastAsia="ru-RU"/>
          </w:rPr>
          <w:t>постановлением</w:t>
        </w:r>
      </w:hyperlink>
      <w:r w:rsidRPr="0045343D">
        <w:rPr>
          <w:rFonts w:ascii="Times New Roman" w:eastAsiaTheme="minorEastAsia" w:hAnsi="Times New Roman" w:cs="Times New Roman"/>
          <w:sz w:val="28"/>
          <w:szCs w:val="28"/>
          <w:lang w:eastAsia="ru-RU"/>
        </w:rPr>
        <w:t xml:space="preserve">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(далее - постановление Правительства области от 17.07.2020 N 605-п) и устанавливает порядок определения объемов субсидии на повышение оплаты труда работников муниципальных учреждений в сфере культуры (далее - субсидия), предоставляемой местным бюджетам в целях повышения оплаты труда административно-управленческого и основного персонала муниципальных учреждений культуры и педагогических работников муниципальных учреждений дополнительного образования детей в сфере культуры, условия предоставления субсидии и принципы ее распределения между муниципальными образованиями области.</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 w:name="sub_11302"/>
      <w:bookmarkEnd w:id="1"/>
      <w:r w:rsidRPr="0045343D">
        <w:rPr>
          <w:rFonts w:ascii="Times New Roman" w:eastAsiaTheme="minorEastAsia" w:hAnsi="Times New Roman" w:cs="Times New Roman"/>
          <w:sz w:val="28"/>
          <w:szCs w:val="28"/>
          <w:lang w:eastAsia="ru-RU"/>
        </w:rPr>
        <w:t xml:space="preserve">2. Цель предоставления субсидии - достижение показателей, определенных указами Президента Российской Федерации </w:t>
      </w:r>
      <w:hyperlink r:id="rId9" w:history="1">
        <w:r w:rsidRPr="0045343D">
          <w:rPr>
            <w:rFonts w:ascii="Times New Roman" w:eastAsiaTheme="minorEastAsia" w:hAnsi="Times New Roman" w:cs="Times New Roman"/>
            <w:sz w:val="28"/>
            <w:szCs w:val="28"/>
            <w:lang w:eastAsia="ru-RU"/>
          </w:rPr>
          <w:t>от 7 мая 2012 года N 597</w:t>
        </w:r>
      </w:hyperlink>
      <w:r w:rsidRPr="0045343D">
        <w:rPr>
          <w:rFonts w:ascii="Times New Roman" w:eastAsiaTheme="minorEastAsia" w:hAnsi="Times New Roman" w:cs="Times New Roman"/>
          <w:sz w:val="28"/>
          <w:szCs w:val="28"/>
          <w:lang w:eastAsia="ru-RU"/>
        </w:rPr>
        <w:t xml:space="preserve"> "О мероприятиях по реализации государственной социальной политики" и </w:t>
      </w:r>
      <w:hyperlink r:id="rId10" w:history="1">
        <w:r w:rsidRPr="0045343D">
          <w:rPr>
            <w:rFonts w:ascii="Times New Roman" w:eastAsiaTheme="minorEastAsia" w:hAnsi="Times New Roman" w:cs="Times New Roman"/>
            <w:sz w:val="28"/>
            <w:szCs w:val="28"/>
            <w:lang w:eastAsia="ru-RU"/>
          </w:rPr>
          <w:t>от 1 июня 2012 года N 761</w:t>
        </w:r>
      </w:hyperlink>
      <w:r w:rsidRPr="0045343D">
        <w:rPr>
          <w:rFonts w:ascii="Times New Roman" w:eastAsiaTheme="minorEastAsia" w:hAnsi="Times New Roman" w:cs="Times New Roman"/>
          <w:sz w:val="28"/>
          <w:szCs w:val="28"/>
          <w:lang w:eastAsia="ru-RU"/>
        </w:rPr>
        <w:t xml:space="preserve"> "О Национальной стратегии действий в интересах детей на 2012 - 2017 годы", в части повышения оплаты труда отдельных категорий работников бюджетной сферы.</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3" w:name="sub_11303"/>
      <w:bookmarkEnd w:id="2"/>
      <w:r w:rsidRPr="0045343D">
        <w:rPr>
          <w:rFonts w:ascii="Times New Roman" w:eastAsiaTheme="minorEastAsia" w:hAnsi="Times New Roman" w:cs="Times New Roman"/>
          <w:sz w:val="28"/>
          <w:szCs w:val="28"/>
          <w:lang w:eastAsia="ru-RU"/>
        </w:rPr>
        <w:t xml:space="preserve">3. Субсидия выделяется в рамках </w:t>
      </w:r>
      <w:r w:rsidR="0035798C" w:rsidRPr="0045343D">
        <w:rPr>
          <w:rFonts w:ascii="Times New Roman" w:eastAsiaTheme="minorEastAsia" w:hAnsi="Times New Roman" w:cs="Times New Roman"/>
          <w:sz w:val="28"/>
          <w:szCs w:val="28"/>
          <w:lang w:eastAsia="ru-RU"/>
        </w:rPr>
        <w:t xml:space="preserve">комплекса процессных мероприятий «Создание условий для повышения качества и доступности услуг в сфере культуры» </w:t>
      </w:r>
      <w:r w:rsidR="00C9591D" w:rsidRPr="0045343D">
        <w:rPr>
          <w:rFonts w:ascii="Times New Roman" w:eastAsiaTheme="minorEastAsia" w:hAnsi="Times New Roman" w:cs="Times New Roman"/>
          <w:sz w:val="28"/>
          <w:szCs w:val="28"/>
          <w:lang w:eastAsia="ru-RU"/>
        </w:rPr>
        <w:t>государственной программы Ярославской области «Развитие культуры в Ярославской области» министерства</w:t>
      </w:r>
      <w:r w:rsidRPr="0045343D">
        <w:rPr>
          <w:rFonts w:ascii="Times New Roman" w:eastAsiaTheme="minorEastAsia" w:hAnsi="Times New Roman" w:cs="Times New Roman"/>
          <w:sz w:val="28"/>
          <w:szCs w:val="28"/>
          <w:lang w:eastAsia="ru-RU"/>
        </w:rPr>
        <w:t xml:space="preserve"> культуры Ярославской области (далее - </w:t>
      </w:r>
      <w:r w:rsidR="00C9591D" w:rsidRPr="0045343D">
        <w:rPr>
          <w:rFonts w:ascii="Times New Roman" w:eastAsiaTheme="minorEastAsia" w:hAnsi="Times New Roman" w:cs="Times New Roman"/>
          <w:sz w:val="28"/>
          <w:szCs w:val="28"/>
          <w:lang w:eastAsia="ru-RU"/>
        </w:rPr>
        <w:t>министерство</w:t>
      </w:r>
      <w:r w:rsidRPr="0045343D">
        <w:rPr>
          <w:rFonts w:ascii="Times New Roman" w:eastAsiaTheme="minorEastAsia" w:hAnsi="Times New Roman" w:cs="Times New Roman"/>
          <w:sz w:val="28"/>
          <w:szCs w:val="28"/>
          <w:lang w:eastAsia="ru-RU"/>
        </w:rPr>
        <w:t>) муниципальным образованиям области, органы местного самоуправления которых являются учредителями муниципальных учреждений культуры, муниципальных учреждений дополнительного образования детей в сфере культуры, реализующих дополнительные общеобразовательные программы в области искусства.</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4" w:name="sub_11304"/>
      <w:bookmarkEnd w:id="3"/>
      <w:r w:rsidRPr="0045343D">
        <w:rPr>
          <w:rFonts w:ascii="Times New Roman" w:eastAsiaTheme="minorEastAsia" w:hAnsi="Times New Roman" w:cs="Times New Roman"/>
          <w:sz w:val="28"/>
          <w:szCs w:val="28"/>
          <w:lang w:eastAsia="ru-RU"/>
        </w:rPr>
        <w:t xml:space="preserve">4. Муниципальные учреждения культуры - муниципальные учреждения, функционально подчиненные органу местного самоуправления, реализующему единую политику в сфере культуры, и осуществляющие виды экономической деятельности, указанные в </w:t>
      </w:r>
      <w:hyperlink w:anchor="sub_1130101" w:history="1">
        <w:r w:rsidRPr="0045343D">
          <w:rPr>
            <w:rFonts w:ascii="Times New Roman" w:eastAsiaTheme="minorEastAsia" w:hAnsi="Times New Roman" w:cs="Times New Roman"/>
            <w:sz w:val="28"/>
            <w:szCs w:val="28"/>
            <w:lang w:eastAsia="ru-RU"/>
          </w:rPr>
          <w:t>пунктах 1 - 18</w:t>
        </w:r>
      </w:hyperlink>
      <w:r w:rsidRPr="0045343D">
        <w:rPr>
          <w:rFonts w:ascii="Times New Roman" w:eastAsiaTheme="minorEastAsia" w:hAnsi="Times New Roman" w:cs="Times New Roman"/>
          <w:sz w:val="28"/>
          <w:szCs w:val="28"/>
          <w:lang w:eastAsia="ru-RU"/>
        </w:rPr>
        <w:t xml:space="preserve"> перечня видов экономической деятельности муниципальных учреждений (</w:t>
      </w:r>
      <w:hyperlink w:anchor="sub_113010" w:history="1">
        <w:r w:rsidRPr="0045343D">
          <w:rPr>
            <w:rFonts w:ascii="Times New Roman" w:eastAsiaTheme="minorEastAsia" w:hAnsi="Times New Roman" w:cs="Times New Roman"/>
            <w:sz w:val="28"/>
            <w:szCs w:val="28"/>
            <w:lang w:eastAsia="ru-RU"/>
          </w:rPr>
          <w:t>приложение</w:t>
        </w:r>
      </w:hyperlink>
      <w:r w:rsidRPr="0045343D">
        <w:rPr>
          <w:rFonts w:ascii="Times New Roman" w:eastAsiaTheme="minorEastAsia" w:hAnsi="Times New Roman" w:cs="Times New Roman"/>
          <w:sz w:val="28"/>
          <w:szCs w:val="28"/>
          <w:lang w:eastAsia="ru-RU"/>
        </w:rPr>
        <w:t xml:space="preserve"> к Порядку).</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5" w:name="sub_11305"/>
      <w:bookmarkEnd w:id="4"/>
      <w:r w:rsidRPr="0045343D">
        <w:rPr>
          <w:rFonts w:ascii="Times New Roman" w:eastAsiaTheme="minorEastAsia" w:hAnsi="Times New Roman" w:cs="Times New Roman"/>
          <w:sz w:val="28"/>
          <w:szCs w:val="28"/>
          <w:lang w:eastAsia="ru-RU"/>
        </w:rPr>
        <w:t xml:space="preserve">5. Муниципальные учреждения дополнительного образования детей в сфере культуры, реализующие программы дополнительного образования детей, - муниципальные учреждения, функционально подчиненные органу местного </w:t>
      </w:r>
      <w:r w:rsidRPr="0045343D">
        <w:rPr>
          <w:rFonts w:ascii="Times New Roman" w:eastAsiaTheme="minorEastAsia" w:hAnsi="Times New Roman" w:cs="Times New Roman"/>
          <w:sz w:val="28"/>
          <w:szCs w:val="28"/>
          <w:lang w:eastAsia="ru-RU"/>
        </w:rPr>
        <w:lastRenderedPageBreak/>
        <w:t xml:space="preserve">самоуправления, реализующему единую политику в сфере культуры, и осуществляющие виды экономической деятельности, указанные в </w:t>
      </w:r>
      <w:hyperlink w:anchor="sub_11301019" w:history="1">
        <w:r w:rsidRPr="0045343D">
          <w:rPr>
            <w:rFonts w:ascii="Times New Roman" w:eastAsiaTheme="minorEastAsia" w:hAnsi="Times New Roman" w:cs="Times New Roman"/>
            <w:sz w:val="28"/>
            <w:szCs w:val="28"/>
            <w:lang w:eastAsia="ru-RU"/>
          </w:rPr>
          <w:t>пунктах 19 - 21</w:t>
        </w:r>
      </w:hyperlink>
      <w:r w:rsidRPr="0045343D">
        <w:rPr>
          <w:rFonts w:ascii="Times New Roman" w:eastAsiaTheme="minorEastAsia" w:hAnsi="Times New Roman" w:cs="Times New Roman"/>
          <w:sz w:val="28"/>
          <w:szCs w:val="28"/>
          <w:lang w:eastAsia="ru-RU"/>
        </w:rPr>
        <w:t xml:space="preserve"> перечня видов экономической деятельности муниципальных учреждений (</w:t>
      </w:r>
      <w:hyperlink w:anchor="sub_113010" w:history="1">
        <w:r w:rsidRPr="0045343D">
          <w:rPr>
            <w:rFonts w:ascii="Times New Roman" w:eastAsiaTheme="minorEastAsia" w:hAnsi="Times New Roman" w:cs="Times New Roman"/>
            <w:sz w:val="28"/>
            <w:szCs w:val="28"/>
            <w:lang w:eastAsia="ru-RU"/>
          </w:rPr>
          <w:t>приложение</w:t>
        </w:r>
      </w:hyperlink>
      <w:r w:rsidRPr="0045343D">
        <w:rPr>
          <w:rFonts w:ascii="Times New Roman" w:eastAsiaTheme="minorEastAsia" w:hAnsi="Times New Roman" w:cs="Times New Roman"/>
          <w:sz w:val="28"/>
          <w:szCs w:val="28"/>
          <w:lang w:eastAsia="ru-RU"/>
        </w:rPr>
        <w:t xml:space="preserve"> к Порядку).</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6" w:name="sub_11306"/>
      <w:bookmarkEnd w:id="5"/>
      <w:r w:rsidRPr="0045343D">
        <w:rPr>
          <w:rFonts w:ascii="Times New Roman" w:eastAsiaTheme="minorEastAsia" w:hAnsi="Times New Roman" w:cs="Times New Roman"/>
          <w:sz w:val="28"/>
          <w:szCs w:val="28"/>
          <w:lang w:eastAsia="ru-RU"/>
        </w:rPr>
        <w:t>6. Распределение субсидии между муниципальными образованиями области утверждается законом Ярославской области об областном бюджете на очередной финансовый год и на плановый период (законом о внесении изменений в закон Ярославской области об областном бюджете на очередной финансовый год и на плановый период).</w:t>
      </w:r>
    </w:p>
    <w:bookmarkEnd w:id="6"/>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7. Условия предоставления и расходования субсидии:</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7" w:name="sub_113071"/>
      <w:r w:rsidRPr="0045343D">
        <w:rPr>
          <w:rFonts w:ascii="Times New Roman" w:eastAsiaTheme="minorEastAsia" w:hAnsi="Times New Roman" w:cs="Times New Roman"/>
          <w:sz w:val="28"/>
          <w:szCs w:val="28"/>
          <w:lang w:eastAsia="ru-RU"/>
        </w:rPr>
        <w:t xml:space="preserve">7.1. Наличие муниципальной программы, на софинансирование мероприятий которой предоставляется субсидия, направленной на достижение целей </w:t>
      </w:r>
      <w:r w:rsidR="00C9591D" w:rsidRPr="0045343D">
        <w:rPr>
          <w:rFonts w:ascii="Times New Roman" w:eastAsiaTheme="minorEastAsia" w:hAnsi="Times New Roman" w:cs="Times New Roman"/>
          <w:sz w:val="28"/>
          <w:szCs w:val="28"/>
          <w:lang w:eastAsia="ru-RU"/>
        </w:rPr>
        <w:t>государственной программы Ярославской области «Развитие культуры в Ярославской области»</w:t>
      </w:r>
      <w:r w:rsidRPr="0045343D">
        <w:rPr>
          <w:rFonts w:ascii="Times New Roman" w:eastAsiaTheme="minorEastAsia" w:hAnsi="Times New Roman" w:cs="Times New Roman"/>
          <w:sz w:val="28"/>
          <w:szCs w:val="28"/>
          <w:lang w:eastAsia="ru-RU"/>
        </w:rPr>
        <w:t>, в рамках которой предоставляется субсидия.</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8" w:name="sub_113072"/>
      <w:bookmarkEnd w:id="7"/>
      <w:r w:rsidRPr="0045343D">
        <w:rPr>
          <w:rFonts w:ascii="Times New Roman" w:eastAsiaTheme="minorEastAsia" w:hAnsi="Times New Roman" w:cs="Times New Roman"/>
          <w:sz w:val="28"/>
          <w:szCs w:val="28"/>
          <w:lang w:eastAsia="ru-RU"/>
        </w:rPr>
        <w:t>7.2.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9" w:name="sub_113073"/>
      <w:bookmarkEnd w:id="8"/>
      <w:r w:rsidRPr="0045343D">
        <w:rPr>
          <w:rFonts w:ascii="Times New Roman" w:eastAsiaTheme="minorEastAsia" w:hAnsi="Times New Roman" w:cs="Times New Roman"/>
          <w:sz w:val="28"/>
          <w:szCs w:val="28"/>
          <w:lang w:eastAsia="ru-RU"/>
        </w:rPr>
        <w:t xml:space="preserve">7.3. Заключение соглашения о предоставлении субсидии (далее - соглашение) по </w:t>
      </w:r>
      <w:hyperlink r:id="rId11" w:history="1">
        <w:r w:rsidRPr="0045343D">
          <w:rPr>
            <w:rFonts w:ascii="Times New Roman" w:eastAsiaTheme="minorEastAsia" w:hAnsi="Times New Roman" w:cs="Times New Roman"/>
            <w:sz w:val="28"/>
            <w:szCs w:val="28"/>
            <w:lang w:eastAsia="ru-RU"/>
          </w:rPr>
          <w:t>форме</w:t>
        </w:r>
      </w:hyperlink>
      <w:r w:rsidRPr="0045343D">
        <w:rPr>
          <w:rFonts w:ascii="Times New Roman" w:eastAsiaTheme="minorEastAsia" w:hAnsi="Times New Roman" w:cs="Times New Roman"/>
          <w:sz w:val="28"/>
          <w:szCs w:val="28"/>
          <w:lang w:eastAsia="ru-RU"/>
        </w:rPr>
        <w:t xml:space="preserve">, утвержденной </w:t>
      </w:r>
      <w:hyperlink r:id="rId12" w:history="1">
        <w:r w:rsidRPr="0045343D">
          <w:rPr>
            <w:rFonts w:ascii="Times New Roman" w:eastAsiaTheme="minorEastAsia" w:hAnsi="Times New Roman" w:cs="Times New Roman"/>
            <w:sz w:val="28"/>
            <w:szCs w:val="28"/>
            <w:lang w:eastAsia="ru-RU"/>
          </w:rPr>
          <w:t>приказом</w:t>
        </w:r>
      </w:hyperlink>
      <w:r w:rsidRPr="0045343D">
        <w:rPr>
          <w:rFonts w:ascii="Times New Roman" w:eastAsiaTheme="minorEastAsia" w:hAnsi="Times New Roman" w:cs="Times New Roman"/>
          <w:sz w:val="28"/>
          <w:szCs w:val="28"/>
          <w:lang w:eastAsia="ru-RU"/>
        </w:rPr>
        <w:t xml:space="preserve"> </w:t>
      </w:r>
      <w:r w:rsidR="00C9591D" w:rsidRPr="0045343D">
        <w:rPr>
          <w:rFonts w:ascii="Times New Roman" w:eastAsiaTheme="minorEastAsia" w:hAnsi="Times New Roman" w:cs="Times New Roman"/>
          <w:sz w:val="28"/>
          <w:szCs w:val="28"/>
          <w:lang w:eastAsia="ru-RU"/>
        </w:rPr>
        <w:t>департамента</w:t>
      </w:r>
      <w:r w:rsidRPr="0045343D">
        <w:rPr>
          <w:rFonts w:ascii="Times New Roman" w:eastAsiaTheme="minorEastAsia" w:hAnsi="Times New Roman" w:cs="Times New Roman"/>
          <w:sz w:val="28"/>
          <w:szCs w:val="28"/>
          <w:lang w:eastAsia="ru-RU"/>
        </w:rPr>
        <w:t xml:space="preserve">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предусматривающего обязательства муниципального образования области по исполнению расходных обязательств, на софинансирование которых предоставляется субсидия, а также ответственность за невыполнение предусмотренных соглашением обязательств.</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0" w:name="sub_113074"/>
      <w:bookmarkEnd w:id="9"/>
      <w:r w:rsidRPr="0045343D">
        <w:rPr>
          <w:rFonts w:ascii="Times New Roman" w:eastAsiaTheme="minorEastAsia" w:hAnsi="Times New Roman" w:cs="Times New Roman"/>
          <w:sz w:val="28"/>
          <w:szCs w:val="28"/>
          <w:lang w:eastAsia="ru-RU"/>
        </w:rPr>
        <w:t>7.4.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1" w:name="sub_113075"/>
      <w:bookmarkEnd w:id="10"/>
      <w:r w:rsidRPr="0045343D">
        <w:rPr>
          <w:rFonts w:ascii="Times New Roman" w:eastAsiaTheme="minorEastAsia" w:hAnsi="Times New Roman" w:cs="Times New Roman"/>
          <w:sz w:val="28"/>
          <w:szCs w:val="28"/>
          <w:lang w:eastAsia="ru-RU"/>
        </w:rPr>
        <w:t>7.5. Отсутствие просроченной кредиторской задолженности по заработной плате перед административно-управленческим и основным персоналом муниципальных учреждений культуры и педагогическими работниками муниципальных учреждений дополнительного образования детей в сфере культуры на 01 января года предоставления субсидии.</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2" w:name="sub_113076"/>
      <w:bookmarkEnd w:id="11"/>
      <w:r w:rsidRPr="0045343D">
        <w:rPr>
          <w:rFonts w:ascii="Times New Roman" w:eastAsiaTheme="minorEastAsia" w:hAnsi="Times New Roman" w:cs="Times New Roman"/>
          <w:sz w:val="28"/>
          <w:szCs w:val="28"/>
          <w:lang w:eastAsia="ru-RU"/>
        </w:rPr>
        <w:t>7.6. Выполнение требований к срокам, порядку и формам представления отчетности об использовании субсидии.</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3" w:name="sub_113077"/>
      <w:bookmarkEnd w:id="12"/>
      <w:r w:rsidRPr="0045343D">
        <w:rPr>
          <w:rFonts w:ascii="Times New Roman" w:eastAsiaTheme="minorEastAsia" w:hAnsi="Times New Roman" w:cs="Times New Roman"/>
          <w:sz w:val="28"/>
          <w:szCs w:val="28"/>
          <w:lang w:eastAsia="ru-RU"/>
        </w:rPr>
        <w:t>7.7. Соблюдение уровня софинансирования расходного обязательства муниципального образования Ярославской области за счет средств местных бюджетов.</w:t>
      </w:r>
    </w:p>
    <w:bookmarkEnd w:id="13"/>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lastRenderedPageBreak/>
        <w:t>8. Направление целевого расходования субсидии - финансирование в соответствии с отраслевой системой оплаты труда работников муниципальных учреждений культуры дополнительных расходов местных бюджетов, связанных с увеличением размера оплаты труда:</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4" w:name="sub_82"/>
      <w:r w:rsidRPr="0045343D">
        <w:rPr>
          <w:rFonts w:ascii="Times New Roman" w:eastAsiaTheme="minorEastAsia" w:hAnsi="Times New Roman" w:cs="Times New Roman"/>
          <w:sz w:val="28"/>
          <w:szCs w:val="28"/>
          <w:lang w:eastAsia="ru-RU"/>
        </w:rPr>
        <w:t>8.</w:t>
      </w:r>
      <w:r w:rsidR="00821B7C" w:rsidRPr="0045343D">
        <w:rPr>
          <w:rFonts w:ascii="Times New Roman" w:eastAsiaTheme="minorEastAsia" w:hAnsi="Times New Roman" w:cs="Times New Roman"/>
          <w:sz w:val="28"/>
          <w:szCs w:val="28"/>
          <w:lang w:eastAsia="ru-RU"/>
        </w:rPr>
        <w:t>1. В 2024</w:t>
      </w:r>
      <w:r w:rsidRPr="0045343D">
        <w:rPr>
          <w:rFonts w:ascii="Times New Roman" w:eastAsiaTheme="minorEastAsia" w:hAnsi="Times New Roman" w:cs="Times New Roman"/>
          <w:sz w:val="28"/>
          <w:szCs w:val="28"/>
          <w:lang w:eastAsia="ru-RU"/>
        </w:rPr>
        <w:t xml:space="preserve"> году - административно-управленческого и основного персонала муниципальных учреждений культуры и педагогических работников муниципальных учреждений дополнительного образования детей в сфере культуры.</w:t>
      </w:r>
    </w:p>
    <w:bookmarkEnd w:id="14"/>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9. Объем субсидии, предоставляемой бюджету соответствующего муниципального образования области (</w:t>
      </w:r>
      <w:r w:rsidRPr="0045343D">
        <w:rPr>
          <w:rFonts w:ascii="Times New Roman" w:eastAsiaTheme="minorEastAsia" w:hAnsi="Times New Roman" w:cs="Times New Roman"/>
          <w:noProof/>
          <w:sz w:val="28"/>
          <w:szCs w:val="28"/>
          <w:lang w:eastAsia="ru-RU"/>
        </w:rPr>
        <w:drawing>
          <wp:inline distT="0" distB="0" distL="0" distR="0">
            <wp:extent cx="247650" cy="23812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Pr="0045343D">
        <w:rPr>
          <w:rFonts w:ascii="Times New Roman" w:eastAsiaTheme="minorEastAsia" w:hAnsi="Times New Roman" w:cs="Times New Roman"/>
          <w:sz w:val="28"/>
          <w:szCs w:val="28"/>
          <w:lang w:eastAsia="ru-RU"/>
        </w:rPr>
        <w:t>), определяется по следующей формуле:</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5" w:name="sub_113092"/>
      <w:r w:rsidRPr="0045343D">
        <w:rPr>
          <w:rFonts w:ascii="Times New Roman" w:eastAsiaTheme="minorEastAsia" w:hAnsi="Times New Roman" w:cs="Times New Roman"/>
          <w:sz w:val="28"/>
          <w:szCs w:val="28"/>
          <w:lang w:eastAsia="ru-RU"/>
        </w:rPr>
        <w:t>9.2. На 202</w:t>
      </w:r>
      <w:r w:rsidR="00821B7C" w:rsidRPr="0045343D">
        <w:rPr>
          <w:rFonts w:ascii="Times New Roman" w:eastAsiaTheme="minorEastAsia" w:hAnsi="Times New Roman" w:cs="Times New Roman"/>
          <w:sz w:val="28"/>
          <w:szCs w:val="28"/>
          <w:lang w:eastAsia="ru-RU"/>
        </w:rPr>
        <w:t>4</w:t>
      </w:r>
      <w:r w:rsidRPr="0045343D">
        <w:rPr>
          <w:rFonts w:ascii="Times New Roman" w:eastAsiaTheme="minorEastAsia" w:hAnsi="Times New Roman" w:cs="Times New Roman"/>
          <w:sz w:val="28"/>
          <w:szCs w:val="28"/>
          <w:lang w:eastAsia="ru-RU"/>
        </w:rPr>
        <w:t xml:space="preserve"> год:</w:t>
      </w:r>
    </w:p>
    <w:p w:rsidR="00821B7C" w:rsidRPr="0045343D" w:rsidRDefault="00821B7C"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bookmarkEnd w:id="15"/>
    <w:p w:rsidR="00A52926" w:rsidRPr="0045343D" w:rsidRDefault="00821B7C"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roofErr w:type="spellStart"/>
      <w:r w:rsidRPr="0045343D">
        <w:rPr>
          <w:rFonts w:ascii="Times New Roman" w:eastAsiaTheme="minorEastAsia" w:hAnsi="Times New Roman" w:cs="Times New Roman"/>
          <w:sz w:val="28"/>
          <w:szCs w:val="28"/>
          <w:lang w:eastAsia="ru-RU"/>
        </w:rPr>
        <w:t>Sобщ</w:t>
      </w:r>
      <w:proofErr w:type="spellEnd"/>
      <w:r w:rsidRPr="0045343D">
        <w:rPr>
          <w:rFonts w:ascii="Times New Roman" w:eastAsiaTheme="minorEastAsia" w:hAnsi="Times New Roman" w:cs="Times New Roman"/>
          <w:sz w:val="28"/>
          <w:szCs w:val="28"/>
          <w:lang w:eastAsia="ru-RU"/>
        </w:rPr>
        <w:t xml:space="preserve"> = (</w:t>
      </w:r>
      <w:proofErr w:type="spellStart"/>
      <w:r w:rsidRPr="0045343D">
        <w:rPr>
          <w:rFonts w:ascii="Times New Roman" w:eastAsiaTheme="minorEastAsia" w:hAnsi="Times New Roman" w:cs="Times New Roman"/>
          <w:sz w:val="28"/>
          <w:szCs w:val="28"/>
          <w:lang w:eastAsia="ru-RU"/>
        </w:rPr>
        <w:t>ФОТki</w:t>
      </w:r>
      <w:proofErr w:type="spellEnd"/>
      <w:r w:rsidRPr="0045343D">
        <w:rPr>
          <w:rFonts w:ascii="Times New Roman" w:eastAsiaTheme="minorEastAsia" w:hAnsi="Times New Roman" w:cs="Times New Roman"/>
          <w:sz w:val="28"/>
          <w:szCs w:val="28"/>
          <w:lang w:eastAsia="ru-RU"/>
        </w:rPr>
        <w:t xml:space="preserve"> * 0,38) + (</w:t>
      </w:r>
      <w:proofErr w:type="spellStart"/>
      <w:r w:rsidRPr="0045343D">
        <w:rPr>
          <w:rFonts w:ascii="Times New Roman" w:eastAsiaTheme="minorEastAsia" w:hAnsi="Times New Roman" w:cs="Times New Roman"/>
          <w:sz w:val="28"/>
          <w:szCs w:val="28"/>
          <w:lang w:eastAsia="ru-RU"/>
        </w:rPr>
        <w:t>ФОТoi</w:t>
      </w:r>
      <w:proofErr w:type="spellEnd"/>
      <w:r w:rsidRPr="0045343D">
        <w:rPr>
          <w:rFonts w:ascii="Times New Roman" w:eastAsiaTheme="minorEastAsia" w:hAnsi="Times New Roman" w:cs="Times New Roman"/>
          <w:sz w:val="28"/>
          <w:szCs w:val="28"/>
          <w:lang w:eastAsia="ru-RU"/>
        </w:rPr>
        <w:t xml:space="preserve"> *0,35)</w:t>
      </w:r>
      <w:r w:rsidR="00A52926" w:rsidRPr="0045343D">
        <w:rPr>
          <w:rFonts w:ascii="Times New Roman" w:eastAsiaTheme="minorEastAsia" w:hAnsi="Times New Roman" w:cs="Times New Roman"/>
          <w:sz w:val="28"/>
          <w:szCs w:val="28"/>
          <w:lang w:eastAsia="ru-RU"/>
        </w:rPr>
        <w:t>,</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где:</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noProof/>
          <w:sz w:val="28"/>
          <w:szCs w:val="28"/>
          <w:lang w:eastAsia="ru-RU"/>
        </w:rPr>
        <w:drawing>
          <wp:inline distT="0" distB="0" distL="0" distR="0">
            <wp:extent cx="523875" cy="2667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3875" cy="266700"/>
                    </a:xfrm>
                    <a:prstGeom prst="rect">
                      <a:avLst/>
                    </a:prstGeom>
                    <a:noFill/>
                    <a:ln>
                      <a:noFill/>
                    </a:ln>
                  </pic:spPr>
                </pic:pic>
              </a:graphicData>
            </a:graphic>
          </wp:inline>
        </w:drawing>
      </w:r>
      <w:r w:rsidRPr="0045343D">
        <w:rPr>
          <w:rFonts w:ascii="Times New Roman" w:eastAsiaTheme="minorEastAsia" w:hAnsi="Times New Roman" w:cs="Times New Roman"/>
          <w:sz w:val="28"/>
          <w:szCs w:val="28"/>
          <w:lang w:eastAsia="ru-RU"/>
        </w:rPr>
        <w:t xml:space="preserve"> - плановый годовой фонд оплаты труда (с учетом начислений на выплаты по оплате труда) работников муниципальных учреждений культуры;</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noProof/>
          <w:sz w:val="28"/>
          <w:szCs w:val="28"/>
          <w:lang w:eastAsia="ru-RU"/>
        </w:rPr>
        <w:drawing>
          <wp:inline distT="0" distB="0" distL="0" distR="0">
            <wp:extent cx="2571750" cy="2667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71750" cy="266700"/>
                    </a:xfrm>
                    <a:prstGeom prst="rect">
                      <a:avLst/>
                    </a:prstGeom>
                    <a:noFill/>
                    <a:ln>
                      <a:noFill/>
                    </a:ln>
                  </pic:spPr>
                </pic:pic>
              </a:graphicData>
            </a:graphic>
          </wp:inline>
        </w:drawing>
      </w:r>
      <w:r w:rsidRPr="0045343D">
        <w:rPr>
          <w:rFonts w:ascii="Times New Roman" w:eastAsiaTheme="minorEastAsia" w:hAnsi="Times New Roman" w:cs="Times New Roman"/>
          <w:sz w:val="28"/>
          <w:szCs w:val="28"/>
          <w:lang w:eastAsia="ru-RU"/>
        </w:rPr>
        <w:t>,</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где:</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noProof/>
          <w:sz w:val="28"/>
          <w:szCs w:val="28"/>
          <w:lang w:eastAsia="ru-RU"/>
        </w:rPr>
        <w:drawing>
          <wp:inline distT="0" distB="0" distL="0" distR="0">
            <wp:extent cx="504825" cy="2667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4825" cy="266700"/>
                    </a:xfrm>
                    <a:prstGeom prst="rect">
                      <a:avLst/>
                    </a:prstGeom>
                    <a:noFill/>
                    <a:ln>
                      <a:noFill/>
                    </a:ln>
                  </pic:spPr>
                </pic:pic>
              </a:graphicData>
            </a:graphic>
          </wp:inline>
        </w:drawing>
      </w:r>
      <w:r w:rsidRPr="0045343D">
        <w:rPr>
          <w:rFonts w:ascii="Times New Roman" w:eastAsiaTheme="minorEastAsia" w:hAnsi="Times New Roman" w:cs="Times New Roman"/>
          <w:sz w:val="28"/>
          <w:szCs w:val="28"/>
          <w:lang w:eastAsia="ru-RU"/>
        </w:rPr>
        <w:t xml:space="preserve"> - плановая среднесписочная численность работников административно-управленческого и основного персонала муниципальных учреждений культуры соответствующего муниципального образования области, согласованная </w:t>
      </w:r>
      <w:r w:rsidR="00821B7C" w:rsidRPr="0045343D">
        <w:rPr>
          <w:rFonts w:ascii="Times New Roman" w:eastAsiaTheme="minorEastAsia" w:hAnsi="Times New Roman" w:cs="Times New Roman"/>
          <w:sz w:val="28"/>
          <w:szCs w:val="28"/>
          <w:lang w:eastAsia="ru-RU"/>
        </w:rPr>
        <w:t>министерством</w:t>
      </w:r>
      <w:r w:rsidRPr="0045343D">
        <w:rPr>
          <w:rFonts w:ascii="Times New Roman" w:eastAsiaTheme="minorEastAsia" w:hAnsi="Times New Roman" w:cs="Times New Roman"/>
          <w:sz w:val="28"/>
          <w:szCs w:val="28"/>
          <w:lang w:eastAsia="ru-RU"/>
        </w:rPr>
        <w:t xml:space="preserve"> по итогам рассмотрения статистической отчетности по </w:t>
      </w:r>
      <w:hyperlink r:id="rId17" w:history="1">
        <w:r w:rsidRPr="0045343D">
          <w:rPr>
            <w:rFonts w:ascii="Times New Roman" w:eastAsiaTheme="minorEastAsia" w:hAnsi="Times New Roman" w:cs="Times New Roman"/>
            <w:sz w:val="28"/>
            <w:szCs w:val="28"/>
            <w:lang w:eastAsia="ru-RU"/>
          </w:rPr>
          <w:t>форме ЗП-культура</w:t>
        </w:r>
      </w:hyperlink>
      <w:r w:rsidRPr="0045343D">
        <w:rPr>
          <w:rFonts w:ascii="Times New Roman" w:eastAsiaTheme="minorEastAsia" w:hAnsi="Times New Roman" w:cs="Times New Roman"/>
          <w:sz w:val="28"/>
          <w:szCs w:val="28"/>
          <w:lang w:eastAsia="ru-RU"/>
        </w:rPr>
        <w:t xml:space="preserve"> "Сведения о численности и оплате труда работников сферы культуры по категориям персонала", утвержденной </w:t>
      </w:r>
      <w:hyperlink r:id="rId18" w:history="1">
        <w:r w:rsidRPr="0045343D">
          <w:rPr>
            <w:rFonts w:ascii="Times New Roman" w:eastAsiaTheme="minorEastAsia" w:hAnsi="Times New Roman" w:cs="Times New Roman"/>
            <w:sz w:val="28"/>
            <w:szCs w:val="28"/>
            <w:lang w:eastAsia="ru-RU"/>
          </w:rPr>
          <w:t>приказом</w:t>
        </w:r>
      </w:hyperlink>
      <w:r w:rsidRPr="0045343D">
        <w:rPr>
          <w:rFonts w:ascii="Times New Roman" w:eastAsiaTheme="minorEastAsia" w:hAnsi="Times New Roman" w:cs="Times New Roman"/>
          <w:sz w:val="28"/>
          <w:szCs w:val="28"/>
          <w:lang w:eastAsia="ru-RU"/>
        </w:rPr>
        <w:t xml:space="preserve"> Федеральной службы государственной статистики от 29.07.2022 N 532 "Об утверждении форм федерального статистического наблюдения для организации федерального статистического наблюдения за численностью, условиями и оплатой труда работников, потребностью организаций в работниках по профессиональным группам, составом кадров государственной гражданской и муниципальной службы", за первое полугодие года, предшествующего году предоставления субсидии;</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noProof/>
          <w:sz w:val="28"/>
          <w:szCs w:val="28"/>
          <w:lang w:eastAsia="ru-RU"/>
        </w:rPr>
        <w:drawing>
          <wp:inline distT="0" distB="0" distL="0" distR="0">
            <wp:extent cx="485775" cy="2667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5775" cy="266700"/>
                    </a:xfrm>
                    <a:prstGeom prst="rect">
                      <a:avLst/>
                    </a:prstGeom>
                    <a:noFill/>
                    <a:ln>
                      <a:noFill/>
                    </a:ln>
                  </pic:spPr>
                </pic:pic>
              </a:graphicData>
            </a:graphic>
          </wp:inline>
        </w:drawing>
      </w:r>
      <w:r w:rsidRPr="0045343D">
        <w:rPr>
          <w:rFonts w:ascii="Times New Roman" w:eastAsiaTheme="minorEastAsia" w:hAnsi="Times New Roman" w:cs="Times New Roman"/>
          <w:sz w:val="28"/>
          <w:szCs w:val="28"/>
          <w:lang w:eastAsia="ru-RU"/>
        </w:rPr>
        <w:t xml:space="preserve"> - плановый показатель средней заработной платы работников муниципальных учреждений культуры, установленный </w:t>
      </w:r>
      <w:r w:rsidR="00821B7C" w:rsidRPr="0045343D">
        <w:rPr>
          <w:rFonts w:ascii="Times New Roman" w:eastAsiaTheme="minorEastAsia" w:hAnsi="Times New Roman" w:cs="Times New Roman"/>
          <w:sz w:val="28"/>
          <w:szCs w:val="28"/>
          <w:lang w:eastAsia="ru-RU"/>
        </w:rPr>
        <w:t>министерством</w:t>
      </w:r>
      <w:r w:rsidRPr="0045343D">
        <w:rPr>
          <w:rFonts w:ascii="Times New Roman" w:eastAsiaTheme="minorEastAsia" w:hAnsi="Times New Roman" w:cs="Times New Roman"/>
          <w:sz w:val="28"/>
          <w:szCs w:val="28"/>
          <w:lang w:eastAsia="ru-RU"/>
        </w:rPr>
        <w:t xml:space="preserve"> при расчете субсидии с учетом роста показателя средней заработной платы по трудовой деятельности в регионе и обеспечивающий достижение показателя средней заработной платы в целом по региону;</w:t>
      </w:r>
    </w:p>
    <w:p w:rsidR="00A52926" w:rsidRPr="0045343D" w:rsidRDefault="00821B7C"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noProof/>
          <w:sz w:val="28"/>
          <w:szCs w:val="28"/>
          <w:lang w:eastAsia="ru-RU"/>
        </w:rPr>
        <w:t>0,38</w:t>
      </w:r>
      <w:r w:rsidR="00A52926" w:rsidRPr="0045343D">
        <w:rPr>
          <w:rFonts w:ascii="Times New Roman" w:eastAsiaTheme="minorEastAsia" w:hAnsi="Times New Roman" w:cs="Times New Roman"/>
          <w:sz w:val="28"/>
          <w:szCs w:val="28"/>
          <w:lang w:eastAsia="ru-RU"/>
        </w:rPr>
        <w:t xml:space="preserve"> - доля средств областного бюджета в структуре фонда оплаты труда (с учетом начислений на выплаты по оплате труда) работников муниципальных </w:t>
      </w:r>
      <w:r w:rsidR="00A52926" w:rsidRPr="0045343D">
        <w:rPr>
          <w:rFonts w:ascii="Times New Roman" w:eastAsiaTheme="minorEastAsia" w:hAnsi="Times New Roman" w:cs="Times New Roman"/>
          <w:sz w:val="28"/>
          <w:szCs w:val="28"/>
          <w:lang w:eastAsia="ru-RU"/>
        </w:rPr>
        <w:lastRenderedPageBreak/>
        <w:t>учреждений культуры;</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noProof/>
          <w:sz w:val="28"/>
          <w:szCs w:val="28"/>
          <w:lang w:eastAsia="ru-RU"/>
        </w:rPr>
        <w:drawing>
          <wp:inline distT="0" distB="0" distL="0" distR="0">
            <wp:extent cx="542925" cy="2667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2925" cy="266700"/>
                    </a:xfrm>
                    <a:prstGeom prst="rect">
                      <a:avLst/>
                    </a:prstGeom>
                    <a:noFill/>
                    <a:ln>
                      <a:noFill/>
                    </a:ln>
                  </pic:spPr>
                </pic:pic>
              </a:graphicData>
            </a:graphic>
          </wp:inline>
        </w:drawing>
      </w:r>
      <w:r w:rsidRPr="0045343D">
        <w:rPr>
          <w:rFonts w:ascii="Times New Roman" w:eastAsiaTheme="minorEastAsia" w:hAnsi="Times New Roman" w:cs="Times New Roman"/>
          <w:sz w:val="28"/>
          <w:szCs w:val="28"/>
          <w:lang w:eastAsia="ru-RU"/>
        </w:rPr>
        <w:t xml:space="preserve"> - плановый годовой фонд оплаты труда (с учетом начислений на выплаты по оплате труда) педагогических работников муниципальных учреждений дополнительного образования детей в сфере культуры;</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noProof/>
          <w:sz w:val="28"/>
          <w:szCs w:val="28"/>
          <w:lang w:eastAsia="ru-RU"/>
        </w:rPr>
        <w:drawing>
          <wp:inline distT="0" distB="0" distL="0" distR="0">
            <wp:extent cx="2609850" cy="2667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09850" cy="266700"/>
                    </a:xfrm>
                    <a:prstGeom prst="rect">
                      <a:avLst/>
                    </a:prstGeom>
                    <a:noFill/>
                    <a:ln>
                      <a:noFill/>
                    </a:ln>
                  </pic:spPr>
                </pic:pic>
              </a:graphicData>
            </a:graphic>
          </wp:inline>
        </w:drawing>
      </w:r>
      <w:r w:rsidRPr="0045343D">
        <w:rPr>
          <w:rFonts w:ascii="Times New Roman" w:eastAsiaTheme="minorEastAsia" w:hAnsi="Times New Roman" w:cs="Times New Roman"/>
          <w:sz w:val="28"/>
          <w:szCs w:val="28"/>
          <w:lang w:eastAsia="ru-RU"/>
        </w:rPr>
        <w:t>,</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где:</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noProof/>
          <w:sz w:val="28"/>
          <w:szCs w:val="28"/>
          <w:lang w:eastAsia="ru-RU"/>
        </w:rPr>
        <w:drawing>
          <wp:inline distT="0" distB="0" distL="0" distR="0">
            <wp:extent cx="514350" cy="2667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4350" cy="266700"/>
                    </a:xfrm>
                    <a:prstGeom prst="rect">
                      <a:avLst/>
                    </a:prstGeom>
                    <a:noFill/>
                    <a:ln>
                      <a:noFill/>
                    </a:ln>
                  </pic:spPr>
                </pic:pic>
              </a:graphicData>
            </a:graphic>
          </wp:inline>
        </w:drawing>
      </w:r>
      <w:r w:rsidRPr="0045343D">
        <w:rPr>
          <w:rFonts w:ascii="Times New Roman" w:eastAsiaTheme="minorEastAsia" w:hAnsi="Times New Roman" w:cs="Times New Roman"/>
          <w:sz w:val="28"/>
          <w:szCs w:val="28"/>
          <w:lang w:eastAsia="ru-RU"/>
        </w:rPr>
        <w:t xml:space="preserve"> - плановая среднесписочная численность педагогических работников муниципальных учреждений дополнительного образования детей в сфере культуры соответствующего муниципального образования, согласованная </w:t>
      </w:r>
      <w:r w:rsidR="00FA3091" w:rsidRPr="0045343D">
        <w:rPr>
          <w:rFonts w:ascii="Times New Roman" w:eastAsiaTheme="minorEastAsia" w:hAnsi="Times New Roman" w:cs="Times New Roman"/>
          <w:sz w:val="28"/>
          <w:szCs w:val="28"/>
          <w:lang w:eastAsia="ru-RU"/>
        </w:rPr>
        <w:t>министерством</w:t>
      </w:r>
      <w:r w:rsidRPr="0045343D">
        <w:rPr>
          <w:rFonts w:ascii="Times New Roman" w:eastAsiaTheme="minorEastAsia" w:hAnsi="Times New Roman" w:cs="Times New Roman"/>
          <w:sz w:val="28"/>
          <w:szCs w:val="28"/>
          <w:lang w:eastAsia="ru-RU"/>
        </w:rPr>
        <w:t xml:space="preserve"> по итогам рассмотрения статистической отчетности по </w:t>
      </w:r>
      <w:hyperlink r:id="rId23" w:history="1">
        <w:r w:rsidRPr="0045343D">
          <w:rPr>
            <w:rFonts w:ascii="Times New Roman" w:eastAsiaTheme="minorEastAsia" w:hAnsi="Times New Roman" w:cs="Times New Roman"/>
            <w:sz w:val="28"/>
            <w:szCs w:val="28"/>
            <w:lang w:eastAsia="ru-RU"/>
          </w:rPr>
          <w:t>форме ЗП-образование</w:t>
        </w:r>
      </w:hyperlink>
      <w:r w:rsidRPr="0045343D">
        <w:rPr>
          <w:rFonts w:ascii="Times New Roman" w:eastAsiaTheme="minorEastAsia" w:hAnsi="Times New Roman" w:cs="Times New Roman"/>
          <w:sz w:val="28"/>
          <w:szCs w:val="28"/>
          <w:lang w:eastAsia="ru-RU"/>
        </w:rPr>
        <w:t xml:space="preserve"> "Сведения о численности и оплате труда работников сферы образования по категориям персонала", утвержденной </w:t>
      </w:r>
      <w:hyperlink r:id="rId24" w:history="1">
        <w:r w:rsidRPr="0045343D">
          <w:rPr>
            <w:rFonts w:ascii="Times New Roman" w:eastAsiaTheme="minorEastAsia" w:hAnsi="Times New Roman" w:cs="Times New Roman"/>
            <w:sz w:val="28"/>
            <w:szCs w:val="28"/>
            <w:lang w:eastAsia="ru-RU"/>
          </w:rPr>
          <w:t>приказом</w:t>
        </w:r>
      </w:hyperlink>
      <w:r w:rsidRPr="0045343D">
        <w:rPr>
          <w:rFonts w:ascii="Times New Roman" w:eastAsiaTheme="minorEastAsia" w:hAnsi="Times New Roman" w:cs="Times New Roman"/>
          <w:sz w:val="28"/>
          <w:szCs w:val="28"/>
          <w:lang w:eastAsia="ru-RU"/>
        </w:rPr>
        <w:t xml:space="preserve"> Федеральной службы государственной статистики от 29.07.2022 N 532 "Об утверждении форм федерального статистического наблюдения для организации федерального статистического наблюдения за численностью, условиями и оплатой труда работников, потребностью организаций в работниках по профессиональным группам, составом кадров государственной гражданской и муниципальной службы", за первое полугодие года, предшествующего году предоставления субсидии;</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noProof/>
          <w:sz w:val="28"/>
          <w:szCs w:val="28"/>
          <w:lang w:eastAsia="ru-RU"/>
        </w:rPr>
        <w:drawing>
          <wp:inline distT="0" distB="0" distL="0" distR="0">
            <wp:extent cx="495300" cy="2667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a:ln>
                      <a:noFill/>
                    </a:ln>
                  </pic:spPr>
                </pic:pic>
              </a:graphicData>
            </a:graphic>
          </wp:inline>
        </w:drawing>
      </w:r>
      <w:r w:rsidRPr="0045343D">
        <w:rPr>
          <w:rFonts w:ascii="Times New Roman" w:eastAsiaTheme="minorEastAsia" w:hAnsi="Times New Roman" w:cs="Times New Roman"/>
          <w:sz w:val="28"/>
          <w:szCs w:val="28"/>
          <w:lang w:eastAsia="ru-RU"/>
        </w:rPr>
        <w:t xml:space="preserve"> - плановый показатель средней заработной платы педагогических работников муниципальных учреждений дополнительного образования детей в сфере культуры, равный средней заработной плате по учителям в Ярославской области на соответствующий период;</w:t>
      </w:r>
    </w:p>
    <w:p w:rsidR="00A52926" w:rsidRPr="0045343D" w:rsidRDefault="00FA3091"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noProof/>
          <w:sz w:val="28"/>
          <w:szCs w:val="28"/>
          <w:lang w:eastAsia="ru-RU"/>
        </w:rPr>
        <w:t xml:space="preserve">0,35 </w:t>
      </w:r>
      <w:r w:rsidR="00A52926" w:rsidRPr="0045343D">
        <w:rPr>
          <w:rFonts w:ascii="Times New Roman" w:eastAsiaTheme="minorEastAsia" w:hAnsi="Times New Roman" w:cs="Times New Roman"/>
          <w:sz w:val="28"/>
          <w:szCs w:val="28"/>
          <w:lang w:eastAsia="ru-RU"/>
        </w:rPr>
        <w:t>- доля средств областного бюджета в структуре фонда оплаты труда (с учетом начислений на выплаты по оплате труда) педагогических работников муниципальных учреждений дополнительного образования детей в сфере культуры.</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При расчете субсидии допустимо округление до рубля.</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 xml:space="preserve">Плановые расчетные показатели среднесписочной численности работников административно-управленческого и основного персонала муниципальных учреждений культуры и педагогических работников учреждений дополнительного образования детей в сфере культуры, средней заработной платы работников муниципальных учреждений культуры и педагогических работников учреждений дополнительного образования детей в сфере культуры для расчета субсидии утверждаются приказом </w:t>
      </w:r>
      <w:r w:rsidR="0033082B" w:rsidRPr="0045343D">
        <w:rPr>
          <w:rFonts w:ascii="Times New Roman" w:eastAsiaTheme="minorEastAsia" w:hAnsi="Times New Roman" w:cs="Times New Roman"/>
          <w:sz w:val="28"/>
          <w:szCs w:val="28"/>
          <w:lang w:eastAsia="ru-RU"/>
        </w:rPr>
        <w:t>министерства</w:t>
      </w:r>
      <w:r w:rsidRPr="0045343D">
        <w:rPr>
          <w:rFonts w:ascii="Times New Roman" w:eastAsiaTheme="minorEastAsia" w:hAnsi="Times New Roman" w:cs="Times New Roman"/>
          <w:sz w:val="28"/>
          <w:szCs w:val="28"/>
          <w:lang w:eastAsia="ru-RU"/>
        </w:rPr>
        <w:t>.</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10. Уровень софинансирования расходного обязательства за счет средств областного бюджета по муниципальным образованиям области (</w:t>
      </w:r>
      <w:r w:rsidRPr="0045343D">
        <w:rPr>
          <w:rFonts w:ascii="Times New Roman" w:eastAsiaTheme="minorEastAsia" w:hAnsi="Times New Roman" w:cs="Times New Roman"/>
          <w:noProof/>
          <w:sz w:val="28"/>
          <w:szCs w:val="28"/>
          <w:lang w:eastAsia="ru-RU"/>
        </w:rPr>
        <w:drawing>
          <wp:inline distT="0" distB="0" distL="0" distR="0">
            <wp:extent cx="381000" cy="266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r w:rsidRPr="0045343D">
        <w:rPr>
          <w:rFonts w:ascii="Times New Roman" w:eastAsiaTheme="minorEastAsia" w:hAnsi="Times New Roman" w:cs="Times New Roman"/>
          <w:sz w:val="28"/>
          <w:szCs w:val="28"/>
          <w:lang w:eastAsia="ru-RU"/>
        </w:rPr>
        <w:t>) на 202</w:t>
      </w:r>
      <w:r w:rsidR="0033082B" w:rsidRPr="0045343D">
        <w:rPr>
          <w:rFonts w:ascii="Times New Roman" w:eastAsiaTheme="minorEastAsia" w:hAnsi="Times New Roman" w:cs="Times New Roman"/>
          <w:sz w:val="28"/>
          <w:szCs w:val="28"/>
          <w:lang w:eastAsia="ru-RU"/>
        </w:rPr>
        <w:t>4</w:t>
      </w:r>
      <w:r w:rsidRPr="0045343D">
        <w:rPr>
          <w:rFonts w:ascii="Times New Roman" w:eastAsiaTheme="minorEastAsia" w:hAnsi="Times New Roman" w:cs="Times New Roman"/>
          <w:sz w:val="28"/>
          <w:szCs w:val="28"/>
          <w:lang w:eastAsia="ru-RU"/>
        </w:rPr>
        <w:t xml:space="preserve"> год составляет не более 50 процентов и рассчитывается по следующей формуле:</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noProof/>
          <w:sz w:val="28"/>
          <w:szCs w:val="28"/>
          <w:lang w:eastAsia="ru-RU"/>
        </w:rPr>
        <w:lastRenderedPageBreak/>
        <w:drawing>
          <wp:inline distT="0" distB="0" distL="0" distR="0">
            <wp:extent cx="2486025" cy="2952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86025" cy="295275"/>
                    </a:xfrm>
                    <a:prstGeom prst="rect">
                      <a:avLst/>
                    </a:prstGeom>
                    <a:noFill/>
                    <a:ln>
                      <a:noFill/>
                    </a:ln>
                  </pic:spPr>
                </pic:pic>
              </a:graphicData>
            </a:graphic>
          </wp:inline>
        </w:drawing>
      </w:r>
      <w:r w:rsidRPr="0045343D">
        <w:rPr>
          <w:rFonts w:ascii="Times New Roman" w:eastAsiaTheme="minorEastAsia" w:hAnsi="Times New Roman" w:cs="Times New Roman"/>
          <w:sz w:val="28"/>
          <w:szCs w:val="28"/>
          <w:lang w:eastAsia="ru-RU"/>
        </w:rPr>
        <w:t>.</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11. Результатами использования субсидии являются:</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 уровень среднемесячной заработной платы работников муниципальных учреждений культуры;</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6" w:name="sub_113113"/>
      <w:r w:rsidRPr="0045343D">
        <w:rPr>
          <w:rFonts w:ascii="Times New Roman" w:eastAsiaTheme="minorEastAsia" w:hAnsi="Times New Roman" w:cs="Times New Roman"/>
          <w:sz w:val="28"/>
          <w:szCs w:val="28"/>
          <w:lang w:eastAsia="ru-RU"/>
        </w:rPr>
        <w:t>- уровень среднемесячной заработной платы педагогических работников муниципальных учреждений дополнительного образования детей в сфере культуры;</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7" w:name="sub_114"/>
      <w:bookmarkEnd w:id="16"/>
      <w:r w:rsidRPr="0045343D">
        <w:rPr>
          <w:rFonts w:ascii="Times New Roman" w:eastAsiaTheme="minorEastAsia" w:hAnsi="Times New Roman" w:cs="Times New Roman"/>
          <w:sz w:val="28"/>
          <w:szCs w:val="28"/>
          <w:lang w:eastAsia="ru-RU"/>
        </w:rPr>
        <w:t>- среднесписочная численность работников административно-управленческого и основного персонала муниципальных учреждений культуры;</w:t>
      </w:r>
    </w:p>
    <w:bookmarkEnd w:id="17"/>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 среднесписочная численность педагогических работников муниципальных учреждений дополнительного образования детей в сфере культуры.</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Плановые значения показателей результатов использования субсидии муниципальным образованием области устанавливаются соглашением.</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В соответствии с рекомендациями Министерства финансов Российской Федерации показатели по достижению уровня среднемесячной заработной платы работников муниципальных учреждений культуры и по достижению уровня среднемесячной заработной платы педагогических работников муниципальных учреждений дополнительного образования детей в сфере культуры считаются выполненными с учетом допустимого отклонения не более 5 процентов.</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8" w:name="sub_118"/>
      <w:r w:rsidRPr="0045343D">
        <w:rPr>
          <w:rFonts w:ascii="Times New Roman" w:eastAsiaTheme="minorEastAsia" w:hAnsi="Times New Roman" w:cs="Times New Roman"/>
          <w:sz w:val="28"/>
          <w:szCs w:val="28"/>
          <w:lang w:eastAsia="ru-RU"/>
        </w:rPr>
        <w:t>Показатели среднесписочной численности работников административно-управленческого и основного персонала муниципальных учреждений культуры и среднесписочной численности педагогических работников муниципальных учреждений дополнительного образования детей в сфере культуры считаются выполненными с учетом допустимого отклонения в размере не более 5 процентов.</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19" w:name="sub_11312"/>
      <w:bookmarkEnd w:id="18"/>
      <w:r w:rsidRPr="0045343D">
        <w:rPr>
          <w:rFonts w:ascii="Times New Roman" w:eastAsiaTheme="minorEastAsia" w:hAnsi="Times New Roman" w:cs="Times New Roman"/>
          <w:sz w:val="28"/>
          <w:szCs w:val="28"/>
          <w:lang w:eastAsia="ru-RU"/>
        </w:rPr>
        <w:t xml:space="preserve">12. Оценка результативности и эффективности использования субсидии осуществляется </w:t>
      </w:r>
      <w:r w:rsidR="0033082B" w:rsidRPr="0045343D">
        <w:rPr>
          <w:rFonts w:ascii="Times New Roman" w:eastAsiaTheme="minorEastAsia" w:hAnsi="Times New Roman" w:cs="Times New Roman"/>
          <w:sz w:val="28"/>
          <w:szCs w:val="28"/>
          <w:lang w:eastAsia="ru-RU"/>
        </w:rPr>
        <w:t>министерством</w:t>
      </w:r>
      <w:r w:rsidRPr="0045343D">
        <w:rPr>
          <w:rFonts w:ascii="Times New Roman" w:eastAsiaTheme="minorEastAsia" w:hAnsi="Times New Roman" w:cs="Times New Roman"/>
          <w:sz w:val="28"/>
          <w:szCs w:val="28"/>
          <w:lang w:eastAsia="ru-RU"/>
        </w:rPr>
        <w:t xml:space="preserve"> по итогам года на основании отчетных данных, представляемых в соответствии с </w:t>
      </w:r>
      <w:hyperlink w:anchor="sub_11313" w:history="1">
        <w:r w:rsidRPr="0045343D">
          <w:rPr>
            <w:rFonts w:ascii="Times New Roman" w:eastAsiaTheme="minorEastAsia" w:hAnsi="Times New Roman" w:cs="Times New Roman"/>
            <w:sz w:val="28"/>
            <w:szCs w:val="28"/>
            <w:lang w:eastAsia="ru-RU"/>
          </w:rPr>
          <w:t>пунктом 13</w:t>
        </w:r>
      </w:hyperlink>
      <w:r w:rsidRPr="0045343D">
        <w:rPr>
          <w:rFonts w:ascii="Times New Roman" w:eastAsiaTheme="minorEastAsia" w:hAnsi="Times New Roman" w:cs="Times New Roman"/>
          <w:sz w:val="28"/>
          <w:szCs w:val="28"/>
          <w:lang w:eastAsia="ru-RU"/>
        </w:rPr>
        <w:t xml:space="preserve"> Порядка, путем установления степени достижения ожидаемых результатов.</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0" w:name="sub_113121"/>
      <w:bookmarkEnd w:id="19"/>
      <w:r w:rsidRPr="0045343D">
        <w:rPr>
          <w:rFonts w:ascii="Times New Roman" w:eastAsiaTheme="minorEastAsia" w:hAnsi="Times New Roman" w:cs="Times New Roman"/>
          <w:sz w:val="28"/>
          <w:szCs w:val="28"/>
          <w:lang w:eastAsia="ru-RU"/>
        </w:rPr>
        <w:t>12.1. Результативность использования субсидии (R) рассчитывается по следующей формуле:</w:t>
      </w:r>
    </w:p>
    <w:bookmarkEnd w:id="20"/>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noProof/>
          <w:sz w:val="28"/>
          <w:szCs w:val="28"/>
          <w:lang w:eastAsia="ru-RU"/>
        </w:rPr>
        <w:drawing>
          <wp:inline distT="0" distB="0" distL="0" distR="0">
            <wp:extent cx="1000125"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00125" cy="685800"/>
                    </a:xfrm>
                    <a:prstGeom prst="rect">
                      <a:avLst/>
                    </a:prstGeom>
                    <a:noFill/>
                    <a:ln>
                      <a:noFill/>
                    </a:ln>
                  </pic:spPr>
                </pic:pic>
              </a:graphicData>
            </a:graphic>
          </wp:inline>
        </w:drawing>
      </w:r>
      <w:r w:rsidRPr="0045343D">
        <w:rPr>
          <w:rFonts w:ascii="Times New Roman" w:eastAsiaTheme="minorEastAsia" w:hAnsi="Times New Roman" w:cs="Times New Roman"/>
          <w:sz w:val="28"/>
          <w:szCs w:val="28"/>
          <w:lang w:eastAsia="ru-RU"/>
        </w:rPr>
        <w:t>,</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где:</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roofErr w:type="spellStart"/>
      <w:r w:rsidRPr="0045343D">
        <w:rPr>
          <w:rFonts w:ascii="Times New Roman" w:eastAsiaTheme="minorEastAsia" w:hAnsi="Times New Roman" w:cs="Times New Roman"/>
          <w:sz w:val="28"/>
          <w:szCs w:val="28"/>
          <w:lang w:eastAsia="ru-RU"/>
        </w:rPr>
        <w:t>Ri</w:t>
      </w:r>
      <w:proofErr w:type="spellEnd"/>
      <w:r w:rsidRPr="0045343D">
        <w:rPr>
          <w:rFonts w:ascii="Times New Roman" w:eastAsiaTheme="minorEastAsia" w:hAnsi="Times New Roman" w:cs="Times New Roman"/>
          <w:sz w:val="28"/>
          <w:szCs w:val="28"/>
          <w:lang w:eastAsia="ru-RU"/>
        </w:rPr>
        <w:t xml:space="preserve"> - результативность использования субсидии по i-</w:t>
      </w:r>
      <w:proofErr w:type="spellStart"/>
      <w:r w:rsidRPr="0045343D">
        <w:rPr>
          <w:rFonts w:ascii="Times New Roman" w:eastAsiaTheme="minorEastAsia" w:hAnsi="Times New Roman" w:cs="Times New Roman"/>
          <w:sz w:val="28"/>
          <w:szCs w:val="28"/>
          <w:lang w:eastAsia="ru-RU"/>
        </w:rPr>
        <w:t>му</w:t>
      </w:r>
      <w:proofErr w:type="spellEnd"/>
      <w:r w:rsidRPr="0045343D">
        <w:rPr>
          <w:rFonts w:ascii="Times New Roman" w:eastAsiaTheme="minorEastAsia" w:hAnsi="Times New Roman" w:cs="Times New Roman"/>
          <w:sz w:val="28"/>
          <w:szCs w:val="28"/>
          <w:lang w:eastAsia="ru-RU"/>
        </w:rPr>
        <w:t xml:space="preserve"> результату использования субсидии;</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n - количество результатов использования субсидии, предусмотренных соглашением.</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lastRenderedPageBreak/>
        <w:t>Результативность использования субсидии (</w:t>
      </w:r>
      <w:proofErr w:type="spellStart"/>
      <w:r w:rsidRPr="0045343D">
        <w:rPr>
          <w:rFonts w:ascii="Times New Roman" w:eastAsiaTheme="minorEastAsia" w:hAnsi="Times New Roman" w:cs="Times New Roman"/>
          <w:sz w:val="28"/>
          <w:szCs w:val="28"/>
          <w:lang w:eastAsia="ru-RU"/>
        </w:rPr>
        <w:t>Ri</w:t>
      </w:r>
      <w:proofErr w:type="spellEnd"/>
      <w:r w:rsidRPr="0045343D">
        <w:rPr>
          <w:rFonts w:ascii="Times New Roman" w:eastAsiaTheme="minorEastAsia" w:hAnsi="Times New Roman" w:cs="Times New Roman"/>
          <w:sz w:val="28"/>
          <w:szCs w:val="28"/>
          <w:lang w:eastAsia="ru-RU"/>
        </w:rPr>
        <w:t>) по i-</w:t>
      </w:r>
      <w:proofErr w:type="spellStart"/>
      <w:r w:rsidRPr="0045343D">
        <w:rPr>
          <w:rFonts w:ascii="Times New Roman" w:eastAsiaTheme="minorEastAsia" w:hAnsi="Times New Roman" w:cs="Times New Roman"/>
          <w:sz w:val="28"/>
          <w:szCs w:val="28"/>
          <w:lang w:eastAsia="ru-RU"/>
        </w:rPr>
        <w:t>му</w:t>
      </w:r>
      <w:proofErr w:type="spellEnd"/>
      <w:r w:rsidRPr="0045343D">
        <w:rPr>
          <w:rFonts w:ascii="Times New Roman" w:eastAsiaTheme="minorEastAsia" w:hAnsi="Times New Roman" w:cs="Times New Roman"/>
          <w:sz w:val="28"/>
          <w:szCs w:val="28"/>
          <w:lang w:eastAsia="ru-RU"/>
        </w:rPr>
        <w:t xml:space="preserve"> результату использования субсидии рассчитывается по следующей формуле:</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roofErr w:type="spellStart"/>
      <w:r w:rsidRPr="0045343D">
        <w:rPr>
          <w:rFonts w:ascii="Times New Roman" w:eastAsiaTheme="minorEastAsia" w:hAnsi="Times New Roman" w:cs="Times New Roman"/>
          <w:sz w:val="28"/>
          <w:szCs w:val="28"/>
          <w:lang w:eastAsia="ru-RU"/>
        </w:rPr>
        <w:t>Ri</w:t>
      </w:r>
      <w:proofErr w:type="spellEnd"/>
      <w:r w:rsidRPr="0045343D">
        <w:rPr>
          <w:rFonts w:ascii="Times New Roman" w:eastAsiaTheme="minorEastAsia" w:hAnsi="Times New Roman" w:cs="Times New Roman"/>
          <w:sz w:val="28"/>
          <w:szCs w:val="28"/>
          <w:lang w:eastAsia="ru-RU"/>
        </w:rPr>
        <w:t xml:space="preserve"> = </w:t>
      </w:r>
      <w:proofErr w:type="spellStart"/>
      <w:r w:rsidRPr="0045343D">
        <w:rPr>
          <w:rFonts w:ascii="Times New Roman" w:eastAsiaTheme="minorEastAsia" w:hAnsi="Times New Roman" w:cs="Times New Roman"/>
          <w:sz w:val="28"/>
          <w:szCs w:val="28"/>
          <w:lang w:eastAsia="ru-RU"/>
        </w:rPr>
        <w:t>Rf</w:t>
      </w:r>
      <w:proofErr w:type="spellEnd"/>
      <w:r w:rsidRPr="0045343D">
        <w:rPr>
          <w:rFonts w:ascii="Times New Roman" w:eastAsiaTheme="minorEastAsia" w:hAnsi="Times New Roman" w:cs="Times New Roman"/>
          <w:sz w:val="28"/>
          <w:szCs w:val="28"/>
          <w:lang w:eastAsia="ru-RU"/>
        </w:rPr>
        <w:t xml:space="preserve"> / </w:t>
      </w:r>
      <w:proofErr w:type="spellStart"/>
      <w:r w:rsidRPr="0045343D">
        <w:rPr>
          <w:rFonts w:ascii="Times New Roman" w:eastAsiaTheme="minorEastAsia" w:hAnsi="Times New Roman" w:cs="Times New Roman"/>
          <w:sz w:val="28"/>
          <w:szCs w:val="28"/>
          <w:lang w:eastAsia="ru-RU"/>
        </w:rPr>
        <w:t>Rp</w:t>
      </w:r>
      <w:proofErr w:type="spellEnd"/>
      <w:r w:rsidRPr="0045343D">
        <w:rPr>
          <w:rFonts w:ascii="Times New Roman" w:eastAsiaTheme="minorEastAsia" w:hAnsi="Times New Roman" w:cs="Times New Roman"/>
          <w:sz w:val="28"/>
          <w:szCs w:val="28"/>
          <w:lang w:eastAsia="ru-RU"/>
        </w:rPr>
        <w:t>,</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где:</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roofErr w:type="spellStart"/>
      <w:r w:rsidRPr="0045343D">
        <w:rPr>
          <w:rFonts w:ascii="Times New Roman" w:eastAsiaTheme="minorEastAsia" w:hAnsi="Times New Roman" w:cs="Times New Roman"/>
          <w:sz w:val="28"/>
          <w:szCs w:val="28"/>
          <w:lang w:eastAsia="ru-RU"/>
        </w:rPr>
        <w:t>Rf</w:t>
      </w:r>
      <w:proofErr w:type="spellEnd"/>
      <w:r w:rsidRPr="0045343D">
        <w:rPr>
          <w:rFonts w:ascii="Times New Roman" w:eastAsiaTheme="minorEastAsia" w:hAnsi="Times New Roman" w:cs="Times New Roman"/>
          <w:sz w:val="28"/>
          <w:szCs w:val="28"/>
          <w:lang w:eastAsia="ru-RU"/>
        </w:rPr>
        <w:t xml:space="preserve"> - фактическое значение i-</w:t>
      </w:r>
      <w:proofErr w:type="spellStart"/>
      <w:r w:rsidRPr="0045343D">
        <w:rPr>
          <w:rFonts w:ascii="Times New Roman" w:eastAsiaTheme="minorEastAsia" w:hAnsi="Times New Roman" w:cs="Times New Roman"/>
          <w:sz w:val="28"/>
          <w:szCs w:val="28"/>
          <w:lang w:eastAsia="ru-RU"/>
        </w:rPr>
        <w:t>го</w:t>
      </w:r>
      <w:proofErr w:type="spellEnd"/>
      <w:r w:rsidRPr="0045343D">
        <w:rPr>
          <w:rFonts w:ascii="Times New Roman" w:eastAsiaTheme="minorEastAsia" w:hAnsi="Times New Roman" w:cs="Times New Roman"/>
          <w:sz w:val="28"/>
          <w:szCs w:val="28"/>
          <w:lang w:eastAsia="ru-RU"/>
        </w:rPr>
        <w:t xml:space="preserve"> результата использования субсидии;</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roofErr w:type="spellStart"/>
      <w:r w:rsidRPr="0045343D">
        <w:rPr>
          <w:rFonts w:ascii="Times New Roman" w:eastAsiaTheme="minorEastAsia" w:hAnsi="Times New Roman" w:cs="Times New Roman"/>
          <w:sz w:val="28"/>
          <w:szCs w:val="28"/>
          <w:lang w:eastAsia="ru-RU"/>
        </w:rPr>
        <w:t>Rp</w:t>
      </w:r>
      <w:proofErr w:type="spellEnd"/>
      <w:r w:rsidRPr="0045343D">
        <w:rPr>
          <w:rFonts w:ascii="Times New Roman" w:eastAsiaTheme="minorEastAsia" w:hAnsi="Times New Roman" w:cs="Times New Roman"/>
          <w:sz w:val="28"/>
          <w:szCs w:val="28"/>
          <w:lang w:eastAsia="ru-RU"/>
        </w:rPr>
        <w:t xml:space="preserve"> - плановое значение i-</w:t>
      </w:r>
      <w:proofErr w:type="spellStart"/>
      <w:r w:rsidRPr="0045343D">
        <w:rPr>
          <w:rFonts w:ascii="Times New Roman" w:eastAsiaTheme="minorEastAsia" w:hAnsi="Times New Roman" w:cs="Times New Roman"/>
          <w:sz w:val="28"/>
          <w:szCs w:val="28"/>
          <w:lang w:eastAsia="ru-RU"/>
        </w:rPr>
        <w:t>го</w:t>
      </w:r>
      <w:proofErr w:type="spellEnd"/>
      <w:r w:rsidRPr="0045343D">
        <w:rPr>
          <w:rFonts w:ascii="Times New Roman" w:eastAsiaTheme="minorEastAsia" w:hAnsi="Times New Roman" w:cs="Times New Roman"/>
          <w:sz w:val="28"/>
          <w:szCs w:val="28"/>
          <w:lang w:eastAsia="ru-RU"/>
        </w:rPr>
        <w:t xml:space="preserve"> результата использования субсидии.</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При значении показателя R ниже 1 результативность использования субсидии признается низкой. Если показатель R равен 1 или более 1, результативность использования субсидии признается высокой.</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1" w:name="sub_113122"/>
      <w:r w:rsidRPr="0045343D">
        <w:rPr>
          <w:rFonts w:ascii="Times New Roman" w:eastAsiaTheme="minorEastAsia" w:hAnsi="Times New Roman" w:cs="Times New Roman"/>
          <w:sz w:val="28"/>
          <w:szCs w:val="28"/>
          <w:lang w:eastAsia="ru-RU"/>
        </w:rPr>
        <w:t>12.2. Эффективность использования субсидии (S) рассчитывается по следующей формуле:</w:t>
      </w:r>
    </w:p>
    <w:bookmarkEnd w:id="21"/>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 xml:space="preserve">S = R </w:t>
      </w:r>
      <w:r w:rsidRPr="0045343D">
        <w:rPr>
          <w:rFonts w:ascii="Times New Roman" w:eastAsiaTheme="minorEastAsia" w:hAnsi="Times New Roman" w:cs="Times New Roman"/>
          <w:noProof/>
          <w:sz w:val="28"/>
          <w:szCs w:val="28"/>
          <w:lang w:eastAsia="ru-RU"/>
        </w:rPr>
        <w:drawing>
          <wp:inline distT="0" distB="0" distL="0" distR="0">
            <wp:extent cx="114300" cy="209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45343D">
        <w:rPr>
          <w:rFonts w:ascii="Times New Roman" w:eastAsiaTheme="minorEastAsia" w:hAnsi="Times New Roman" w:cs="Times New Roman"/>
          <w:sz w:val="28"/>
          <w:szCs w:val="28"/>
          <w:lang w:eastAsia="ru-RU"/>
        </w:rPr>
        <w:t xml:space="preserve"> F / P,</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где:</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F - фактический объем субсидии, предоставленной муниципальному образованию области, освоенный муниципальным образованием области;</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P - плановый объем субсидии, предусмотренный муниципальному образованию области в соответствии с соглашением.</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При значении S равном 1 или более 1 эффективность использования субсидии признается высокой.</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При значении S менее 1 эффективность использования субсидии признается низкой.</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 xml:space="preserve">13. Муниципальные образования области представляют в </w:t>
      </w:r>
      <w:r w:rsidR="0033082B" w:rsidRPr="0045343D">
        <w:rPr>
          <w:rFonts w:ascii="Times New Roman" w:eastAsiaTheme="minorEastAsia" w:hAnsi="Times New Roman" w:cs="Times New Roman"/>
          <w:sz w:val="28"/>
          <w:szCs w:val="28"/>
          <w:lang w:eastAsia="ru-RU"/>
        </w:rPr>
        <w:t>минист</w:t>
      </w:r>
      <w:r w:rsidR="0035798C" w:rsidRPr="0045343D">
        <w:rPr>
          <w:rFonts w:ascii="Times New Roman" w:eastAsiaTheme="minorEastAsia" w:hAnsi="Times New Roman" w:cs="Times New Roman"/>
          <w:sz w:val="28"/>
          <w:szCs w:val="28"/>
          <w:lang w:eastAsia="ru-RU"/>
        </w:rPr>
        <w:t>е</w:t>
      </w:r>
      <w:r w:rsidR="0033082B" w:rsidRPr="0045343D">
        <w:rPr>
          <w:rFonts w:ascii="Times New Roman" w:eastAsiaTheme="minorEastAsia" w:hAnsi="Times New Roman" w:cs="Times New Roman"/>
          <w:sz w:val="28"/>
          <w:szCs w:val="28"/>
          <w:lang w:eastAsia="ru-RU"/>
        </w:rPr>
        <w:t>рство</w:t>
      </w:r>
      <w:r w:rsidRPr="0045343D">
        <w:rPr>
          <w:rFonts w:ascii="Times New Roman" w:eastAsiaTheme="minorEastAsia" w:hAnsi="Times New Roman" w:cs="Times New Roman"/>
          <w:sz w:val="28"/>
          <w:szCs w:val="28"/>
          <w:lang w:eastAsia="ru-RU"/>
        </w:rPr>
        <w:t xml:space="preserve"> отчеты, установленные </w:t>
      </w:r>
      <w:hyperlink r:id="rId30" w:history="1">
        <w:r w:rsidRPr="0045343D">
          <w:rPr>
            <w:rFonts w:ascii="Times New Roman" w:eastAsiaTheme="minorEastAsia" w:hAnsi="Times New Roman" w:cs="Times New Roman"/>
            <w:sz w:val="28"/>
            <w:szCs w:val="28"/>
            <w:lang w:eastAsia="ru-RU"/>
          </w:rPr>
          <w:t>типовой формой</w:t>
        </w:r>
      </w:hyperlink>
      <w:r w:rsidRPr="0045343D">
        <w:rPr>
          <w:rFonts w:ascii="Times New Roman" w:eastAsiaTheme="minorEastAsia" w:hAnsi="Times New Roman" w:cs="Times New Roman"/>
          <w:sz w:val="28"/>
          <w:szCs w:val="28"/>
          <w:lang w:eastAsia="ru-RU"/>
        </w:rPr>
        <w:t xml:space="preserve"> соглашения о предоставлении субсидии из областного бюджета бюджету муниципального образования области, утвержденной </w:t>
      </w:r>
      <w:hyperlink r:id="rId31" w:history="1">
        <w:r w:rsidRPr="0045343D">
          <w:rPr>
            <w:rFonts w:ascii="Times New Roman" w:eastAsiaTheme="minorEastAsia" w:hAnsi="Times New Roman" w:cs="Times New Roman"/>
            <w:sz w:val="28"/>
            <w:szCs w:val="28"/>
            <w:lang w:eastAsia="ru-RU"/>
          </w:rPr>
          <w:t>приказом</w:t>
        </w:r>
      </w:hyperlink>
      <w:r w:rsidRPr="0045343D">
        <w:rPr>
          <w:rFonts w:ascii="Times New Roman" w:eastAsiaTheme="minorEastAsia" w:hAnsi="Times New Roman" w:cs="Times New Roman"/>
          <w:sz w:val="28"/>
          <w:szCs w:val="28"/>
          <w:lang w:eastAsia="ru-RU"/>
        </w:rPr>
        <w:t xml:space="preserve">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 отчет о расходах, в целях софинансирования которых предоставляется субсидия из областного бюджета бюджету муниципального образования области, - в срок до 1</w:t>
      </w:r>
      <w:r w:rsidR="00413106" w:rsidRPr="0045343D">
        <w:rPr>
          <w:rFonts w:ascii="Times New Roman" w:eastAsiaTheme="minorEastAsia" w:hAnsi="Times New Roman" w:cs="Times New Roman"/>
          <w:sz w:val="28"/>
          <w:szCs w:val="28"/>
          <w:lang w:eastAsia="ru-RU"/>
        </w:rPr>
        <w:t>0</w:t>
      </w:r>
      <w:r w:rsidRPr="0045343D">
        <w:rPr>
          <w:rFonts w:ascii="Times New Roman" w:eastAsiaTheme="minorEastAsia" w:hAnsi="Times New Roman" w:cs="Times New Roman"/>
          <w:sz w:val="28"/>
          <w:szCs w:val="28"/>
          <w:lang w:eastAsia="ru-RU"/>
        </w:rPr>
        <w:t xml:space="preserve"> числа месяца, следующего за кварталом, в котором была получена субсидия;</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2" w:name="sub_11301029"/>
      <w:r w:rsidRPr="0045343D">
        <w:rPr>
          <w:rFonts w:ascii="Times New Roman" w:eastAsiaTheme="minorEastAsia" w:hAnsi="Times New Roman" w:cs="Times New Roman"/>
          <w:sz w:val="28"/>
          <w:szCs w:val="28"/>
          <w:lang w:eastAsia="ru-RU"/>
        </w:rPr>
        <w:t>- отчет о достижении значений результатов использования субсидии из областного бюджета бюджету муниципального образования области - в срок до 1</w:t>
      </w:r>
      <w:r w:rsidR="00413106" w:rsidRPr="0045343D">
        <w:rPr>
          <w:rFonts w:ascii="Times New Roman" w:eastAsiaTheme="minorEastAsia" w:hAnsi="Times New Roman" w:cs="Times New Roman"/>
          <w:sz w:val="28"/>
          <w:szCs w:val="28"/>
          <w:lang w:eastAsia="ru-RU"/>
        </w:rPr>
        <w:t>0</w:t>
      </w:r>
      <w:r w:rsidRPr="0045343D">
        <w:rPr>
          <w:rFonts w:ascii="Times New Roman" w:eastAsiaTheme="minorEastAsia" w:hAnsi="Times New Roman" w:cs="Times New Roman"/>
          <w:sz w:val="28"/>
          <w:szCs w:val="28"/>
          <w:lang w:eastAsia="ru-RU"/>
        </w:rPr>
        <w:t xml:space="preserve"> января года, следующего за годом предоставления субсидии.</w:t>
      </w:r>
    </w:p>
    <w:p w:rsidR="00A52926" w:rsidRPr="0045343D" w:rsidRDefault="0033082B"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3" w:name="sub_137"/>
      <w:bookmarkEnd w:id="22"/>
      <w:r w:rsidRPr="0045343D">
        <w:rPr>
          <w:rFonts w:ascii="Times New Roman" w:eastAsiaTheme="minorEastAsia" w:hAnsi="Times New Roman" w:cs="Times New Roman"/>
          <w:sz w:val="28"/>
          <w:szCs w:val="28"/>
          <w:lang w:eastAsia="ru-RU"/>
        </w:rPr>
        <w:t>Министерство</w:t>
      </w:r>
      <w:r w:rsidR="00A52926" w:rsidRPr="0045343D">
        <w:rPr>
          <w:rFonts w:ascii="Times New Roman" w:eastAsiaTheme="minorEastAsia" w:hAnsi="Times New Roman" w:cs="Times New Roman"/>
          <w:sz w:val="28"/>
          <w:szCs w:val="28"/>
          <w:lang w:eastAsia="ru-RU"/>
        </w:rPr>
        <w:t xml:space="preserve"> вправе устанавливать в соглашении сроки и формы представления органами местного самоуправления муниципальных образований области дополнительной отчетности.</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4" w:name="sub_11314"/>
      <w:bookmarkEnd w:id="23"/>
      <w:r w:rsidRPr="0045343D">
        <w:rPr>
          <w:rFonts w:ascii="Times New Roman" w:eastAsiaTheme="minorEastAsia" w:hAnsi="Times New Roman" w:cs="Times New Roman"/>
          <w:sz w:val="28"/>
          <w:szCs w:val="28"/>
          <w:lang w:eastAsia="ru-RU"/>
        </w:rPr>
        <w:t xml:space="preserve">14. Заявка на перечисление субсидии по форме, утверждаемой приказом </w:t>
      </w:r>
      <w:r w:rsidR="0033082B" w:rsidRPr="0045343D">
        <w:rPr>
          <w:rFonts w:ascii="Times New Roman" w:eastAsiaTheme="minorEastAsia" w:hAnsi="Times New Roman" w:cs="Times New Roman"/>
          <w:sz w:val="28"/>
          <w:szCs w:val="28"/>
          <w:lang w:eastAsia="ru-RU"/>
        </w:rPr>
        <w:t>министерства</w:t>
      </w:r>
      <w:r w:rsidRPr="0045343D">
        <w:rPr>
          <w:rFonts w:ascii="Times New Roman" w:eastAsiaTheme="minorEastAsia" w:hAnsi="Times New Roman" w:cs="Times New Roman"/>
          <w:sz w:val="28"/>
          <w:szCs w:val="28"/>
          <w:lang w:eastAsia="ru-RU"/>
        </w:rPr>
        <w:t xml:space="preserve">, направляется в </w:t>
      </w:r>
      <w:r w:rsidR="0033082B" w:rsidRPr="0045343D">
        <w:rPr>
          <w:rFonts w:ascii="Times New Roman" w:eastAsiaTheme="minorEastAsia" w:hAnsi="Times New Roman" w:cs="Times New Roman"/>
          <w:sz w:val="28"/>
          <w:szCs w:val="28"/>
          <w:lang w:eastAsia="ru-RU"/>
        </w:rPr>
        <w:t>министерство</w:t>
      </w:r>
      <w:r w:rsidRPr="0045343D">
        <w:rPr>
          <w:rFonts w:ascii="Times New Roman" w:eastAsiaTheme="minorEastAsia" w:hAnsi="Times New Roman" w:cs="Times New Roman"/>
          <w:sz w:val="28"/>
          <w:szCs w:val="28"/>
          <w:lang w:eastAsia="ru-RU"/>
        </w:rPr>
        <w:t xml:space="preserve"> ежеквартально в срок до 1-го числа месяца, предшествующего кварталу финансирования, с разбивкой по месяцам.</w:t>
      </w:r>
    </w:p>
    <w:bookmarkEnd w:id="24"/>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 xml:space="preserve">15. Соглашение заключается в срок не позднее 15 февраля текущего </w:t>
      </w:r>
      <w:r w:rsidRPr="0045343D">
        <w:rPr>
          <w:rFonts w:ascii="Times New Roman" w:eastAsiaTheme="minorEastAsia" w:hAnsi="Times New Roman" w:cs="Times New Roman"/>
          <w:sz w:val="28"/>
          <w:szCs w:val="28"/>
          <w:lang w:eastAsia="ru-RU"/>
        </w:rPr>
        <w:lastRenderedPageBreak/>
        <w:t>финансового года.</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Соглашение заключается на срок, который не может быть менее срока, на который в установленном порядке утверждено распределение субсидии между муниципальными образованиями области.</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5" w:name="sub_11316"/>
      <w:r w:rsidRPr="0045343D">
        <w:rPr>
          <w:rFonts w:ascii="Times New Roman" w:eastAsiaTheme="minorEastAsia" w:hAnsi="Times New Roman" w:cs="Times New Roman"/>
          <w:sz w:val="28"/>
          <w:szCs w:val="28"/>
          <w:lang w:eastAsia="ru-RU"/>
        </w:rPr>
        <w:t xml:space="preserve">16. Для заключения соглашения муниципальные образования области представляют в </w:t>
      </w:r>
      <w:r w:rsidR="0033082B" w:rsidRPr="0045343D">
        <w:rPr>
          <w:rFonts w:ascii="Times New Roman" w:eastAsiaTheme="minorEastAsia" w:hAnsi="Times New Roman" w:cs="Times New Roman"/>
          <w:sz w:val="28"/>
          <w:szCs w:val="28"/>
          <w:lang w:eastAsia="ru-RU"/>
        </w:rPr>
        <w:t>министерство</w:t>
      </w:r>
      <w:r w:rsidRPr="0045343D">
        <w:rPr>
          <w:rFonts w:ascii="Times New Roman" w:eastAsiaTheme="minorEastAsia" w:hAnsi="Times New Roman" w:cs="Times New Roman"/>
          <w:sz w:val="28"/>
          <w:szCs w:val="28"/>
          <w:lang w:eastAsia="ru-RU"/>
        </w:rPr>
        <w:t xml:space="preserve"> следующие документы:</w:t>
      </w:r>
    </w:p>
    <w:bookmarkEnd w:id="25"/>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 копия утвержденной муниципальной программы, на софинансирование мероприятий которой предоставляется субсидия;</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 необходимом для исполнения такого обязательства, в рамках соответствующей муниципальной программы;</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 оформленная на бланке муниципального образования области справка об отсутствии просроченной кредиторской задолженности по заработной плате перед административно-управленческим и основным персоналом муниципальных учреждений культуры и педагогическими работниками муниципальных учреждений дополнительного образования детей в сфере культуры на 01 января года предоставления субсидии.</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6" w:name="sub_11317"/>
      <w:r w:rsidRPr="0045343D">
        <w:rPr>
          <w:rFonts w:ascii="Times New Roman" w:eastAsiaTheme="minorEastAsia" w:hAnsi="Times New Roman" w:cs="Times New Roman"/>
          <w:sz w:val="28"/>
          <w:szCs w:val="28"/>
          <w:lang w:eastAsia="ru-RU"/>
        </w:rPr>
        <w:t xml:space="preserve">17. Перечисление субсидии муниципальным образованиям области осуществляется </w:t>
      </w:r>
      <w:r w:rsidR="00442CD7" w:rsidRPr="0045343D">
        <w:rPr>
          <w:rFonts w:ascii="Times New Roman" w:eastAsiaTheme="minorEastAsia" w:hAnsi="Times New Roman" w:cs="Times New Roman"/>
          <w:sz w:val="28"/>
          <w:szCs w:val="28"/>
          <w:lang w:eastAsia="ru-RU"/>
        </w:rPr>
        <w:t>министерством</w:t>
      </w:r>
      <w:r w:rsidRPr="0045343D">
        <w:rPr>
          <w:rFonts w:ascii="Times New Roman" w:eastAsiaTheme="minorEastAsia" w:hAnsi="Times New Roman" w:cs="Times New Roman"/>
          <w:sz w:val="28"/>
          <w:szCs w:val="28"/>
          <w:lang w:eastAsia="ru-RU"/>
        </w:rPr>
        <w:t xml:space="preserve"> на основании соглашений и заявок на перечисление субсидии ежемесячно в соответствии с утвержденным кассовым планом исполнения областного бюджета.</w:t>
      </w:r>
    </w:p>
    <w:bookmarkEnd w:id="26"/>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18. Перечисление субсидии муниципальным образованиям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7" w:name="sub_11319"/>
      <w:r w:rsidRPr="0045343D">
        <w:rPr>
          <w:rFonts w:ascii="Times New Roman" w:eastAsiaTheme="minorEastAsia" w:hAnsi="Times New Roman" w:cs="Times New Roman"/>
          <w:sz w:val="28"/>
          <w:szCs w:val="28"/>
          <w:lang w:eastAsia="ru-RU"/>
        </w:rPr>
        <w:t xml:space="preserve">19. Остаток субсидии предоставляется в случае подтверждения наличия в текущем году потребности в остатках субсидии, не использованных по состоянию на 01 января текущего финансового года, в соответствии с </w:t>
      </w:r>
      <w:hyperlink r:id="rId32" w:history="1">
        <w:r w:rsidRPr="0045343D">
          <w:rPr>
            <w:rFonts w:ascii="Times New Roman" w:eastAsiaTheme="minorEastAsia" w:hAnsi="Times New Roman" w:cs="Times New Roman"/>
            <w:sz w:val="28"/>
            <w:szCs w:val="28"/>
            <w:lang w:eastAsia="ru-RU"/>
          </w:rPr>
          <w:t>постановлением</w:t>
        </w:r>
      </w:hyperlink>
      <w:r w:rsidRPr="0045343D">
        <w:rPr>
          <w:rFonts w:ascii="Times New Roman" w:eastAsiaTheme="minorEastAsia" w:hAnsi="Times New Roman" w:cs="Times New Roman"/>
          <w:sz w:val="28"/>
          <w:szCs w:val="28"/>
          <w:lang w:eastAsia="ru-RU"/>
        </w:rPr>
        <w:t xml:space="preserve"> Правительства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w:t>
      </w:r>
      <w:r w:rsidR="0035798C" w:rsidRPr="0045343D">
        <w:rPr>
          <w:rFonts w:ascii="Times New Roman" w:eastAsiaTheme="minorEastAsia" w:hAnsi="Times New Roman" w:cs="Times New Roman"/>
          <w:sz w:val="28"/>
          <w:szCs w:val="28"/>
          <w:lang w:eastAsia="ru-RU"/>
        </w:rPr>
        <w:t>министерством</w:t>
      </w:r>
      <w:r w:rsidRPr="0045343D">
        <w:rPr>
          <w:rFonts w:ascii="Times New Roman" w:eastAsiaTheme="minorEastAsia" w:hAnsi="Times New Roman" w:cs="Times New Roman"/>
          <w:sz w:val="28"/>
          <w:szCs w:val="28"/>
          <w:lang w:eastAsia="ru-RU"/>
        </w:rPr>
        <w:t xml:space="preserve"> финансов Ярославской области.</w:t>
      </w:r>
    </w:p>
    <w:bookmarkEnd w:id="27"/>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 xml:space="preserve">20.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15 января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w:t>
      </w:r>
      <w:hyperlink r:id="rId33" w:history="1">
        <w:r w:rsidRPr="0045343D">
          <w:rPr>
            <w:rFonts w:ascii="Times New Roman" w:eastAsiaTheme="minorEastAsia" w:hAnsi="Times New Roman" w:cs="Times New Roman"/>
            <w:sz w:val="28"/>
            <w:szCs w:val="28"/>
            <w:lang w:eastAsia="ru-RU"/>
          </w:rPr>
          <w:t>пунктом 5.1 раздела 5</w:t>
        </w:r>
      </w:hyperlink>
      <w:r w:rsidRPr="0045343D">
        <w:rPr>
          <w:rFonts w:ascii="Times New Roman" w:eastAsiaTheme="minorEastAsia" w:hAnsi="Times New Roman" w:cs="Times New Roman"/>
          <w:sz w:val="28"/>
          <w:szCs w:val="28"/>
          <w:lang w:eastAsia="ru-RU"/>
        </w:rPr>
        <w:t xml:space="preserve"> Правил формирования, предоставления и распределения </w:t>
      </w:r>
      <w:r w:rsidRPr="0045343D">
        <w:rPr>
          <w:rFonts w:ascii="Times New Roman" w:eastAsiaTheme="minorEastAsia" w:hAnsi="Times New Roman" w:cs="Times New Roman"/>
          <w:sz w:val="28"/>
          <w:szCs w:val="28"/>
          <w:lang w:eastAsia="ru-RU"/>
        </w:rPr>
        <w:lastRenderedPageBreak/>
        <w:t xml:space="preserve">субсидий из областного бюджета местным бюджетам Ярославской области, утвержденных </w:t>
      </w:r>
      <w:hyperlink r:id="rId34" w:history="1">
        <w:r w:rsidRPr="0045343D">
          <w:rPr>
            <w:rFonts w:ascii="Times New Roman" w:eastAsiaTheme="minorEastAsia" w:hAnsi="Times New Roman" w:cs="Times New Roman"/>
            <w:sz w:val="28"/>
            <w:szCs w:val="28"/>
            <w:lang w:eastAsia="ru-RU"/>
          </w:rPr>
          <w:t>постановлением</w:t>
        </w:r>
      </w:hyperlink>
      <w:r w:rsidRPr="0045343D">
        <w:rPr>
          <w:rFonts w:ascii="Times New Roman" w:eastAsiaTheme="minorEastAsia" w:hAnsi="Times New Roman" w:cs="Times New Roman"/>
          <w:sz w:val="28"/>
          <w:szCs w:val="28"/>
          <w:lang w:eastAsia="ru-RU"/>
        </w:rPr>
        <w:t xml:space="preserve"> Правительства области от 17.07.2020 N 605-п.</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 xml:space="preserve">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в срок до 01 апреля года, следующего за годом предоставления субсидии, определяется в соответствии с </w:t>
      </w:r>
      <w:hyperlink r:id="rId35" w:history="1">
        <w:r w:rsidRPr="0045343D">
          <w:rPr>
            <w:rFonts w:ascii="Times New Roman" w:eastAsiaTheme="minorEastAsia" w:hAnsi="Times New Roman" w:cs="Times New Roman"/>
            <w:sz w:val="28"/>
            <w:szCs w:val="28"/>
            <w:lang w:eastAsia="ru-RU"/>
          </w:rPr>
          <w:t>пунктом 5.2 раздела 5</w:t>
        </w:r>
      </w:hyperlink>
      <w:r w:rsidRPr="0045343D">
        <w:rPr>
          <w:rFonts w:ascii="Times New Roman" w:eastAsiaTheme="minorEastAsia" w:hAnsi="Times New Roman" w:cs="Times New Roman"/>
          <w:sz w:val="28"/>
          <w:szCs w:val="28"/>
          <w:lang w:eastAsia="ru-RU"/>
        </w:rPr>
        <w:t xml:space="preserve"> Правил формирования, предоставления и распределения субсидий из областного бюджета местным бюджетам Ярославской области, утвержденных </w:t>
      </w:r>
      <w:hyperlink r:id="rId36" w:history="1">
        <w:r w:rsidRPr="0045343D">
          <w:rPr>
            <w:rFonts w:ascii="Times New Roman" w:eastAsiaTheme="minorEastAsia" w:hAnsi="Times New Roman" w:cs="Times New Roman"/>
            <w:sz w:val="28"/>
            <w:szCs w:val="28"/>
            <w:lang w:eastAsia="ru-RU"/>
          </w:rPr>
          <w:t>постановлением</w:t>
        </w:r>
      </w:hyperlink>
      <w:r w:rsidRPr="0045343D">
        <w:rPr>
          <w:rFonts w:ascii="Times New Roman" w:eastAsiaTheme="minorEastAsia" w:hAnsi="Times New Roman" w:cs="Times New Roman"/>
          <w:sz w:val="28"/>
          <w:szCs w:val="28"/>
          <w:lang w:eastAsia="ru-RU"/>
        </w:rPr>
        <w:t xml:space="preserve"> Правительства области от 17.07.2020 N 605-п.</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 xml:space="preserve">При выявлении случаев, указанных в </w:t>
      </w:r>
      <w:hyperlink w:anchor="sub_11320" w:history="1">
        <w:r w:rsidRPr="0045343D">
          <w:rPr>
            <w:rFonts w:ascii="Times New Roman" w:eastAsiaTheme="minorEastAsia" w:hAnsi="Times New Roman" w:cs="Times New Roman"/>
            <w:sz w:val="28"/>
            <w:szCs w:val="28"/>
            <w:lang w:eastAsia="ru-RU"/>
          </w:rPr>
          <w:t>абзаце первом</w:t>
        </w:r>
      </w:hyperlink>
      <w:r w:rsidRPr="0045343D">
        <w:rPr>
          <w:rFonts w:ascii="Times New Roman" w:eastAsiaTheme="minorEastAsia" w:hAnsi="Times New Roman" w:cs="Times New Roman"/>
          <w:sz w:val="28"/>
          <w:szCs w:val="28"/>
          <w:lang w:eastAsia="ru-RU"/>
        </w:rPr>
        <w:t xml:space="preserve"> настоящего пункта, в срок не позднее 15 марта текущего финансового года </w:t>
      </w:r>
      <w:r w:rsidR="0040231E" w:rsidRPr="0045343D">
        <w:rPr>
          <w:rFonts w:ascii="Times New Roman" w:eastAsiaTheme="minorEastAsia" w:hAnsi="Times New Roman" w:cs="Times New Roman"/>
          <w:sz w:val="28"/>
          <w:szCs w:val="28"/>
          <w:lang w:eastAsia="ru-RU"/>
        </w:rPr>
        <w:t>министерство</w:t>
      </w:r>
      <w:r w:rsidRPr="0045343D">
        <w:rPr>
          <w:rFonts w:ascii="Times New Roman" w:eastAsiaTheme="minorEastAsia" w:hAnsi="Times New Roman" w:cs="Times New Roman"/>
          <w:sz w:val="28"/>
          <w:szCs w:val="28"/>
          <w:lang w:eastAsia="ru-RU"/>
        </w:rPr>
        <w:t xml:space="preserve"> направляет в адрес соответствующего муниципального образования области согласованное с </w:t>
      </w:r>
      <w:r w:rsidR="0040231E" w:rsidRPr="0045343D">
        <w:rPr>
          <w:rFonts w:ascii="Times New Roman" w:eastAsiaTheme="minorEastAsia" w:hAnsi="Times New Roman" w:cs="Times New Roman"/>
          <w:sz w:val="28"/>
          <w:szCs w:val="28"/>
          <w:lang w:eastAsia="ru-RU"/>
        </w:rPr>
        <w:t>министерством</w:t>
      </w:r>
      <w:r w:rsidRPr="0045343D">
        <w:rPr>
          <w:rFonts w:ascii="Times New Roman" w:eastAsiaTheme="minorEastAsia" w:hAnsi="Times New Roman" w:cs="Times New Roman"/>
          <w:sz w:val="28"/>
          <w:szCs w:val="28"/>
          <w:lang w:eastAsia="ru-RU"/>
        </w:rPr>
        <w:t xml:space="preserve">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8" w:name="sub_11321"/>
      <w:r w:rsidRPr="0045343D">
        <w:rPr>
          <w:rFonts w:ascii="Times New Roman" w:eastAsiaTheme="minorEastAsia" w:hAnsi="Times New Roman" w:cs="Times New Roman"/>
          <w:sz w:val="28"/>
          <w:szCs w:val="28"/>
          <w:lang w:eastAsia="ru-RU"/>
        </w:rPr>
        <w:t xml:space="preserve">21.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w:t>
      </w:r>
      <w:hyperlink r:id="rId37" w:history="1">
        <w:r w:rsidRPr="0045343D">
          <w:rPr>
            <w:rFonts w:ascii="Times New Roman" w:eastAsiaTheme="minorEastAsia" w:hAnsi="Times New Roman" w:cs="Times New Roman"/>
            <w:sz w:val="28"/>
            <w:szCs w:val="28"/>
            <w:lang w:eastAsia="ru-RU"/>
          </w:rPr>
          <w:t>постановлением</w:t>
        </w:r>
      </w:hyperlink>
      <w:r w:rsidRPr="0045343D">
        <w:rPr>
          <w:rFonts w:ascii="Times New Roman" w:eastAsiaTheme="minorEastAsia" w:hAnsi="Times New Roman" w:cs="Times New Roman"/>
          <w:sz w:val="28"/>
          <w:szCs w:val="28"/>
          <w:lang w:eastAsia="ru-RU"/>
        </w:rPr>
        <w:t xml:space="preserve"> Правительства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29" w:name="sub_11322"/>
      <w:bookmarkEnd w:id="28"/>
      <w:r w:rsidRPr="0045343D">
        <w:rPr>
          <w:rFonts w:ascii="Times New Roman" w:eastAsiaTheme="minorEastAsia" w:hAnsi="Times New Roman" w:cs="Times New Roman"/>
          <w:sz w:val="28"/>
          <w:szCs w:val="28"/>
          <w:lang w:eastAsia="ru-RU"/>
        </w:rPr>
        <w:t>22. Ответственность за несоблюдение Порядка, недостоверность представляемых сведений, а также нецелевое использование субсидии возлагается на муниципальные образования области, осуществляющие расходование субсидии.</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bookmarkStart w:id="30" w:name="sub_11323"/>
      <w:bookmarkEnd w:id="29"/>
      <w:r w:rsidRPr="0045343D">
        <w:rPr>
          <w:rFonts w:ascii="Times New Roman" w:eastAsiaTheme="minorEastAsia" w:hAnsi="Times New Roman" w:cs="Times New Roman"/>
          <w:sz w:val="28"/>
          <w:szCs w:val="28"/>
          <w:lang w:eastAsia="ru-RU"/>
        </w:rPr>
        <w:t xml:space="preserve">23. Контроль за соблюдением муниципальными образованиями области условий предоставления и расходования субсидии осуществляется </w:t>
      </w:r>
      <w:r w:rsidR="0040231E" w:rsidRPr="0045343D">
        <w:rPr>
          <w:rFonts w:ascii="Times New Roman" w:eastAsiaTheme="minorEastAsia" w:hAnsi="Times New Roman" w:cs="Times New Roman"/>
          <w:sz w:val="28"/>
          <w:szCs w:val="28"/>
          <w:lang w:eastAsia="ru-RU"/>
        </w:rPr>
        <w:t>министерством</w:t>
      </w:r>
      <w:r w:rsidRPr="0045343D">
        <w:rPr>
          <w:rFonts w:ascii="Times New Roman" w:eastAsiaTheme="minorEastAsia" w:hAnsi="Times New Roman" w:cs="Times New Roman"/>
          <w:sz w:val="28"/>
          <w:szCs w:val="28"/>
          <w:lang w:eastAsia="ru-RU"/>
        </w:rPr>
        <w:t xml:space="preserve"> и органами государственного финансового контроля Ярославской области.</w:t>
      </w:r>
    </w:p>
    <w:bookmarkEnd w:id="30"/>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40231E" w:rsidRPr="0045343D" w:rsidRDefault="0040231E" w:rsidP="0045343D">
      <w:pPr>
        <w:widowControl w:val="0"/>
        <w:autoSpaceDE w:val="0"/>
        <w:autoSpaceDN w:val="0"/>
        <w:adjustRightInd w:val="0"/>
        <w:spacing w:after="0" w:line="240" w:lineRule="auto"/>
        <w:ind w:firstLine="720"/>
        <w:contextualSpacing/>
        <w:jc w:val="right"/>
        <w:rPr>
          <w:rFonts w:ascii="Times New Roman" w:eastAsiaTheme="minorEastAsia" w:hAnsi="Times New Roman" w:cs="Times New Roman"/>
          <w:b/>
          <w:bCs/>
          <w:color w:val="26282F"/>
          <w:sz w:val="28"/>
          <w:szCs w:val="28"/>
          <w:lang w:eastAsia="ru-RU"/>
        </w:rPr>
      </w:pPr>
      <w:bookmarkStart w:id="31" w:name="sub_113010"/>
    </w:p>
    <w:p w:rsidR="0040231E" w:rsidRPr="0045343D" w:rsidRDefault="0040231E" w:rsidP="0045343D">
      <w:pPr>
        <w:widowControl w:val="0"/>
        <w:autoSpaceDE w:val="0"/>
        <w:autoSpaceDN w:val="0"/>
        <w:adjustRightInd w:val="0"/>
        <w:spacing w:after="0" w:line="240" w:lineRule="auto"/>
        <w:ind w:firstLine="720"/>
        <w:contextualSpacing/>
        <w:jc w:val="right"/>
        <w:rPr>
          <w:rFonts w:ascii="Times New Roman" w:eastAsiaTheme="minorEastAsia" w:hAnsi="Times New Roman" w:cs="Times New Roman"/>
          <w:b/>
          <w:bCs/>
          <w:color w:val="26282F"/>
          <w:sz w:val="28"/>
          <w:szCs w:val="28"/>
          <w:lang w:eastAsia="ru-RU"/>
        </w:rPr>
      </w:pPr>
    </w:p>
    <w:p w:rsidR="0040231E" w:rsidRPr="0045343D" w:rsidRDefault="0040231E" w:rsidP="0045343D">
      <w:pPr>
        <w:widowControl w:val="0"/>
        <w:autoSpaceDE w:val="0"/>
        <w:autoSpaceDN w:val="0"/>
        <w:adjustRightInd w:val="0"/>
        <w:spacing w:after="0" w:line="240" w:lineRule="auto"/>
        <w:ind w:firstLine="720"/>
        <w:contextualSpacing/>
        <w:jc w:val="right"/>
        <w:rPr>
          <w:rFonts w:ascii="Times New Roman" w:eastAsiaTheme="minorEastAsia" w:hAnsi="Times New Roman" w:cs="Times New Roman"/>
          <w:b/>
          <w:bCs/>
          <w:color w:val="26282F"/>
          <w:sz w:val="28"/>
          <w:szCs w:val="28"/>
          <w:lang w:eastAsia="ru-RU"/>
        </w:rPr>
      </w:pPr>
    </w:p>
    <w:p w:rsidR="0040231E" w:rsidRPr="0045343D" w:rsidRDefault="0040231E" w:rsidP="0045343D">
      <w:pPr>
        <w:widowControl w:val="0"/>
        <w:autoSpaceDE w:val="0"/>
        <w:autoSpaceDN w:val="0"/>
        <w:adjustRightInd w:val="0"/>
        <w:spacing w:after="0" w:line="240" w:lineRule="auto"/>
        <w:ind w:firstLine="720"/>
        <w:contextualSpacing/>
        <w:jc w:val="right"/>
        <w:rPr>
          <w:rFonts w:ascii="Times New Roman" w:eastAsiaTheme="minorEastAsia" w:hAnsi="Times New Roman" w:cs="Times New Roman"/>
          <w:b/>
          <w:bCs/>
          <w:color w:val="26282F"/>
          <w:sz w:val="28"/>
          <w:szCs w:val="28"/>
          <w:lang w:eastAsia="ru-RU"/>
        </w:rPr>
      </w:pPr>
    </w:p>
    <w:p w:rsidR="0040231E" w:rsidRPr="0045343D" w:rsidRDefault="0040231E" w:rsidP="0045343D">
      <w:pPr>
        <w:widowControl w:val="0"/>
        <w:autoSpaceDE w:val="0"/>
        <w:autoSpaceDN w:val="0"/>
        <w:adjustRightInd w:val="0"/>
        <w:spacing w:after="0" w:line="240" w:lineRule="auto"/>
        <w:ind w:firstLine="720"/>
        <w:contextualSpacing/>
        <w:jc w:val="right"/>
        <w:rPr>
          <w:rFonts w:ascii="Times New Roman" w:eastAsiaTheme="minorEastAsia" w:hAnsi="Times New Roman" w:cs="Times New Roman"/>
          <w:b/>
          <w:bCs/>
          <w:color w:val="26282F"/>
          <w:sz w:val="28"/>
          <w:szCs w:val="28"/>
          <w:lang w:eastAsia="ru-RU"/>
        </w:rPr>
      </w:pPr>
    </w:p>
    <w:p w:rsidR="0045343D" w:rsidRDefault="0045343D" w:rsidP="0045343D">
      <w:pPr>
        <w:widowControl w:val="0"/>
        <w:autoSpaceDE w:val="0"/>
        <w:autoSpaceDN w:val="0"/>
        <w:adjustRightInd w:val="0"/>
        <w:spacing w:after="0" w:line="240" w:lineRule="auto"/>
        <w:ind w:firstLine="720"/>
        <w:contextualSpacing/>
        <w:jc w:val="right"/>
        <w:rPr>
          <w:rFonts w:ascii="Times New Roman" w:eastAsiaTheme="minorEastAsia" w:hAnsi="Times New Roman" w:cs="Times New Roman"/>
          <w:b/>
          <w:bCs/>
          <w:color w:val="26282F"/>
          <w:sz w:val="28"/>
          <w:szCs w:val="28"/>
          <w:lang w:eastAsia="ru-RU"/>
        </w:rPr>
      </w:pPr>
    </w:p>
    <w:p w:rsidR="0045343D" w:rsidRDefault="0045343D" w:rsidP="0045343D">
      <w:pPr>
        <w:widowControl w:val="0"/>
        <w:autoSpaceDE w:val="0"/>
        <w:autoSpaceDN w:val="0"/>
        <w:adjustRightInd w:val="0"/>
        <w:spacing w:after="0" w:line="240" w:lineRule="auto"/>
        <w:ind w:firstLine="720"/>
        <w:contextualSpacing/>
        <w:jc w:val="right"/>
        <w:rPr>
          <w:rFonts w:ascii="Times New Roman" w:eastAsiaTheme="minorEastAsia" w:hAnsi="Times New Roman" w:cs="Times New Roman"/>
          <w:b/>
          <w:bCs/>
          <w:color w:val="26282F"/>
          <w:sz w:val="28"/>
          <w:szCs w:val="28"/>
          <w:lang w:eastAsia="ru-RU"/>
        </w:rPr>
      </w:pPr>
    </w:p>
    <w:p w:rsidR="0045343D" w:rsidRDefault="0045343D" w:rsidP="0045343D">
      <w:pPr>
        <w:widowControl w:val="0"/>
        <w:autoSpaceDE w:val="0"/>
        <w:autoSpaceDN w:val="0"/>
        <w:adjustRightInd w:val="0"/>
        <w:spacing w:after="0" w:line="240" w:lineRule="auto"/>
        <w:ind w:firstLine="720"/>
        <w:contextualSpacing/>
        <w:jc w:val="right"/>
        <w:rPr>
          <w:rFonts w:ascii="Times New Roman" w:eastAsiaTheme="minorEastAsia" w:hAnsi="Times New Roman" w:cs="Times New Roman"/>
          <w:b/>
          <w:bCs/>
          <w:color w:val="26282F"/>
          <w:sz w:val="28"/>
          <w:szCs w:val="28"/>
          <w:lang w:eastAsia="ru-RU"/>
        </w:rPr>
      </w:pPr>
    </w:p>
    <w:p w:rsidR="0045343D" w:rsidRDefault="0045343D" w:rsidP="0045343D">
      <w:pPr>
        <w:widowControl w:val="0"/>
        <w:autoSpaceDE w:val="0"/>
        <w:autoSpaceDN w:val="0"/>
        <w:adjustRightInd w:val="0"/>
        <w:spacing w:after="0" w:line="240" w:lineRule="auto"/>
        <w:ind w:firstLine="720"/>
        <w:contextualSpacing/>
        <w:jc w:val="right"/>
        <w:rPr>
          <w:rFonts w:ascii="Times New Roman" w:eastAsiaTheme="minorEastAsia" w:hAnsi="Times New Roman" w:cs="Times New Roman"/>
          <w:b/>
          <w:bCs/>
          <w:color w:val="26282F"/>
          <w:sz w:val="28"/>
          <w:szCs w:val="28"/>
          <w:lang w:eastAsia="ru-RU"/>
        </w:rPr>
      </w:pPr>
    </w:p>
    <w:p w:rsidR="0045343D" w:rsidRPr="0045343D" w:rsidRDefault="00A52926" w:rsidP="0045343D">
      <w:pPr>
        <w:widowControl w:val="0"/>
        <w:autoSpaceDE w:val="0"/>
        <w:autoSpaceDN w:val="0"/>
        <w:adjustRightInd w:val="0"/>
        <w:spacing w:after="0" w:line="240" w:lineRule="auto"/>
        <w:ind w:left="7230"/>
        <w:contextualSpacing/>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bCs/>
          <w:color w:val="26282F"/>
          <w:sz w:val="28"/>
          <w:szCs w:val="28"/>
          <w:lang w:eastAsia="ru-RU"/>
        </w:rPr>
        <w:t>Приложение</w:t>
      </w:r>
      <w:r w:rsidRPr="0045343D">
        <w:rPr>
          <w:rFonts w:ascii="Times New Roman" w:eastAsiaTheme="minorEastAsia" w:hAnsi="Times New Roman" w:cs="Times New Roman"/>
          <w:bCs/>
          <w:color w:val="26282F"/>
          <w:sz w:val="28"/>
          <w:szCs w:val="28"/>
          <w:lang w:eastAsia="ru-RU"/>
        </w:rPr>
        <w:br/>
      </w:r>
      <w:r w:rsidRPr="0045343D">
        <w:rPr>
          <w:rFonts w:ascii="Times New Roman" w:eastAsiaTheme="minorEastAsia" w:hAnsi="Times New Roman" w:cs="Times New Roman"/>
          <w:bCs/>
          <w:sz w:val="28"/>
          <w:szCs w:val="28"/>
          <w:lang w:eastAsia="ru-RU"/>
        </w:rPr>
        <w:t xml:space="preserve">к </w:t>
      </w:r>
      <w:hyperlink w:anchor="sub_1130" w:history="1">
        <w:r w:rsidRPr="0045343D">
          <w:rPr>
            <w:rFonts w:ascii="Times New Roman" w:eastAsiaTheme="minorEastAsia" w:hAnsi="Times New Roman" w:cs="Times New Roman"/>
            <w:sz w:val="28"/>
            <w:szCs w:val="28"/>
            <w:lang w:eastAsia="ru-RU"/>
          </w:rPr>
          <w:t>Порядку</w:t>
        </w:r>
      </w:hyperlink>
    </w:p>
    <w:bookmarkEnd w:id="31"/>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p w:rsidR="00A52926" w:rsidRPr="0045343D" w:rsidRDefault="00A52926" w:rsidP="0045343D">
      <w:pPr>
        <w:widowControl w:val="0"/>
        <w:autoSpaceDE w:val="0"/>
        <w:autoSpaceDN w:val="0"/>
        <w:adjustRightInd w:val="0"/>
        <w:spacing w:before="108" w:after="108" w:line="240" w:lineRule="auto"/>
        <w:contextualSpacing/>
        <w:jc w:val="center"/>
        <w:outlineLvl w:val="0"/>
        <w:rPr>
          <w:rFonts w:ascii="Times New Roman" w:eastAsiaTheme="minorEastAsia" w:hAnsi="Times New Roman" w:cs="Times New Roman"/>
          <w:b/>
          <w:bCs/>
          <w:color w:val="26282F"/>
          <w:sz w:val="28"/>
          <w:szCs w:val="28"/>
          <w:lang w:eastAsia="ru-RU"/>
        </w:rPr>
      </w:pPr>
      <w:r w:rsidRPr="0045343D">
        <w:rPr>
          <w:rFonts w:ascii="Times New Roman" w:eastAsiaTheme="minorEastAsia" w:hAnsi="Times New Roman" w:cs="Times New Roman"/>
          <w:b/>
          <w:bCs/>
          <w:color w:val="26282F"/>
          <w:sz w:val="28"/>
          <w:szCs w:val="28"/>
          <w:lang w:eastAsia="ru-RU"/>
        </w:rPr>
        <w:t>Перечень видов экономической деятельности муниципальных учреждений</w:t>
      </w:r>
    </w:p>
    <w:p w:rsidR="00A52926" w:rsidRPr="0045343D" w:rsidRDefault="00A52926" w:rsidP="0045343D">
      <w:pPr>
        <w:widowControl w:val="0"/>
        <w:autoSpaceDE w:val="0"/>
        <w:autoSpaceDN w:val="0"/>
        <w:adjustRightInd w:val="0"/>
        <w:spacing w:after="0" w:line="240" w:lineRule="auto"/>
        <w:ind w:firstLine="720"/>
        <w:contextualSpacing/>
        <w:jc w:val="both"/>
        <w:rPr>
          <w:rFonts w:ascii="Times New Roman" w:eastAsiaTheme="minorEastAsia" w:hAnsi="Times New Roman" w:cs="Times New Roman"/>
          <w:sz w:val="28"/>
          <w:szCs w:val="28"/>
          <w:lang w:eastAsia="ru-RU"/>
        </w:rPr>
      </w:pPr>
    </w:p>
    <w:tbl>
      <w:tblPr>
        <w:tblW w:w="10366" w:type="dxa"/>
        <w:tblInd w:w="-3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5"/>
        <w:gridCol w:w="2693"/>
        <w:gridCol w:w="6538"/>
      </w:tblGrid>
      <w:tr w:rsidR="0040231E" w:rsidRPr="0045343D" w:rsidTr="0045343D">
        <w:tc>
          <w:tcPr>
            <w:tcW w:w="1135" w:type="dxa"/>
            <w:tcBorders>
              <w:top w:val="single" w:sz="4" w:space="0" w:color="auto"/>
              <w:bottom w:val="single" w:sz="4" w:space="0" w:color="auto"/>
              <w:right w:val="single" w:sz="4" w:space="0" w:color="auto"/>
            </w:tcBorders>
          </w:tcPr>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N</w:t>
            </w:r>
          </w:p>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п/п</w:t>
            </w:r>
          </w:p>
        </w:tc>
        <w:tc>
          <w:tcPr>
            <w:tcW w:w="2693" w:type="dxa"/>
            <w:tcBorders>
              <w:top w:val="single" w:sz="4" w:space="0" w:color="auto"/>
              <w:left w:val="single" w:sz="4" w:space="0" w:color="auto"/>
              <w:bottom w:val="single" w:sz="4" w:space="0" w:color="auto"/>
              <w:right w:val="single" w:sz="4" w:space="0" w:color="auto"/>
            </w:tcBorders>
          </w:tcPr>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 xml:space="preserve">Код </w:t>
            </w:r>
            <w:hyperlink r:id="rId38" w:history="1">
              <w:r w:rsidRPr="0045343D">
                <w:rPr>
                  <w:rFonts w:ascii="Times New Roman" w:eastAsiaTheme="minorEastAsia" w:hAnsi="Times New Roman" w:cs="Times New Roman"/>
                  <w:sz w:val="28"/>
                  <w:szCs w:val="28"/>
                  <w:lang w:eastAsia="ru-RU"/>
                </w:rPr>
                <w:t>вида экономической деятельности</w:t>
              </w:r>
            </w:hyperlink>
          </w:p>
        </w:tc>
        <w:tc>
          <w:tcPr>
            <w:tcW w:w="6538" w:type="dxa"/>
            <w:tcBorders>
              <w:top w:val="single" w:sz="4" w:space="0" w:color="auto"/>
              <w:left w:val="single" w:sz="4" w:space="0" w:color="auto"/>
              <w:bottom w:val="single" w:sz="4" w:space="0" w:color="auto"/>
            </w:tcBorders>
          </w:tcPr>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Наименование вида экономической деятельности</w:t>
            </w:r>
          </w:p>
        </w:tc>
      </w:tr>
      <w:tr w:rsidR="0040231E" w:rsidRPr="0045343D" w:rsidTr="0045343D">
        <w:tc>
          <w:tcPr>
            <w:tcW w:w="1135" w:type="dxa"/>
            <w:tcBorders>
              <w:top w:val="single" w:sz="4" w:space="0" w:color="auto"/>
              <w:bottom w:val="single" w:sz="4" w:space="0" w:color="auto"/>
              <w:right w:val="single" w:sz="4" w:space="0" w:color="auto"/>
            </w:tcBorders>
          </w:tcPr>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bookmarkStart w:id="32" w:name="sub_1130101"/>
            <w:r w:rsidRPr="0045343D">
              <w:rPr>
                <w:rFonts w:ascii="Times New Roman" w:eastAsiaTheme="minorEastAsia" w:hAnsi="Times New Roman" w:cs="Times New Roman"/>
                <w:sz w:val="28"/>
                <w:szCs w:val="28"/>
                <w:lang w:eastAsia="ru-RU"/>
              </w:rPr>
              <w:t>1.</w:t>
            </w:r>
            <w:bookmarkEnd w:id="32"/>
          </w:p>
        </w:tc>
        <w:tc>
          <w:tcPr>
            <w:tcW w:w="2693" w:type="dxa"/>
            <w:tcBorders>
              <w:top w:val="single" w:sz="4" w:space="0" w:color="auto"/>
              <w:left w:val="single" w:sz="4" w:space="0" w:color="auto"/>
              <w:bottom w:val="single" w:sz="4" w:space="0" w:color="auto"/>
              <w:right w:val="single" w:sz="4" w:space="0" w:color="auto"/>
            </w:tcBorders>
          </w:tcPr>
          <w:p w:rsidR="00A52926" w:rsidRPr="0045343D" w:rsidRDefault="007D55C3"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hyperlink r:id="rId39" w:history="1">
              <w:r w:rsidR="00A52926" w:rsidRPr="0045343D">
                <w:rPr>
                  <w:rFonts w:ascii="Times New Roman" w:eastAsiaTheme="minorEastAsia" w:hAnsi="Times New Roman" w:cs="Times New Roman"/>
                  <w:sz w:val="28"/>
                  <w:szCs w:val="28"/>
                  <w:lang w:eastAsia="ru-RU"/>
                </w:rPr>
                <w:t>59.14</w:t>
              </w:r>
            </w:hyperlink>
          </w:p>
        </w:tc>
        <w:tc>
          <w:tcPr>
            <w:tcW w:w="6538" w:type="dxa"/>
            <w:tcBorders>
              <w:top w:val="single" w:sz="4" w:space="0" w:color="auto"/>
              <w:left w:val="single" w:sz="4" w:space="0" w:color="auto"/>
              <w:bottom w:val="single" w:sz="4" w:space="0" w:color="auto"/>
            </w:tcBorders>
          </w:tcPr>
          <w:p w:rsidR="00A52926" w:rsidRPr="0045343D" w:rsidRDefault="00A52926" w:rsidP="0045343D">
            <w:pPr>
              <w:widowControl w:val="0"/>
              <w:autoSpaceDE w:val="0"/>
              <w:autoSpaceDN w:val="0"/>
              <w:adjustRightInd w:val="0"/>
              <w:spacing w:after="0" w:line="240" w:lineRule="auto"/>
              <w:contextualSpacing/>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Деятельность в области демонстрации кинофильмов</w:t>
            </w:r>
          </w:p>
        </w:tc>
      </w:tr>
      <w:tr w:rsidR="0040231E" w:rsidRPr="0045343D" w:rsidTr="0045343D">
        <w:tc>
          <w:tcPr>
            <w:tcW w:w="1135" w:type="dxa"/>
            <w:tcBorders>
              <w:top w:val="single" w:sz="4" w:space="0" w:color="auto"/>
              <w:bottom w:val="single" w:sz="4" w:space="0" w:color="auto"/>
              <w:right w:val="single" w:sz="4" w:space="0" w:color="auto"/>
            </w:tcBorders>
          </w:tcPr>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2.</w:t>
            </w:r>
          </w:p>
        </w:tc>
        <w:tc>
          <w:tcPr>
            <w:tcW w:w="2693" w:type="dxa"/>
            <w:tcBorders>
              <w:top w:val="single" w:sz="4" w:space="0" w:color="auto"/>
              <w:left w:val="single" w:sz="4" w:space="0" w:color="auto"/>
              <w:bottom w:val="single" w:sz="4" w:space="0" w:color="auto"/>
              <w:right w:val="single" w:sz="4" w:space="0" w:color="auto"/>
            </w:tcBorders>
          </w:tcPr>
          <w:p w:rsidR="00A52926" w:rsidRPr="0045343D" w:rsidRDefault="007D55C3"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hyperlink r:id="rId40" w:history="1">
              <w:r w:rsidR="00A52926" w:rsidRPr="0045343D">
                <w:rPr>
                  <w:rFonts w:ascii="Times New Roman" w:eastAsiaTheme="minorEastAsia" w:hAnsi="Times New Roman" w:cs="Times New Roman"/>
                  <w:sz w:val="28"/>
                  <w:szCs w:val="28"/>
                  <w:lang w:eastAsia="ru-RU"/>
                </w:rPr>
                <w:t>90.0</w:t>
              </w:r>
            </w:hyperlink>
          </w:p>
        </w:tc>
        <w:tc>
          <w:tcPr>
            <w:tcW w:w="6538" w:type="dxa"/>
            <w:tcBorders>
              <w:top w:val="single" w:sz="4" w:space="0" w:color="auto"/>
              <w:left w:val="single" w:sz="4" w:space="0" w:color="auto"/>
              <w:bottom w:val="single" w:sz="4" w:space="0" w:color="auto"/>
            </w:tcBorders>
          </w:tcPr>
          <w:p w:rsidR="00A52926" w:rsidRPr="0045343D" w:rsidRDefault="00A52926" w:rsidP="0045343D">
            <w:pPr>
              <w:widowControl w:val="0"/>
              <w:autoSpaceDE w:val="0"/>
              <w:autoSpaceDN w:val="0"/>
              <w:adjustRightInd w:val="0"/>
              <w:spacing w:after="0" w:line="240" w:lineRule="auto"/>
              <w:contextualSpacing/>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Деятельность творческая, деятельность в области искусства и организации развлечений</w:t>
            </w:r>
          </w:p>
        </w:tc>
      </w:tr>
      <w:tr w:rsidR="0040231E" w:rsidRPr="0045343D" w:rsidTr="0045343D">
        <w:tc>
          <w:tcPr>
            <w:tcW w:w="1135" w:type="dxa"/>
            <w:tcBorders>
              <w:top w:val="single" w:sz="4" w:space="0" w:color="auto"/>
              <w:bottom w:val="single" w:sz="4" w:space="0" w:color="auto"/>
              <w:right w:val="single" w:sz="4" w:space="0" w:color="auto"/>
            </w:tcBorders>
          </w:tcPr>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3.</w:t>
            </w:r>
          </w:p>
        </w:tc>
        <w:tc>
          <w:tcPr>
            <w:tcW w:w="2693" w:type="dxa"/>
            <w:tcBorders>
              <w:top w:val="single" w:sz="4" w:space="0" w:color="auto"/>
              <w:left w:val="single" w:sz="4" w:space="0" w:color="auto"/>
              <w:bottom w:val="single" w:sz="4" w:space="0" w:color="auto"/>
              <w:right w:val="single" w:sz="4" w:space="0" w:color="auto"/>
            </w:tcBorders>
          </w:tcPr>
          <w:p w:rsidR="00A52926" w:rsidRPr="0045343D" w:rsidRDefault="007D55C3"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hyperlink r:id="rId41" w:history="1">
              <w:r w:rsidR="00A52926" w:rsidRPr="0045343D">
                <w:rPr>
                  <w:rFonts w:ascii="Times New Roman" w:eastAsiaTheme="minorEastAsia" w:hAnsi="Times New Roman" w:cs="Times New Roman"/>
                  <w:sz w:val="28"/>
                  <w:szCs w:val="28"/>
                  <w:lang w:eastAsia="ru-RU"/>
                </w:rPr>
                <w:t>90.01</w:t>
              </w:r>
            </w:hyperlink>
          </w:p>
        </w:tc>
        <w:tc>
          <w:tcPr>
            <w:tcW w:w="6538" w:type="dxa"/>
            <w:tcBorders>
              <w:top w:val="single" w:sz="4" w:space="0" w:color="auto"/>
              <w:left w:val="single" w:sz="4" w:space="0" w:color="auto"/>
              <w:bottom w:val="single" w:sz="4" w:space="0" w:color="auto"/>
            </w:tcBorders>
          </w:tcPr>
          <w:p w:rsidR="00A52926" w:rsidRPr="0045343D" w:rsidRDefault="00A52926" w:rsidP="0045343D">
            <w:pPr>
              <w:widowControl w:val="0"/>
              <w:autoSpaceDE w:val="0"/>
              <w:autoSpaceDN w:val="0"/>
              <w:adjustRightInd w:val="0"/>
              <w:spacing w:after="0" w:line="240" w:lineRule="auto"/>
              <w:contextualSpacing/>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Деятельность в области исполнительских искусств</w:t>
            </w:r>
          </w:p>
        </w:tc>
      </w:tr>
      <w:tr w:rsidR="0040231E" w:rsidRPr="0045343D" w:rsidTr="0045343D">
        <w:tc>
          <w:tcPr>
            <w:tcW w:w="1135" w:type="dxa"/>
            <w:tcBorders>
              <w:top w:val="single" w:sz="4" w:space="0" w:color="auto"/>
              <w:bottom w:val="single" w:sz="4" w:space="0" w:color="auto"/>
              <w:right w:val="single" w:sz="4" w:space="0" w:color="auto"/>
            </w:tcBorders>
          </w:tcPr>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4.</w:t>
            </w:r>
          </w:p>
        </w:tc>
        <w:tc>
          <w:tcPr>
            <w:tcW w:w="2693" w:type="dxa"/>
            <w:tcBorders>
              <w:top w:val="single" w:sz="4" w:space="0" w:color="auto"/>
              <w:left w:val="single" w:sz="4" w:space="0" w:color="auto"/>
              <w:bottom w:val="single" w:sz="4" w:space="0" w:color="auto"/>
              <w:right w:val="single" w:sz="4" w:space="0" w:color="auto"/>
            </w:tcBorders>
          </w:tcPr>
          <w:p w:rsidR="00A52926" w:rsidRPr="0045343D" w:rsidRDefault="007D55C3"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hyperlink r:id="rId42" w:history="1">
              <w:r w:rsidR="00A52926" w:rsidRPr="0045343D">
                <w:rPr>
                  <w:rFonts w:ascii="Times New Roman" w:eastAsiaTheme="minorEastAsia" w:hAnsi="Times New Roman" w:cs="Times New Roman"/>
                  <w:sz w:val="28"/>
                  <w:szCs w:val="28"/>
                  <w:lang w:eastAsia="ru-RU"/>
                </w:rPr>
                <w:t>90.02</w:t>
              </w:r>
            </w:hyperlink>
          </w:p>
        </w:tc>
        <w:tc>
          <w:tcPr>
            <w:tcW w:w="6538" w:type="dxa"/>
            <w:tcBorders>
              <w:top w:val="single" w:sz="4" w:space="0" w:color="auto"/>
              <w:left w:val="single" w:sz="4" w:space="0" w:color="auto"/>
              <w:bottom w:val="single" w:sz="4" w:space="0" w:color="auto"/>
            </w:tcBorders>
          </w:tcPr>
          <w:p w:rsidR="00A52926" w:rsidRPr="0045343D" w:rsidRDefault="00A52926" w:rsidP="0045343D">
            <w:pPr>
              <w:widowControl w:val="0"/>
              <w:autoSpaceDE w:val="0"/>
              <w:autoSpaceDN w:val="0"/>
              <w:adjustRightInd w:val="0"/>
              <w:spacing w:after="0" w:line="240" w:lineRule="auto"/>
              <w:contextualSpacing/>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Деятельность вспомогательная, связанная с исполнительскими искусствами</w:t>
            </w:r>
          </w:p>
        </w:tc>
      </w:tr>
      <w:tr w:rsidR="0040231E" w:rsidRPr="0045343D" w:rsidTr="0045343D">
        <w:tc>
          <w:tcPr>
            <w:tcW w:w="1135" w:type="dxa"/>
            <w:tcBorders>
              <w:top w:val="single" w:sz="4" w:space="0" w:color="auto"/>
              <w:bottom w:val="single" w:sz="4" w:space="0" w:color="auto"/>
              <w:right w:val="single" w:sz="4" w:space="0" w:color="auto"/>
            </w:tcBorders>
          </w:tcPr>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5.</w:t>
            </w:r>
          </w:p>
        </w:tc>
        <w:tc>
          <w:tcPr>
            <w:tcW w:w="2693" w:type="dxa"/>
            <w:tcBorders>
              <w:top w:val="single" w:sz="4" w:space="0" w:color="auto"/>
              <w:left w:val="single" w:sz="4" w:space="0" w:color="auto"/>
              <w:bottom w:val="single" w:sz="4" w:space="0" w:color="auto"/>
              <w:right w:val="single" w:sz="4" w:space="0" w:color="auto"/>
            </w:tcBorders>
          </w:tcPr>
          <w:p w:rsidR="00A52926" w:rsidRPr="0045343D" w:rsidRDefault="007D55C3"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hyperlink r:id="rId43" w:history="1">
              <w:r w:rsidR="00A52926" w:rsidRPr="0045343D">
                <w:rPr>
                  <w:rFonts w:ascii="Times New Roman" w:eastAsiaTheme="minorEastAsia" w:hAnsi="Times New Roman" w:cs="Times New Roman"/>
                  <w:sz w:val="28"/>
                  <w:szCs w:val="28"/>
                  <w:lang w:eastAsia="ru-RU"/>
                </w:rPr>
                <w:t>90.03</w:t>
              </w:r>
            </w:hyperlink>
          </w:p>
        </w:tc>
        <w:tc>
          <w:tcPr>
            <w:tcW w:w="6538" w:type="dxa"/>
            <w:tcBorders>
              <w:top w:val="single" w:sz="4" w:space="0" w:color="auto"/>
              <w:left w:val="single" w:sz="4" w:space="0" w:color="auto"/>
              <w:bottom w:val="single" w:sz="4" w:space="0" w:color="auto"/>
            </w:tcBorders>
          </w:tcPr>
          <w:p w:rsidR="00A52926" w:rsidRPr="0045343D" w:rsidRDefault="00A52926" w:rsidP="0045343D">
            <w:pPr>
              <w:widowControl w:val="0"/>
              <w:autoSpaceDE w:val="0"/>
              <w:autoSpaceDN w:val="0"/>
              <w:adjustRightInd w:val="0"/>
              <w:spacing w:after="0" w:line="240" w:lineRule="auto"/>
              <w:contextualSpacing/>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Деятельность в области художественного творчества</w:t>
            </w:r>
          </w:p>
        </w:tc>
      </w:tr>
      <w:tr w:rsidR="0040231E" w:rsidRPr="0045343D" w:rsidTr="0045343D">
        <w:tc>
          <w:tcPr>
            <w:tcW w:w="1135" w:type="dxa"/>
            <w:tcBorders>
              <w:top w:val="single" w:sz="4" w:space="0" w:color="auto"/>
              <w:bottom w:val="single" w:sz="4" w:space="0" w:color="auto"/>
              <w:right w:val="single" w:sz="4" w:space="0" w:color="auto"/>
            </w:tcBorders>
          </w:tcPr>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6.</w:t>
            </w:r>
          </w:p>
        </w:tc>
        <w:tc>
          <w:tcPr>
            <w:tcW w:w="2693" w:type="dxa"/>
            <w:tcBorders>
              <w:top w:val="single" w:sz="4" w:space="0" w:color="auto"/>
              <w:left w:val="single" w:sz="4" w:space="0" w:color="auto"/>
              <w:bottom w:val="single" w:sz="4" w:space="0" w:color="auto"/>
              <w:right w:val="single" w:sz="4" w:space="0" w:color="auto"/>
            </w:tcBorders>
          </w:tcPr>
          <w:p w:rsidR="00A52926" w:rsidRPr="0045343D" w:rsidRDefault="007D55C3"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hyperlink r:id="rId44" w:history="1">
              <w:r w:rsidR="00A52926" w:rsidRPr="0045343D">
                <w:rPr>
                  <w:rFonts w:ascii="Times New Roman" w:eastAsiaTheme="minorEastAsia" w:hAnsi="Times New Roman" w:cs="Times New Roman"/>
                  <w:sz w:val="28"/>
                  <w:szCs w:val="28"/>
                  <w:lang w:eastAsia="ru-RU"/>
                </w:rPr>
                <w:t>90.04</w:t>
              </w:r>
            </w:hyperlink>
          </w:p>
        </w:tc>
        <w:tc>
          <w:tcPr>
            <w:tcW w:w="6538" w:type="dxa"/>
            <w:tcBorders>
              <w:top w:val="single" w:sz="4" w:space="0" w:color="auto"/>
              <w:left w:val="single" w:sz="4" w:space="0" w:color="auto"/>
              <w:bottom w:val="single" w:sz="4" w:space="0" w:color="auto"/>
            </w:tcBorders>
          </w:tcPr>
          <w:p w:rsidR="00A52926" w:rsidRPr="0045343D" w:rsidRDefault="00A52926" w:rsidP="0045343D">
            <w:pPr>
              <w:widowControl w:val="0"/>
              <w:autoSpaceDE w:val="0"/>
              <w:autoSpaceDN w:val="0"/>
              <w:adjustRightInd w:val="0"/>
              <w:spacing w:after="0" w:line="240" w:lineRule="auto"/>
              <w:contextualSpacing/>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Деятельность учреждений культуры и искусства</w:t>
            </w:r>
          </w:p>
        </w:tc>
      </w:tr>
      <w:tr w:rsidR="0040231E" w:rsidRPr="0045343D" w:rsidTr="0045343D">
        <w:tc>
          <w:tcPr>
            <w:tcW w:w="1135" w:type="dxa"/>
            <w:tcBorders>
              <w:top w:val="single" w:sz="4" w:space="0" w:color="auto"/>
              <w:bottom w:val="single" w:sz="4" w:space="0" w:color="auto"/>
              <w:right w:val="single" w:sz="4" w:space="0" w:color="auto"/>
            </w:tcBorders>
          </w:tcPr>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7.</w:t>
            </w:r>
          </w:p>
        </w:tc>
        <w:tc>
          <w:tcPr>
            <w:tcW w:w="2693" w:type="dxa"/>
            <w:tcBorders>
              <w:top w:val="single" w:sz="4" w:space="0" w:color="auto"/>
              <w:left w:val="single" w:sz="4" w:space="0" w:color="auto"/>
              <w:bottom w:val="single" w:sz="4" w:space="0" w:color="auto"/>
              <w:right w:val="single" w:sz="4" w:space="0" w:color="auto"/>
            </w:tcBorders>
          </w:tcPr>
          <w:p w:rsidR="00A52926" w:rsidRPr="0045343D" w:rsidRDefault="007D55C3"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hyperlink r:id="rId45" w:history="1">
              <w:r w:rsidR="00A52926" w:rsidRPr="0045343D">
                <w:rPr>
                  <w:rFonts w:ascii="Times New Roman" w:eastAsiaTheme="minorEastAsia" w:hAnsi="Times New Roman" w:cs="Times New Roman"/>
                  <w:sz w:val="28"/>
                  <w:szCs w:val="28"/>
                  <w:lang w:eastAsia="ru-RU"/>
                </w:rPr>
                <w:t>90.04.1</w:t>
              </w:r>
            </w:hyperlink>
          </w:p>
        </w:tc>
        <w:tc>
          <w:tcPr>
            <w:tcW w:w="6538" w:type="dxa"/>
            <w:tcBorders>
              <w:top w:val="single" w:sz="4" w:space="0" w:color="auto"/>
              <w:left w:val="single" w:sz="4" w:space="0" w:color="auto"/>
              <w:bottom w:val="single" w:sz="4" w:space="0" w:color="auto"/>
            </w:tcBorders>
          </w:tcPr>
          <w:p w:rsidR="00A52926" w:rsidRPr="0045343D" w:rsidRDefault="00A52926" w:rsidP="0045343D">
            <w:pPr>
              <w:widowControl w:val="0"/>
              <w:autoSpaceDE w:val="0"/>
              <w:autoSpaceDN w:val="0"/>
              <w:adjustRightInd w:val="0"/>
              <w:spacing w:after="0" w:line="240" w:lineRule="auto"/>
              <w:contextualSpacing/>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Деятельность концертных залов, театров, оперных зданий, мюзик-холлов, включая услуги билетных касс</w:t>
            </w:r>
          </w:p>
        </w:tc>
      </w:tr>
      <w:tr w:rsidR="0040231E" w:rsidRPr="0045343D" w:rsidTr="0045343D">
        <w:tc>
          <w:tcPr>
            <w:tcW w:w="1135" w:type="dxa"/>
            <w:tcBorders>
              <w:top w:val="single" w:sz="4" w:space="0" w:color="auto"/>
              <w:bottom w:val="single" w:sz="4" w:space="0" w:color="auto"/>
              <w:right w:val="single" w:sz="4" w:space="0" w:color="auto"/>
            </w:tcBorders>
          </w:tcPr>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8.</w:t>
            </w:r>
          </w:p>
        </w:tc>
        <w:tc>
          <w:tcPr>
            <w:tcW w:w="2693" w:type="dxa"/>
            <w:tcBorders>
              <w:top w:val="single" w:sz="4" w:space="0" w:color="auto"/>
              <w:left w:val="single" w:sz="4" w:space="0" w:color="auto"/>
              <w:bottom w:val="single" w:sz="4" w:space="0" w:color="auto"/>
              <w:right w:val="single" w:sz="4" w:space="0" w:color="auto"/>
            </w:tcBorders>
          </w:tcPr>
          <w:p w:rsidR="00A52926" w:rsidRPr="0045343D" w:rsidRDefault="007D55C3"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hyperlink r:id="rId46" w:history="1">
              <w:r w:rsidR="00A52926" w:rsidRPr="0045343D">
                <w:rPr>
                  <w:rFonts w:ascii="Times New Roman" w:eastAsiaTheme="minorEastAsia" w:hAnsi="Times New Roman" w:cs="Times New Roman"/>
                  <w:sz w:val="28"/>
                  <w:szCs w:val="28"/>
                  <w:lang w:eastAsia="ru-RU"/>
                </w:rPr>
                <w:t>90.04.2</w:t>
              </w:r>
            </w:hyperlink>
          </w:p>
        </w:tc>
        <w:tc>
          <w:tcPr>
            <w:tcW w:w="6538" w:type="dxa"/>
            <w:tcBorders>
              <w:top w:val="single" w:sz="4" w:space="0" w:color="auto"/>
              <w:left w:val="single" w:sz="4" w:space="0" w:color="auto"/>
              <w:bottom w:val="single" w:sz="4" w:space="0" w:color="auto"/>
            </w:tcBorders>
          </w:tcPr>
          <w:p w:rsidR="00A52926" w:rsidRPr="0045343D" w:rsidRDefault="00A52926" w:rsidP="0045343D">
            <w:pPr>
              <w:widowControl w:val="0"/>
              <w:autoSpaceDE w:val="0"/>
              <w:autoSpaceDN w:val="0"/>
              <w:adjustRightInd w:val="0"/>
              <w:spacing w:after="0" w:line="240" w:lineRule="auto"/>
              <w:contextualSpacing/>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Деятельность многоцелевых центров и подобных заведений с преобладанием культурного обслуживания</w:t>
            </w:r>
          </w:p>
        </w:tc>
      </w:tr>
      <w:tr w:rsidR="0040231E" w:rsidRPr="0045343D" w:rsidTr="0045343D">
        <w:tc>
          <w:tcPr>
            <w:tcW w:w="1135" w:type="dxa"/>
            <w:tcBorders>
              <w:top w:val="single" w:sz="4" w:space="0" w:color="auto"/>
              <w:bottom w:val="single" w:sz="4" w:space="0" w:color="auto"/>
              <w:right w:val="single" w:sz="4" w:space="0" w:color="auto"/>
            </w:tcBorders>
          </w:tcPr>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9.</w:t>
            </w:r>
          </w:p>
        </w:tc>
        <w:tc>
          <w:tcPr>
            <w:tcW w:w="2693" w:type="dxa"/>
            <w:tcBorders>
              <w:top w:val="single" w:sz="4" w:space="0" w:color="auto"/>
              <w:left w:val="single" w:sz="4" w:space="0" w:color="auto"/>
              <w:bottom w:val="single" w:sz="4" w:space="0" w:color="auto"/>
              <w:right w:val="single" w:sz="4" w:space="0" w:color="auto"/>
            </w:tcBorders>
          </w:tcPr>
          <w:p w:rsidR="00A52926" w:rsidRPr="0045343D" w:rsidRDefault="007D55C3"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hyperlink r:id="rId47" w:history="1">
              <w:r w:rsidR="00A52926" w:rsidRPr="0045343D">
                <w:rPr>
                  <w:rFonts w:ascii="Times New Roman" w:eastAsiaTheme="minorEastAsia" w:hAnsi="Times New Roman" w:cs="Times New Roman"/>
                  <w:sz w:val="28"/>
                  <w:szCs w:val="28"/>
                  <w:lang w:eastAsia="ru-RU"/>
                </w:rPr>
                <w:t>90.04.3</w:t>
              </w:r>
            </w:hyperlink>
          </w:p>
        </w:tc>
        <w:tc>
          <w:tcPr>
            <w:tcW w:w="6538" w:type="dxa"/>
            <w:tcBorders>
              <w:top w:val="single" w:sz="4" w:space="0" w:color="auto"/>
              <w:left w:val="single" w:sz="4" w:space="0" w:color="auto"/>
              <w:bottom w:val="single" w:sz="4" w:space="0" w:color="auto"/>
            </w:tcBorders>
          </w:tcPr>
          <w:p w:rsidR="00A52926" w:rsidRPr="0045343D" w:rsidRDefault="00A52926" w:rsidP="0045343D">
            <w:pPr>
              <w:widowControl w:val="0"/>
              <w:autoSpaceDE w:val="0"/>
              <w:autoSpaceDN w:val="0"/>
              <w:adjustRightInd w:val="0"/>
              <w:spacing w:after="0" w:line="240" w:lineRule="auto"/>
              <w:contextualSpacing/>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Деятельность учреждений клубного типа: клубов, дворцов и домов культуры, домов народного творчества</w:t>
            </w:r>
          </w:p>
        </w:tc>
      </w:tr>
      <w:tr w:rsidR="0040231E" w:rsidRPr="0045343D" w:rsidTr="0045343D">
        <w:tc>
          <w:tcPr>
            <w:tcW w:w="1135" w:type="dxa"/>
            <w:tcBorders>
              <w:top w:val="single" w:sz="4" w:space="0" w:color="auto"/>
              <w:bottom w:val="single" w:sz="4" w:space="0" w:color="auto"/>
              <w:right w:val="single" w:sz="4" w:space="0" w:color="auto"/>
            </w:tcBorders>
          </w:tcPr>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10.</w:t>
            </w:r>
          </w:p>
        </w:tc>
        <w:tc>
          <w:tcPr>
            <w:tcW w:w="2693" w:type="dxa"/>
            <w:tcBorders>
              <w:top w:val="single" w:sz="4" w:space="0" w:color="auto"/>
              <w:left w:val="single" w:sz="4" w:space="0" w:color="auto"/>
              <w:bottom w:val="single" w:sz="4" w:space="0" w:color="auto"/>
              <w:right w:val="single" w:sz="4" w:space="0" w:color="auto"/>
            </w:tcBorders>
          </w:tcPr>
          <w:p w:rsidR="00A52926" w:rsidRPr="0045343D" w:rsidRDefault="007D55C3"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hyperlink r:id="rId48" w:history="1">
              <w:r w:rsidR="00A52926" w:rsidRPr="0045343D">
                <w:rPr>
                  <w:rFonts w:ascii="Times New Roman" w:eastAsiaTheme="minorEastAsia" w:hAnsi="Times New Roman" w:cs="Times New Roman"/>
                  <w:sz w:val="28"/>
                  <w:szCs w:val="28"/>
                  <w:lang w:eastAsia="ru-RU"/>
                </w:rPr>
                <w:t>91.0</w:t>
              </w:r>
            </w:hyperlink>
          </w:p>
        </w:tc>
        <w:tc>
          <w:tcPr>
            <w:tcW w:w="6538" w:type="dxa"/>
            <w:tcBorders>
              <w:top w:val="single" w:sz="4" w:space="0" w:color="auto"/>
              <w:left w:val="single" w:sz="4" w:space="0" w:color="auto"/>
              <w:bottom w:val="single" w:sz="4" w:space="0" w:color="auto"/>
            </w:tcBorders>
          </w:tcPr>
          <w:p w:rsidR="00A52926" w:rsidRPr="0045343D" w:rsidRDefault="00A52926" w:rsidP="0045343D">
            <w:pPr>
              <w:widowControl w:val="0"/>
              <w:autoSpaceDE w:val="0"/>
              <w:autoSpaceDN w:val="0"/>
              <w:adjustRightInd w:val="0"/>
              <w:spacing w:after="0" w:line="240" w:lineRule="auto"/>
              <w:contextualSpacing/>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Деятельность библиотек, архивов, музеев и прочих объектов культуры</w:t>
            </w:r>
          </w:p>
        </w:tc>
      </w:tr>
      <w:tr w:rsidR="0040231E" w:rsidRPr="0045343D" w:rsidTr="0045343D">
        <w:tc>
          <w:tcPr>
            <w:tcW w:w="1135" w:type="dxa"/>
            <w:tcBorders>
              <w:top w:val="single" w:sz="4" w:space="0" w:color="auto"/>
              <w:bottom w:val="single" w:sz="4" w:space="0" w:color="auto"/>
              <w:right w:val="single" w:sz="4" w:space="0" w:color="auto"/>
            </w:tcBorders>
          </w:tcPr>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11.</w:t>
            </w:r>
          </w:p>
        </w:tc>
        <w:tc>
          <w:tcPr>
            <w:tcW w:w="2693" w:type="dxa"/>
            <w:tcBorders>
              <w:top w:val="single" w:sz="4" w:space="0" w:color="auto"/>
              <w:left w:val="single" w:sz="4" w:space="0" w:color="auto"/>
              <w:bottom w:val="single" w:sz="4" w:space="0" w:color="auto"/>
              <w:right w:val="single" w:sz="4" w:space="0" w:color="auto"/>
            </w:tcBorders>
          </w:tcPr>
          <w:p w:rsidR="00A52926" w:rsidRPr="0045343D" w:rsidRDefault="007D55C3"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hyperlink r:id="rId49" w:history="1">
              <w:r w:rsidR="00A52926" w:rsidRPr="0045343D">
                <w:rPr>
                  <w:rFonts w:ascii="Times New Roman" w:eastAsiaTheme="minorEastAsia" w:hAnsi="Times New Roman" w:cs="Times New Roman"/>
                  <w:sz w:val="28"/>
                  <w:szCs w:val="28"/>
                  <w:lang w:eastAsia="ru-RU"/>
                </w:rPr>
                <w:t>91.01</w:t>
              </w:r>
            </w:hyperlink>
          </w:p>
        </w:tc>
        <w:tc>
          <w:tcPr>
            <w:tcW w:w="6538" w:type="dxa"/>
            <w:tcBorders>
              <w:top w:val="single" w:sz="4" w:space="0" w:color="auto"/>
              <w:left w:val="single" w:sz="4" w:space="0" w:color="auto"/>
              <w:bottom w:val="single" w:sz="4" w:space="0" w:color="auto"/>
            </w:tcBorders>
          </w:tcPr>
          <w:p w:rsidR="00A52926" w:rsidRPr="0045343D" w:rsidRDefault="00A52926" w:rsidP="0045343D">
            <w:pPr>
              <w:widowControl w:val="0"/>
              <w:autoSpaceDE w:val="0"/>
              <w:autoSpaceDN w:val="0"/>
              <w:adjustRightInd w:val="0"/>
              <w:spacing w:after="0" w:line="240" w:lineRule="auto"/>
              <w:contextualSpacing/>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Деятельность библиотек и архивов</w:t>
            </w:r>
          </w:p>
        </w:tc>
      </w:tr>
      <w:tr w:rsidR="0040231E" w:rsidRPr="0045343D" w:rsidTr="0045343D">
        <w:tc>
          <w:tcPr>
            <w:tcW w:w="1135" w:type="dxa"/>
            <w:tcBorders>
              <w:top w:val="single" w:sz="4" w:space="0" w:color="auto"/>
              <w:bottom w:val="single" w:sz="4" w:space="0" w:color="auto"/>
              <w:right w:val="single" w:sz="4" w:space="0" w:color="auto"/>
            </w:tcBorders>
          </w:tcPr>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12.</w:t>
            </w:r>
          </w:p>
        </w:tc>
        <w:tc>
          <w:tcPr>
            <w:tcW w:w="2693" w:type="dxa"/>
            <w:tcBorders>
              <w:top w:val="single" w:sz="4" w:space="0" w:color="auto"/>
              <w:left w:val="single" w:sz="4" w:space="0" w:color="auto"/>
              <w:bottom w:val="single" w:sz="4" w:space="0" w:color="auto"/>
              <w:right w:val="single" w:sz="4" w:space="0" w:color="auto"/>
            </w:tcBorders>
          </w:tcPr>
          <w:p w:rsidR="00A52926" w:rsidRPr="0045343D" w:rsidRDefault="007D55C3"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hyperlink r:id="rId50" w:history="1">
              <w:r w:rsidR="00A52926" w:rsidRPr="0045343D">
                <w:rPr>
                  <w:rFonts w:ascii="Times New Roman" w:eastAsiaTheme="minorEastAsia" w:hAnsi="Times New Roman" w:cs="Times New Roman"/>
                  <w:sz w:val="28"/>
                  <w:szCs w:val="28"/>
                  <w:lang w:eastAsia="ru-RU"/>
                </w:rPr>
                <w:t>91.02</w:t>
              </w:r>
            </w:hyperlink>
          </w:p>
        </w:tc>
        <w:tc>
          <w:tcPr>
            <w:tcW w:w="6538" w:type="dxa"/>
            <w:tcBorders>
              <w:top w:val="single" w:sz="4" w:space="0" w:color="auto"/>
              <w:left w:val="single" w:sz="4" w:space="0" w:color="auto"/>
              <w:bottom w:val="single" w:sz="4" w:space="0" w:color="auto"/>
            </w:tcBorders>
          </w:tcPr>
          <w:p w:rsidR="00A52926" w:rsidRPr="0045343D" w:rsidRDefault="00A52926" w:rsidP="0045343D">
            <w:pPr>
              <w:widowControl w:val="0"/>
              <w:autoSpaceDE w:val="0"/>
              <w:autoSpaceDN w:val="0"/>
              <w:adjustRightInd w:val="0"/>
              <w:spacing w:after="0" w:line="240" w:lineRule="auto"/>
              <w:contextualSpacing/>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Деятельность музеев</w:t>
            </w:r>
          </w:p>
        </w:tc>
      </w:tr>
      <w:tr w:rsidR="0040231E" w:rsidRPr="0045343D" w:rsidTr="0045343D">
        <w:tc>
          <w:tcPr>
            <w:tcW w:w="1135" w:type="dxa"/>
            <w:tcBorders>
              <w:top w:val="single" w:sz="4" w:space="0" w:color="auto"/>
              <w:bottom w:val="single" w:sz="4" w:space="0" w:color="auto"/>
              <w:right w:val="single" w:sz="4" w:space="0" w:color="auto"/>
            </w:tcBorders>
          </w:tcPr>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13.</w:t>
            </w:r>
          </w:p>
        </w:tc>
        <w:tc>
          <w:tcPr>
            <w:tcW w:w="2693" w:type="dxa"/>
            <w:tcBorders>
              <w:top w:val="single" w:sz="4" w:space="0" w:color="auto"/>
              <w:left w:val="single" w:sz="4" w:space="0" w:color="auto"/>
              <w:bottom w:val="single" w:sz="4" w:space="0" w:color="auto"/>
              <w:right w:val="single" w:sz="4" w:space="0" w:color="auto"/>
            </w:tcBorders>
          </w:tcPr>
          <w:p w:rsidR="00A52926" w:rsidRPr="0045343D" w:rsidRDefault="007D55C3"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hyperlink r:id="rId51" w:history="1">
              <w:r w:rsidR="00A52926" w:rsidRPr="0045343D">
                <w:rPr>
                  <w:rFonts w:ascii="Times New Roman" w:eastAsiaTheme="minorEastAsia" w:hAnsi="Times New Roman" w:cs="Times New Roman"/>
                  <w:sz w:val="28"/>
                  <w:szCs w:val="28"/>
                  <w:lang w:eastAsia="ru-RU"/>
                </w:rPr>
                <w:t>91.04.1</w:t>
              </w:r>
            </w:hyperlink>
          </w:p>
        </w:tc>
        <w:tc>
          <w:tcPr>
            <w:tcW w:w="6538" w:type="dxa"/>
            <w:tcBorders>
              <w:top w:val="single" w:sz="4" w:space="0" w:color="auto"/>
              <w:left w:val="single" w:sz="4" w:space="0" w:color="auto"/>
              <w:bottom w:val="single" w:sz="4" w:space="0" w:color="auto"/>
            </w:tcBorders>
          </w:tcPr>
          <w:p w:rsidR="00A52926" w:rsidRPr="0045343D" w:rsidRDefault="00A52926" w:rsidP="0045343D">
            <w:pPr>
              <w:widowControl w:val="0"/>
              <w:autoSpaceDE w:val="0"/>
              <w:autoSpaceDN w:val="0"/>
              <w:adjustRightInd w:val="0"/>
              <w:spacing w:after="0" w:line="240" w:lineRule="auto"/>
              <w:contextualSpacing/>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Деятельность зоопарков</w:t>
            </w:r>
          </w:p>
        </w:tc>
      </w:tr>
      <w:tr w:rsidR="0040231E" w:rsidRPr="0045343D" w:rsidTr="0045343D">
        <w:tc>
          <w:tcPr>
            <w:tcW w:w="1135" w:type="dxa"/>
            <w:tcBorders>
              <w:top w:val="single" w:sz="4" w:space="0" w:color="auto"/>
              <w:bottom w:val="single" w:sz="4" w:space="0" w:color="auto"/>
              <w:right w:val="single" w:sz="4" w:space="0" w:color="auto"/>
            </w:tcBorders>
          </w:tcPr>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14.</w:t>
            </w:r>
          </w:p>
        </w:tc>
        <w:tc>
          <w:tcPr>
            <w:tcW w:w="2693" w:type="dxa"/>
            <w:tcBorders>
              <w:top w:val="single" w:sz="4" w:space="0" w:color="auto"/>
              <w:left w:val="single" w:sz="4" w:space="0" w:color="auto"/>
              <w:bottom w:val="single" w:sz="4" w:space="0" w:color="auto"/>
              <w:right w:val="single" w:sz="4" w:space="0" w:color="auto"/>
            </w:tcBorders>
          </w:tcPr>
          <w:p w:rsidR="00A52926" w:rsidRPr="0045343D" w:rsidRDefault="007D55C3"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hyperlink r:id="rId52" w:history="1">
              <w:r w:rsidR="00A52926" w:rsidRPr="0045343D">
                <w:rPr>
                  <w:rFonts w:ascii="Times New Roman" w:eastAsiaTheme="minorEastAsia" w:hAnsi="Times New Roman" w:cs="Times New Roman"/>
                  <w:sz w:val="28"/>
                  <w:szCs w:val="28"/>
                  <w:lang w:eastAsia="ru-RU"/>
                </w:rPr>
                <w:t>93.2</w:t>
              </w:r>
            </w:hyperlink>
          </w:p>
        </w:tc>
        <w:tc>
          <w:tcPr>
            <w:tcW w:w="6538" w:type="dxa"/>
            <w:tcBorders>
              <w:top w:val="single" w:sz="4" w:space="0" w:color="auto"/>
              <w:left w:val="single" w:sz="4" w:space="0" w:color="auto"/>
              <w:bottom w:val="single" w:sz="4" w:space="0" w:color="auto"/>
            </w:tcBorders>
          </w:tcPr>
          <w:p w:rsidR="00A52926" w:rsidRPr="0045343D" w:rsidRDefault="00A52926" w:rsidP="0045343D">
            <w:pPr>
              <w:widowControl w:val="0"/>
              <w:autoSpaceDE w:val="0"/>
              <w:autoSpaceDN w:val="0"/>
              <w:adjustRightInd w:val="0"/>
              <w:spacing w:after="0" w:line="240" w:lineRule="auto"/>
              <w:contextualSpacing/>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Деятельность в области отдыха и развлечений</w:t>
            </w:r>
          </w:p>
        </w:tc>
      </w:tr>
      <w:tr w:rsidR="0040231E" w:rsidRPr="0045343D" w:rsidTr="0045343D">
        <w:tc>
          <w:tcPr>
            <w:tcW w:w="1135" w:type="dxa"/>
            <w:tcBorders>
              <w:top w:val="single" w:sz="4" w:space="0" w:color="auto"/>
              <w:bottom w:val="single" w:sz="4" w:space="0" w:color="auto"/>
              <w:right w:val="single" w:sz="4" w:space="0" w:color="auto"/>
            </w:tcBorders>
          </w:tcPr>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15.</w:t>
            </w:r>
          </w:p>
        </w:tc>
        <w:tc>
          <w:tcPr>
            <w:tcW w:w="2693" w:type="dxa"/>
            <w:tcBorders>
              <w:top w:val="single" w:sz="4" w:space="0" w:color="auto"/>
              <w:left w:val="single" w:sz="4" w:space="0" w:color="auto"/>
              <w:bottom w:val="single" w:sz="4" w:space="0" w:color="auto"/>
              <w:right w:val="single" w:sz="4" w:space="0" w:color="auto"/>
            </w:tcBorders>
          </w:tcPr>
          <w:p w:rsidR="00A52926" w:rsidRPr="0045343D" w:rsidRDefault="007D55C3"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hyperlink r:id="rId53" w:history="1">
              <w:r w:rsidR="00A52926" w:rsidRPr="0045343D">
                <w:rPr>
                  <w:rFonts w:ascii="Times New Roman" w:eastAsiaTheme="minorEastAsia" w:hAnsi="Times New Roman" w:cs="Times New Roman"/>
                  <w:sz w:val="28"/>
                  <w:szCs w:val="28"/>
                  <w:lang w:eastAsia="ru-RU"/>
                </w:rPr>
                <w:t>93.21</w:t>
              </w:r>
            </w:hyperlink>
          </w:p>
        </w:tc>
        <w:tc>
          <w:tcPr>
            <w:tcW w:w="6538" w:type="dxa"/>
            <w:tcBorders>
              <w:top w:val="single" w:sz="4" w:space="0" w:color="auto"/>
              <w:left w:val="single" w:sz="4" w:space="0" w:color="auto"/>
              <w:bottom w:val="single" w:sz="4" w:space="0" w:color="auto"/>
            </w:tcBorders>
          </w:tcPr>
          <w:p w:rsidR="00A52926" w:rsidRPr="0045343D" w:rsidRDefault="00A52926" w:rsidP="0045343D">
            <w:pPr>
              <w:widowControl w:val="0"/>
              <w:autoSpaceDE w:val="0"/>
              <w:autoSpaceDN w:val="0"/>
              <w:adjustRightInd w:val="0"/>
              <w:spacing w:after="0" w:line="240" w:lineRule="auto"/>
              <w:contextualSpacing/>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Деятельность парков культуры и отдыха и тематических парков</w:t>
            </w:r>
          </w:p>
        </w:tc>
      </w:tr>
      <w:tr w:rsidR="0040231E" w:rsidRPr="0045343D" w:rsidTr="0045343D">
        <w:tc>
          <w:tcPr>
            <w:tcW w:w="1135" w:type="dxa"/>
            <w:tcBorders>
              <w:top w:val="single" w:sz="4" w:space="0" w:color="auto"/>
              <w:bottom w:val="single" w:sz="4" w:space="0" w:color="auto"/>
              <w:right w:val="single" w:sz="4" w:space="0" w:color="auto"/>
            </w:tcBorders>
          </w:tcPr>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16.</w:t>
            </w:r>
          </w:p>
        </w:tc>
        <w:tc>
          <w:tcPr>
            <w:tcW w:w="2693" w:type="dxa"/>
            <w:tcBorders>
              <w:top w:val="single" w:sz="4" w:space="0" w:color="auto"/>
              <w:left w:val="single" w:sz="4" w:space="0" w:color="auto"/>
              <w:bottom w:val="single" w:sz="4" w:space="0" w:color="auto"/>
              <w:right w:val="single" w:sz="4" w:space="0" w:color="auto"/>
            </w:tcBorders>
          </w:tcPr>
          <w:p w:rsidR="00A52926" w:rsidRPr="0045343D" w:rsidRDefault="007D55C3"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hyperlink r:id="rId54" w:history="1">
              <w:r w:rsidR="00A52926" w:rsidRPr="0045343D">
                <w:rPr>
                  <w:rFonts w:ascii="Times New Roman" w:eastAsiaTheme="minorEastAsia" w:hAnsi="Times New Roman" w:cs="Times New Roman"/>
                  <w:sz w:val="28"/>
                  <w:szCs w:val="28"/>
                  <w:lang w:eastAsia="ru-RU"/>
                </w:rPr>
                <w:t>93.29</w:t>
              </w:r>
            </w:hyperlink>
          </w:p>
        </w:tc>
        <w:tc>
          <w:tcPr>
            <w:tcW w:w="6538" w:type="dxa"/>
            <w:tcBorders>
              <w:top w:val="single" w:sz="4" w:space="0" w:color="auto"/>
              <w:left w:val="single" w:sz="4" w:space="0" w:color="auto"/>
              <w:bottom w:val="single" w:sz="4" w:space="0" w:color="auto"/>
            </w:tcBorders>
          </w:tcPr>
          <w:p w:rsidR="00A52926" w:rsidRPr="0045343D" w:rsidRDefault="00A52926" w:rsidP="0045343D">
            <w:pPr>
              <w:widowControl w:val="0"/>
              <w:autoSpaceDE w:val="0"/>
              <w:autoSpaceDN w:val="0"/>
              <w:adjustRightInd w:val="0"/>
              <w:spacing w:after="0" w:line="240" w:lineRule="auto"/>
              <w:contextualSpacing/>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Деятельность зрелищно-развлекательная прочая</w:t>
            </w:r>
          </w:p>
        </w:tc>
      </w:tr>
      <w:tr w:rsidR="0040231E" w:rsidRPr="0045343D" w:rsidTr="0045343D">
        <w:tc>
          <w:tcPr>
            <w:tcW w:w="1135" w:type="dxa"/>
            <w:tcBorders>
              <w:top w:val="single" w:sz="4" w:space="0" w:color="auto"/>
              <w:bottom w:val="single" w:sz="4" w:space="0" w:color="auto"/>
              <w:right w:val="single" w:sz="4" w:space="0" w:color="auto"/>
            </w:tcBorders>
          </w:tcPr>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17.</w:t>
            </w:r>
          </w:p>
        </w:tc>
        <w:tc>
          <w:tcPr>
            <w:tcW w:w="2693" w:type="dxa"/>
            <w:tcBorders>
              <w:top w:val="single" w:sz="4" w:space="0" w:color="auto"/>
              <w:left w:val="single" w:sz="4" w:space="0" w:color="auto"/>
              <w:bottom w:val="single" w:sz="4" w:space="0" w:color="auto"/>
              <w:right w:val="single" w:sz="4" w:space="0" w:color="auto"/>
            </w:tcBorders>
          </w:tcPr>
          <w:p w:rsidR="00A52926" w:rsidRPr="0045343D" w:rsidRDefault="007D55C3"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hyperlink r:id="rId55" w:history="1">
              <w:r w:rsidR="00A52926" w:rsidRPr="0045343D">
                <w:rPr>
                  <w:rFonts w:ascii="Times New Roman" w:eastAsiaTheme="minorEastAsia" w:hAnsi="Times New Roman" w:cs="Times New Roman"/>
                  <w:sz w:val="28"/>
                  <w:szCs w:val="28"/>
                  <w:lang w:eastAsia="ru-RU"/>
                </w:rPr>
                <w:t>93.29.2</w:t>
              </w:r>
            </w:hyperlink>
          </w:p>
        </w:tc>
        <w:tc>
          <w:tcPr>
            <w:tcW w:w="6538" w:type="dxa"/>
            <w:tcBorders>
              <w:top w:val="single" w:sz="4" w:space="0" w:color="auto"/>
              <w:left w:val="single" w:sz="4" w:space="0" w:color="auto"/>
              <w:bottom w:val="single" w:sz="4" w:space="0" w:color="auto"/>
            </w:tcBorders>
          </w:tcPr>
          <w:p w:rsidR="00A52926" w:rsidRPr="0045343D" w:rsidRDefault="00A52926" w:rsidP="0045343D">
            <w:pPr>
              <w:widowControl w:val="0"/>
              <w:autoSpaceDE w:val="0"/>
              <w:autoSpaceDN w:val="0"/>
              <w:adjustRightInd w:val="0"/>
              <w:spacing w:after="0" w:line="240" w:lineRule="auto"/>
              <w:contextualSpacing/>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Деятельность танцплощадок, дискотек, школ танцев</w:t>
            </w:r>
          </w:p>
        </w:tc>
      </w:tr>
      <w:tr w:rsidR="0040231E" w:rsidRPr="0045343D" w:rsidTr="0045343D">
        <w:tc>
          <w:tcPr>
            <w:tcW w:w="1135" w:type="dxa"/>
            <w:tcBorders>
              <w:top w:val="single" w:sz="4" w:space="0" w:color="auto"/>
              <w:bottom w:val="single" w:sz="4" w:space="0" w:color="auto"/>
              <w:right w:val="single" w:sz="4" w:space="0" w:color="auto"/>
            </w:tcBorders>
          </w:tcPr>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18.</w:t>
            </w:r>
          </w:p>
        </w:tc>
        <w:tc>
          <w:tcPr>
            <w:tcW w:w="2693" w:type="dxa"/>
            <w:tcBorders>
              <w:top w:val="single" w:sz="4" w:space="0" w:color="auto"/>
              <w:left w:val="single" w:sz="4" w:space="0" w:color="auto"/>
              <w:bottom w:val="single" w:sz="4" w:space="0" w:color="auto"/>
              <w:right w:val="single" w:sz="4" w:space="0" w:color="auto"/>
            </w:tcBorders>
          </w:tcPr>
          <w:p w:rsidR="00A52926" w:rsidRPr="0045343D" w:rsidRDefault="007D55C3"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hyperlink r:id="rId56" w:history="1">
              <w:r w:rsidR="00A52926" w:rsidRPr="0045343D">
                <w:rPr>
                  <w:rFonts w:ascii="Times New Roman" w:eastAsiaTheme="minorEastAsia" w:hAnsi="Times New Roman" w:cs="Times New Roman"/>
                  <w:sz w:val="28"/>
                  <w:szCs w:val="28"/>
                  <w:lang w:eastAsia="ru-RU"/>
                </w:rPr>
                <w:t>93.29.9</w:t>
              </w:r>
            </w:hyperlink>
          </w:p>
        </w:tc>
        <w:tc>
          <w:tcPr>
            <w:tcW w:w="6538" w:type="dxa"/>
            <w:tcBorders>
              <w:top w:val="single" w:sz="4" w:space="0" w:color="auto"/>
              <w:left w:val="single" w:sz="4" w:space="0" w:color="auto"/>
              <w:bottom w:val="single" w:sz="4" w:space="0" w:color="auto"/>
            </w:tcBorders>
          </w:tcPr>
          <w:p w:rsidR="00A52926" w:rsidRPr="0045343D" w:rsidRDefault="00A52926" w:rsidP="0045343D">
            <w:pPr>
              <w:widowControl w:val="0"/>
              <w:autoSpaceDE w:val="0"/>
              <w:autoSpaceDN w:val="0"/>
              <w:adjustRightInd w:val="0"/>
              <w:spacing w:after="0" w:line="240" w:lineRule="auto"/>
              <w:contextualSpacing/>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Деятельность зрелищно-развлекательная прочая, не включенная в другие группировки</w:t>
            </w:r>
          </w:p>
        </w:tc>
      </w:tr>
      <w:tr w:rsidR="0040231E" w:rsidRPr="0045343D" w:rsidTr="0045343D">
        <w:tc>
          <w:tcPr>
            <w:tcW w:w="1135" w:type="dxa"/>
            <w:tcBorders>
              <w:top w:val="single" w:sz="4" w:space="0" w:color="auto"/>
              <w:bottom w:val="single" w:sz="4" w:space="0" w:color="auto"/>
              <w:right w:val="single" w:sz="4" w:space="0" w:color="auto"/>
            </w:tcBorders>
          </w:tcPr>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bookmarkStart w:id="33" w:name="sub_11301019"/>
            <w:r w:rsidRPr="0045343D">
              <w:rPr>
                <w:rFonts w:ascii="Times New Roman" w:eastAsiaTheme="minorEastAsia" w:hAnsi="Times New Roman" w:cs="Times New Roman"/>
                <w:sz w:val="28"/>
                <w:szCs w:val="28"/>
                <w:lang w:eastAsia="ru-RU"/>
              </w:rPr>
              <w:t>19.</w:t>
            </w:r>
            <w:bookmarkEnd w:id="33"/>
          </w:p>
        </w:tc>
        <w:tc>
          <w:tcPr>
            <w:tcW w:w="2693" w:type="dxa"/>
            <w:tcBorders>
              <w:top w:val="single" w:sz="4" w:space="0" w:color="auto"/>
              <w:left w:val="single" w:sz="4" w:space="0" w:color="auto"/>
              <w:bottom w:val="single" w:sz="4" w:space="0" w:color="auto"/>
              <w:right w:val="single" w:sz="4" w:space="0" w:color="auto"/>
            </w:tcBorders>
          </w:tcPr>
          <w:p w:rsidR="00A52926" w:rsidRPr="0045343D" w:rsidRDefault="007D55C3"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hyperlink r:id="rId57" w:history="1">
              <w:r w:rsidR="00A52926" w:rsidRPr="0045343D">
                <w:rPr>
                  <w:rFonts w:ascii="Times New Roman" w:eastAsiaTheme="minorEastAsia" w:hAnsi="Times New Roman" w:cs="Times New Roman"/>
                  <w:sz w:val="28"/>
                  <w:szCs w:val="28"/>
                  <w:lang w:eastAsia="ru-RU"/>
                </w:rPr>
                <w:t>85.41</w:t>
              </w:r>
            </w:hyperlink>
          </w:p>
        </w:tc>
        <w:tc>
          <w:tcPr>
            <w:tcW w:w="6538" w:type="dxa"/>
            <w:tcBorders>
              <w:top w:val="single" w:sz="4" w:space="0" w:color="auto"/>
              <w:left w:val="single" w:sz="4" w:space="0" w:color="auto"/>
              <w:bottom w:val="single" w:sz="4" w:space="0" w:color="auto"/>
            </w:tcBorders>
          </w:tcPr>
          <w:p w:rsidR="00A52926" w:rsidRPr="0045343D" w:rsidRDefault="00A52926" w:rsidP="0045343D">
            <w:pPr>
              <w:widowControl w:val="0"/>
              <w:autoSpaceDE w:val="0"/>
              <w:autoSpaceDN w:val="0"/>
              <w:adjustRightInd w:val="0"/>
              <w:spacing w:after="0" w:line="240" w:lineRule="auto"/>
              <w:contextualSpacing/>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Образование дополнительное детей и взрослых</w:t>
            </w:r>
          </w:p>
        </w:tc>
      </w:tr>
      <w:tr w:rsidR="0040231E" w:rsidRPr="0045343D" w:rsidTr="0045343D">
        <w:tc>
          <w:tcPr>
            <w:tcW w:w="1135" w:type="dxa"/>
            <w:tcBorders>
              <w:top w:val="single" w:sz="4" w:space="0" w:color="auto"/>
              <w:bottom w:val="single" w:sz="4" w:space="0" w:color="auto"/>
              <w:right w:val="single" w:sz="4" w:space="0" w:color="auto"/>
            </w:tcBorders>
          </w:tcPr>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20.</w:t>
            </w:r>
          </w:p>
        </w:tc>
        <w:tc>
          <w:tcPr>
            <w:tcW w:w="2693" w:type="dxa"/>
            <w:tcBorders>
              <w:top w:val="single" w:sz="4" w:space="0" w:color="auto"/>
              <w:left w:val="single" w:sz="4" w:space="0" w:color="auto"/>
              <w:bottom w:val="single" w:sz="4" w:space="0" w:color="auto"/>
              <w:right w:val="single" w:sz="4" w:space="0" w:color="auto"/>
            </w:tcBorders>
          </w:tcPr>
          <w:p w:rsidR="00A52926" w:rsidRPr="0045343D" w:rsidRDefault="007D55C3"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hyperlink r:id="rId58" w:history="1">
              <w:r w:rsidR="00A52926" w:rsidRPr="0045343D">
                <w:rPr>
                  <w:rFonts w:ascii="Times New Roman" w:eastAsiaTheme="minorEastAsia" w:hAnsi="Times New Roman" w:cs="Times New Roman"/>
                  <w:sz w:val="28"/>
                  <w:szCs w:val="28"/>
                  <w:lang w:eastAsia="ru-RU"/>
                </w:rPr>
                <w:t>85.41.2</w:t>
              </w:r>
            </w:hyperlink>
          </w:p>
        </w:tc>
        <w:tc>
          <w:tcPr>
            <w:tcW w:w="6538" w:type="dxa"/>
            <w:tcBorders>
              <w:top w:val="single" w:sz="4" w:space="0" w:color="auto"/>
              <w:left w:val="single" w:sz="4" w:space="0" w:color="auto"/>
              <w:bottom w:val="single" w:sz="4" w:space="0" w:color="auto"/>
            </w:tcBorders>
          </w:tcPr>
          <w:p w:rsidR="00A52926" w:rsidRPr="0045343D" w:rsidRDefault="00A52926" w:rsidP="0045343D">
            <w:pPr>
              <w:widowControl w:val="0"/>
              <w:autoSpaceDE w:val="0"/>
              <w:autoSpaceDN w:val="0"/>
              <w:adjustRightInd w:val="0"/>
              <w:spacing w:after="0" w:line="240" w:lineRule="auto"/>
              <w:contextualSpacing/>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Образование в области культуры</w:t>
            </w:r>
          </w:p>
        </w:tc>
      </w:tr>
      <w:tr w:rsidR="0040231E" w:rsidRPr="0045343D" w:rsidTr="0045343D">
        <w:tc>
          <w:tcPr>
            <w:tcW w:w="1135" w:type="dxa"/>
            <w:tcBorders>
              <w:top w:val="single" w:sz="4" w:space="0" w:color="auto"/>
              <w:bottom w:val="single" w:sz="4" w:space="0" w:color="auto"/>
              <w:right w:val="single" w:sz="4" w:space="0" w:color="auto"/>
            </w:tcBorders>
          </w:tcPr>
          <w:p w:rsidR="00A52926" w:rsidRPr="0045343D" w:rsidRDefault="00A52926"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21.</w:t>
            </w:r>
          </w:p>
        </w:tc>
        <w:tc>
          <w:tcPr>
            <w:tcW w:w="2693" w:type="dxa"/>
            <w:tcBorders>
              <w:top w:val="single" w:sz="4" w:space="0" w:color="auto"/>
              <w:left w:val="single" w:sz="4" w:space="0" w:color="auto"/>
              <w:bottom w:val="single" w:sz="4" w:space="0" w:color="auto"/>
              <w:right w:val="single" w:sz="4" w:space="0" w:color="auto"/>
            </w:tcBorders>
          </w:tcPr>
          <w:p w:rsidR="00A52926" w:rsidRPr="0045343D" w:rsidRDefault="007D55C3" w:rsidP="0045343D">
            <w:pPr>
              <w:widowControl w:val="0"/>
              <w:autoSpaceDE w:val="0"/>
              <w:autoSpaceDN w:val="0"/>
              <w:adjustRightInd w:val="0"/>
              <w:spacing w:after="0" w:line="240" w:lineRule="auto"/>
              <w:contextualSpacing/>
              <w:jc w:val="center"/>
              <w:rPr>
                <w:rFonts w:ascii="Times New Roman" w:eastAsiaTheme="minorEastAsia" w:hAnsi="Times New Roman" w:cs="Times New Roman"/>
                <w:sz w:val="28"/>
                <w:szCs w:val="28"/>
                <w:lang w:eastAsia="ru-RU"/>
              </w:rPr>
            </w:pPr>
            <w:hyperlink r:id="rId59" w:history="1">
              <w:r w:rsidR="00A52926" w:rsidRPr="0045343D">
                <w:rPr>
                  <w:rFonts w:ascii="Times New Roman" w:eastAsiaTheme="minorEastAsia" w:hAnsi="Times New Roman" w:cs="Times New Roman"/>
                  <w:sz w:val="28"/>
                  <w:szCs w:val="28"/>
                  <w:lang w:eastAsia="ru-RU"/>
                </w:rPr>
                <w:t>85.41.9</w:t>
              </w:r>
            </w:hyperlink>
          </w:p>
        </w:tc>
        <w:tc>
          <w:tcPr>
            <w:tcW w:w="6538" w:type="dxa"/>
            <w:tcBorders>
              <w:top w:val="single" w:sz="4" w:space="0" w:color="auto"/>
              <w:left w:val="single" w:sz="4" w:space="0" w:color="auto"/>
              <w:bottom w:val="single" w:sz="4" w:space="0" w:color="auto"/>
            </w:tcBorders>
          </w:tcPr>
          <w:p w:rsidR="00A52926" w:rsidRPr="0045343D" w:rsidRDefault="00A52926" w:rsidP="0045343D">
            <w:pPr>
              <w:widowControl w:val="0"/>
              <w:autoSpaceDE w:val="0"/>
              <w:autoSpaceDN w:val="0"/>
              <w:adjustRightInd w:val="0"/>
              <w:spacing w:after="0" w:line="240" w:lineRule="auto"/>
              <w:contextualSpacing/>
              <w:rPr>
                <w:rFonts w:ascii="Times New Roman" w:eastAsiaTheme="minorEastAsia" w:hAnsi="Times New Roman" w:cs="Times New Roman"/>
                <w:sz w:val="28"/>
                <w:szCs w:val="28"/>
                <w:lang w:eastAsia="ru-RU"/>
              </w:rPr>
            </w:pPr>
            <w:r w:rsidRPr="0045343D">
              <w:rPr>
                <w:rFonts w:ascii="Times New Roman" w:eastAsiaTheme="minorEastAsia" w:hAnsi="Times New Roman" w:cs="Times New Roman"/>
                <w:sz w:val="28"/>
                <w:szCs w:val="28"/>
                <w:lang w:eastAsia="ru-RU"/>
              </w:rPr>
              <w:t>Образование дополнительное детей и взрослых прочее, не включенное в другие группировки</w:t>
            </w:r>
          </w:p>
        </w:tc>
      </w:tr>
    </w:tbl>
    <w:p w:rsidR="004F5DFA" w:rsidRPr="0045343D" w:rsidRDefault="004F5DFA" w:rsidP="0045343D">
      <w:pPr>
        <w:contextualSpacing/>
        <w:rPr>
          <w:rFonts w:ascii="Times New Roman" w:hAnsi="Times New Roman" w:cs="Times New Roman"/>
          <w:sz w:val="28"/>
          <w:szCs w:val="28"/>
        </w:rPr>
      </w:pPr>
    </w:p>
    <w:sectPr w:rsidR="004F5DFA" w:rsidRPr="0045343D" w:rsidSect="0045343D">
      <w:headerReference w:type="default" r:id="rId60"/>
      <w:headerReference w:type="first" r:id="rId61"/>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5EF" w:rsidRDefault="002B75EF" w:rsidP="002B75EF">
      <w:pPr>
        <w:spacing w:after="0" w:line="240" w:lineRule="auto"/>
      </w:pPr>
      <w:r>
        <w:separator/>
      </w:r>
    </w:p>
  </w:endnote>
  <w:endnote w:type="continuationSeparator" w:id="0">
    <w:p w:rsidR="002B75EF" w:rsidRDefault="002B75EF" w:rsidP="002B75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5EF" w:rsidRDefault="002B75EF" w:rsidP="002B75EF">
      <w:pPr>
        <w:spacing w:after="0" w:line="240" w:lineRule="auto"/>
      </w:pPr>
      <w:r>
        <w:separator/>
      </w:r>
    </w:p>
  </w:footnote>
  <w:footnote w:type="continuationSeparator" w:id="0">
    <w:p w:rsidR="002B75EF" w:rsidRDefault="002B75EF" w:rsidP="002B75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2305596"/>
      <w:docPartObj>
        <w:docPartGallery w:val="Page Numbers (Top of Page)"/>
        <w:docPartUnique/>
      </w:docPartObj>
    </w:sdtPr>
    <w:sdtEndPr>
      <w:rPr>
        <w:rFonts w:ascii="Times New Roman" w:hAnsi="Times New Roman" w:cs="Times New Roman"/>
        <w:sz w:val="28"/>
        <w:szCs w:val="28"/>
      </w:rPr>
    </w:sdtEndPr>
    <w:sdtContent>
      <w:p w:rsidR="00D77B88" w:rsidRPr="0045343D" w:rsidRDefault="00D77B88">
        <w:pPr>
          <w:pStyle w:val="a5"/>
          <w:jc w:val="center"/>
          <w:rPr>
            <w:rFonts w:ascii="Times New Roman" w:hAnsi="Times New Roman" w:cs="Times New Roman"/>
            <w:sz w:val="28"/>
            <w:szCs w:val="28"/>
          </w:rPr>
        </w:pPr>
        <w:r w:rsidRPr="0045343D">
          <w:rPr>
            <w:rFonts w:ascii="Times New Roman" w:hAnsi="Times New Roman" w:cs="Times New Roman"/>
            <w:sz w:val="28"/>
            <w:szCs w:val="28"/>
          </w:rPr>
          <w:fldChar w:fldCharType="begin"/>
        </w:r>
        <w:r w:rsidRPr="0045343D">
          <w:rPr>
            <w:rFonts w:ascii="Times New Roman" w:hAnsi="Times New Roman" w:cs="Times New Roman"/>
            <w:sz w:val="28"/>
            <w:szCs w:val="28"/>
          </w:rPr>
          <w:instrText>PAGE   \* MERGEFORMAT</w:instrText>
        </w:r>
        <w:r w:rsidRPr="0045343D">
          <w:rPr>
            <w:rFonts w:ascii="Times New Roman" w:hAnsi="Times New Roman" w:cs="Times New Roman"/>
            <w:sz w:val="28"/>
            <w:szCs w:val="28"/>
          </w:rPr>
          <w:fldChar w:fldCharType="separate"/>
        </w:r>
        <w:r w:rsidR="007D55C3">
          <w:rPr>
            <w:rFonts w:ascii="Times New Roman" w:hAnsi="Times New Roman" w:cs="Times New Roman"/>
            <w:noProof/>
            <w:sz w:val="28"/>
            <w:szCs w:val="28"/>
          </w:rPr>
          <w:t>9</w:t>
        </w:r>
        <w:r w:rsidRPr="0045343D">
          <w:rPr>
            <w:rFonts w:ascii="Times New Roman" w:hAnsi="Times New Roman" w:cs="Times New Roman"/>
            <w:sz w:val="28"/>
            <w:szCs w:val="28"/>
          </w:rPr>
          <w:fldChar w:fldCharType="end"/>
        </w:r>
      </w:p>
    </w:sdtContent>
  </w:sdt>
  <w:p w:rsidR="00D77B88" w:rsidRDefault="00D77B88">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B88" w:rsidRDefault="00D77B88">
    <w:pPr>
      <w:pStyle w:val="a5"/>
      <w:jc w:val="center"/>
    </w:pPr>
  </w:p>
  <w:p w:rsidR="00D77B88" w:rsidRDefault="00D77B8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926"/>
    <w:rsid w:val="00103908"/>
    <w:rsid w:val="00235A92"/>
    <w:rsid w:val="002B75EF"/>
    <w:rsid w:val="0033082B"/>
    <w:rsid w:val="0035798C"/>
    <w:rsid w:val="00374F35"/>
    <w:rsid w:val="0040231E"/>
    <w:rsid w:val="00413106"/>
    <w:rsid w:val="00442CD7"/>
    <w:rsid w:val="0045343D"/>
    <w:rsid w:val="004F5DFA"/>
    <w:rsid w:val="007D55C3"/>
    <w:rsid w:val="00821B7C"/>
    <w:rsid w:val="00A52926"/>
    <w:rsid w:val="00C9591D"/>
    <w:rsid w:val="00CB3A4D"/>
    <w:rsid w:val="00D77B88"/>
    <w:rsid w:val="00FA3091"/>
    <w:rsid w:val="00FA5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8DFD2"/>
  <w15:docId w15:val="{37017AA2-B7E2-449F-808B-6FD7D446E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529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52926"/>
    <w:rPr>
      <w:rFonts w:ascii="Tahoma" w:hAnsi="Tahoma" w:cs="Tahoma"/>
      <w:sz w:val="16"/>
      <w:szCs w:val="16"/>
    </w:rPr>
  </w:style>
  <w:style w:type="paragraph" w:styleId="a5">
    <w:name w:val="header"/>
    <w:basedOn w:val="a"/>
    <w:link w:val="a6"/>
    <w:uiPriority w:val="99"/>
    <w:unhideWhenUsed/>
    <w:rsid w:val="002B75E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B75EF"/>
  </w:style>
  <w:style w:type="paragraph" w:styleId="a7">
    <w:name w:val="footer"/>
    <w:basedOn w:val="a"/>
    <w:link w:val="a8"/>
    <w:uiPriority w:val="99"/>
    <w:unhideWhenUsed/>
    <w:rsid w:val="002B75E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B7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hyperlink" Target="https://internet.garant.ru/document/redirect/405182003/0" TargetMode="External"/><Relationship Id="rId26" Type="http://schemas.openxmlformats.org/officeDocument/2006/relationships/image" Target="media/image10.emf"/><Relationship Id="rId39" Type="http://schemas.openxmlformats.org/officeDocument/2006/relationships/hyperlink" Target="https://internet.garant.ru/document/redirect/70650726/5914" TargetMode="External"/><Relationship Id="rId21" Type="http://schemas.openxmlformats.org/officeDocument/2006/relationships/image" Target="media/image7.emf"/><Relationship Id="rId34" Type="http://schemas.openxmlformats.org/officeDocument/2006/relationships/hyperlink" Target="https://internet.garant.ru/document/redirect/74397921/0" TargetMode="External"/><Relationship Id="rId42" Type="http://schemas.openxmlformats.org/officeDocument/2006/relationships/hyperlink" Target="https://internet.garant.ru/document/redirect/70650726/9002" TargetMode="External"/><Relationship Id="rId47" Type="http://schemas.openxmlformats.org/officeDocument/2006/relationships/hyperlink" Target="https://internet.garant.ru/document/redirect/70650726/90043" TargetMode="External"/><Relationship Id="rId50" Type="http://schemas.openxmlformats.org/officeDocument/2006/relationships/hyperlink" Target="https://internet.garant.ru/document/redirect/70650726/842366" TargetMode="External"/><Relationship Id="rId55" Type="http://schemas.openxmlformats.org/officeDocument/2006/relationships/hyperlink" Target="https://internet.garant.ru/document/redirect/70650726/93292" TargetMode="External"/><Relationship Id="rId63" Type="http://schemas.openxmlformats.org/officeDocument/2006/relationships/theme" Target="theme/theme1.xml"/><Relationship Id="rId7" Type="http://schemas.openxmlformats.org/officeDocument/2006/relationships/hyperlink" Target="https://internet.garant.ru/document/redirect/12112604/1393" TargetMode="External"/><Relationship Id="rId2" Type="http://schemas.openxmlformats.org/officeDocument/2006/relationships/styles" Target="styles.xml"/><Relationship Id="rId16" Type="http://schemas.openxmlformats.org/officeDocument/2006/relationships/image" Target="media/image4.emf"/><Relationship Id="rId29" Type="http://schemas.openxmlformats.org/officeDocument/2006/relationships/image" Target="media/image13.emf"/><Relationship Id="rId11" Type="http://schemas.openxmlformats.org/officeDocument/2006/relationships/hyperlink" Target="https://internet.garant.ru/document/redirect/73754616/1000" TargetMode="External"/><Relationship Id="rId24" Type="http://schemas.openxmlformats.org/officeDocument/2006/relationships/hyperlink" Target="https://internet.garant.ru/document/redirect/405182003/0" TargetMode="External"/><Relationship Id="rId32" Type="http://schemas.openxmlformats.org/officeDocument/2006/relationships/hyperlink" Target="https://internet.garant.ru/document/redirect/45916686/0" TargetMode="External"/><Relationship Id="rId37" Type="http://schemas.openxmlformats.org/officeDocument/2006/relationships/hyperlink" Target="https://internet.garant.ru/document/redirect/45916686/0" TargetMode="External"/><Relationship Id="rId40" Type="http://schemas.openxmlformats.org/officeDocument/2006/relationships/hyperlink" Target="https://internet.garant.ru/document/redirect/70650726/842375" TargetMode="External"/><Relationship Id="rId45" Type="http://schemas.openxmlformats.org/officeDocument/2006/relationships/hyperlink" Target="https://internet.garant.ru/document/redirect/70650726/90041" TargetMode="External"/><Relationship Id="rId53" Type="http://schemas.openxmlformats.org/officeDocument/2006/relationships/hyperlink" Target="https://internet.garant.ru/document/redirect/70650726/9321" TargetMode="External"/><Relationship Id="rId58" Type="http://schemas.openxmlformats.org/officeDocument/2006/relationships/hyperlink" Target="https://internet.garant.ru/document/redirect/70650726/85412" TargetMode="External"/><Relationship Id="rId5" Type="http://schemas.openxmlformats.org/officeDocument/2006/relationships/footnotes" Target="footnotes.xml"/><Relationship Id="rId61" Type="http://schemas.openxmlformats.org/officeDocument/2006/relationships/header" Target="header2.xml"/><Relationship Id="rId19" Type="http://schemas.openxmlformats.org/officeDocument/2006/relationships/image" Target="media/image5.emf"/><Relationship Id="rId14" Type="http://schemas.openxmlformats.org/officeDocument/2006/relationships/image" Target="media/image2.emf"/><Relationship Id="rId22" Type="http://schemas.openxmlformats.org/officeDocument/2006/relationships/image" Target="media/image8.emf"/><Relationship Id="rId27" Type="http://schemas.openxmlformats.org/officeDocument/2006/relationships/image" Target="media/image11.emf"/><Relationship Id="rId30" Type="http://schemas.openxmlformats.org/officeDocument/2006/relationships/hyperlink" Target="https://internet.garant.ru/document/redirect/73754616/1000" TargetMode="External"/><Relationship Id="rId35" Type="http://schemas.openxmlformats.org/officeDocument/2006/relationships/hyperlink" Target="https://internet.garant.ru/document/redirect/74397921/52" TargetMode="External"/><Relationship Id="rId43" Type="http://schemas.openxmlformats.org/officeDocument/2006/relationships/hyperlink" Target="https://internet.garant.ru/document/redirect/70650726/9003" TargetMode="External"/><Relationship Id="rId48" Type="http://schemas.openxmlformats.org/officeDocument/2006/relationships/hyperlink" Target="https://internet.garant.ru/document/redirect/70650726/10910" TargetMode="External"/><Relationship Id="rId56" Type="http://schemas.openxmlformats.org/officeDocument/2006/relationships/hyperlink" Target="https://internet.garant.ru/document/redirect/70650726/93299" TargetMode="External"/><Relationship Id="rId8" Type="http://schemas.openxmlformats.org/officeDocument/2006/relationships/hyperlink" Target="https://internet.garant.ru/document/redirect/74397921/0" TargetMode="External"/><Relationship Id="rId51" Type="http://schemas.openxmlformats.org/officeDocument/2006/relationships/hyperlink" Target="https://internet.garant.ru/document/redirect/70650726/91041" TargetMode="External"/><Relationship Id="rId3" Type="http://schemas.openxmlformats.org/officeDocument/2006/relationships/settings" Target="settings.xml"/><Relationship Id="rId12" Type="http://schemas.openxmlformats.org/officeDocument/2006/relationships/hyperlink" Target="https://internet.garant.ru/document/redirect/73754616/0" TargetMode="External"/><Relationship Id="rId17" Type="http://schemas.openxmlformats.org/officeDocument/2006/relationships/hyperlink" Target="https://internet.garant.ru/document/redirect/405182003/7000" TargetMode="External"/><Relationship Id="rId25" Type="http://schemas.openxmlformats.org/officeDocument/2006/relationships/image" Target="media/image9.emf"/><Relationship Id="rId33" Type="http://schemas.openxmlformats.org/officeDocument/2006/relationships/hyperlink" Target="https://internet.garant.ru/document/redirect/74397921/51" TargetMode="External"/><Relationship Id="rId38" Type="http://schemas.openxmlformats.org/officeDocument/2006/relationships/hyperlink" Target="https://internet.garant.ru/document/redirect/70650726/0" TargetMode="External"/><Relationship Id="rId46" Type="http://schemas.openxmlformats.org/officeDocument/2006/relationships/hyperlink" Target="https://internet.garant.ru/document/redirect/70650726/90042" TargetMode="External"/><Relationship Id="rId59" Type="http://schemas.openxmlformats.org/officeDocument/2006/relationships/hyperlink" Target="https://internet.garant.ru/document/redirect/70650726/85419" TargetMode="External"/><Relationship Id="rId20" Type="http://schemas.openxmlformats.org/officeDocument/2006/relationships/image" Target="media/image6.emf"/><Relationship Id="rId41" Type="http://schemas.openxmlformats.org/officeDocument/2006/relationships/hyperlink" Target="https://internet.garant.ru/document/redirect/70650726/9001" TargetMode="External"/><Relationship Id="rId54" Type="http://schemas.openxmlformats.org/officeDocument/2006/relationships/hyperlink" Target="https://internet.garant.ru/document/redirect/70650726/9329"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3.emf"/><Relationship Id="rId23" Type="http://schemas.openxmlformats.org/officeDocument/2006/relationships/hyperlink" Target="https://internet.garant.ru/document/redirect/405182003/6000" TargetMode="External"/><Relationship Id="rId28" Type="http://schemas.openxmlformats.org/officeDocument/2006/relationships/image" Target="media/image12.emf"/><Relationship Id="rId36" Type="http://schemas.openxmlformats.org/officeDocument/2006/relationships/hyperlink" Target="https://internet.garant.ru/document/redirect/74397921/0" TargetMode="External"/><Relationship Id="rId49" Type="http://schemas.openxmlformats.org/officeDocument/2006/relationships/hyperlink" Target="https://internet.garant.ru/document/redirect/70650726/109101" TargetMode="External"/><Relationship Id="rId57" Type="http://schemas.openxmlformats.org/officeDocument/2006/relationships/hyperlink" Target="https://internet.garant.ru/document/redirect/70650726/8541" TargetMode="External"/><Relationship Id="rId10" Type="http://schemas.openxmlformats.org/officeDocument/2006/relationships/hyperlink" Target="https://internet.garant.ru/document/redirect/70183566/0" TargetMode="External"/><Relationship Id="rId31" Type="http://schemas.openxmlformats.org/officeDocument/2006/relationships/hyperlink" Target="https://internet.garant.ru/document/redirect/73754616/0" TargetMode="External"/><Relationship Id="rId44" Type="http://schemas.openxmlformats.org/officeDocument/2006/relationships/hyperlink" Target="https://internet.garant.ru/document/redirect/70650726/9004" TargetMode="External"/><Relationship Id="rId52" Type="http://schemas.openxmlformats.org/officeDocument/2006/relationships/hyperlink" Target="https://internet.garant.ru/document/redirect/70650726/932" TargetMode="External"/><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ternet.garant.ru/document/redirect/7017095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1B6DF-F5B5-4655-9956-4D61EDC71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3544</Words>
  <Characters>20207</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Рулева Ольга Валерьевна</dc:creator>
  <cp:lastModifiedBy>Овсянникова Евгения Владимировна</cp:lastModifiedBy>
  <cp:revision>5</cp:revision>
  <dcterms:created xsi:type="dcterms:W3CDTF">2023-10-13T12:34:00Z</dcterms:created>
  <dcterms:modified xsi:type="dcterms:W3CDTF">2023-10-15T14:40:00Z</dcterms:modified>
</cp:coreProperties>
</file>