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0AD0" w:rsidTr="004D0AD0">
        <w:tc>
          <w:tcPr>
            <w:tcW w:w="426" w:type="dxa"/>
            <w:vAlign w:val="center"/>
            <w:hideMark/>
          </w:tcPr>
          <w:p w:rsidR="004D0AD0" w:rsidRDefault="004D0A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D0AD0" w:rsidRDefault="004D0A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4111" w:type="dxa"/>
            <w:vAlign w:val="center"/>
          </w:tcPr>
          <w:p w:rsidR="004D0AD0" w:rsidRDefault="004D0A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D0AD0" w:rsidRDefault="004D0A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D0AD0" w:rsidRDefault="004D0A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</w:p>
        </w:tc>
      </w:tr>
    </w:tbl>
    <w:p w:rsidR="00023946" w:rsidRPr="00023946" w:rsidRDefault="00023946" w:rsidP="0002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946" w:rsidRPr="00023946" w:rsidRDefault="00023946" w:rsidP="00023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90" w:rsidRPr="00023946" w:rsidRDefault="002F7431" w:rsidP="00023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>О Законе</w:t>
      </w:r>
      <w:r w:rsidR="00547990" w:rsidRPr="00023946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  <w:proofErr w:type="gramStart"/>
      <w:r w:rsidRPr="00023946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02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области «О бесплатном предоставлении в собственность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граждан земельных участков, находящихся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собственности»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и статью 3 Закона Ярославской области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«Об отдельных вопросах предоставления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в аренду земельных участков, находящихся </w:t>
      </w:r>
    </w:p>
    <w:p w:rsidR="00A033EA" w:rsidRPr="00023946" w:rsidRDefault="00A033EA" w:rsidP="000239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собственности»</w:t>
      </w:r>
    </w:p>
    <w:p w:rsidR="009B16B7" w:rsidRPr="00023946" w:rsidRDefault="009B16B7" w:rsidP="00023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023946" w:rsidRDefault="009B16B7" w:rsidP="00023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023946" w:rsidRDefault="009B16B7" w:rsidP="00023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023946" w:rsidRDefault="009B16B7" w:rsidP="00023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023946" w:rsidRDefault="009B16B7" w:rsidP="00023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2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023946" w:rsidRDefault="009B16B7" w:rsidP="0002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F0" w:rsidRPr="00023946" w:rsidRDefault="005D0EE5" w:rsidP="000239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A033EA" w:rsidRPr="00023946">
        <w:rPr>
          <w:rFonts w:ascii="Times New Roman" w:hAnsi="Times New Roman" w:cs="Times New Roman"/>
          <w:sz w:val="28"/>
          <w:szCs w:val="28"/>
        </w:rPr>
        <w:t>«О внесении изменений в Закон Ярославской области «О бесплатном предоставлении в собственность гра</w:t>
      </w:r>
      <w:r w:rsidR="00A033EA" w:rsidRPr="00023946">
        <w:rPr>
          <w:rFonts w:ascii="Times New Roman" w:hAnsi="Times New Roman" w:cs="Times New Roman"/>
          <w:sz w:val="28"/>
          <w:szCs w:val="28"/>
        </w:rPr>
        <w:t>ж</w:t>
      </w:r>
      <w:r w:rsidR="00A033EA" w:rsidRPr="00023946">
        <w:rPr>
          <w:rFonts w:ascii="Times New Roman" w:hAnsi="Times New Roman" w:cs="Times New Roman"/>
          <w:sz w:val="28"/>
          <w:szCs w:val="28"/>
        </w:rPr>
        <w:t>дан земельных участков, находящихся в государственной или муниципал</w:t>
      </w:r>
      <w:r w:rsidR="00A033EA" w:rsidRPr="00023946">
        <w:rPr>
          <w:rFonts w:ascii="Times New Roman" w:hAnsi="Times New Roman" w:cs="Times New Roman"/>
          <w:sz w:val="28"/>
          <w:szCs w:val="28"/>
        </w:rPr>
        <w:t>ь</w:t>
      </w:r>
      <w:r w:rsidR="00A033EA" w:rsidRPr="00023946">
        <w:rPr>
          <w:rFonts w:ascii="Times New Roman" w:hAnsi="Times New Roman" w:cs="Times New Roman"/>
          <w:sz w:val="28"/>
          <w:szCs w:val="28"/>
        </w:rPr>
        <w:t>ной собственности» и статью 3 Закона Ярославской области «Об отдельных вопросах предоставления в аренду земельных участков, находящихся в гос</w:t>
      </w:r>
      <w:r w:rsidR="00A033EA" w:rsidRPr="00023946">
        <w:rPr>
          <w:rFonts w:ascii="Times New Roman" w:hAnsi="Times New Roman" w:cs="Times New Roman"/>
          <w:sz w:val="28"/>
          <w:szCs w:val="28"/>
        </w:rPr>
        <w:t>у</w:t>
      </w:r>
      <w:r w:rsidR="00A033EA" w:rsidRPr="00023946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собственности»</w:t>
      </w:r>
      <w:r w:rsidR="00175EF0" w:rsidRPr="00023946">
        <w:rPr>
          <w:rFonts w:ascii="Times New Roman" w:hAnsi="Times New Roman" w:cs="Times New Roman"/>
          <w:sz w:val="28"/>
          <w:szCs w:val="28"/>
        </w:rPr>
        <w:t>.</w:t>
      </w:r>
    </w:p>
    <w:p w:rsidR="005D0EE5" w:rsidRPr="00023946" w:rsidRDefault="005D0EE5" w:rsidP="000239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023946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023946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023946">
        <w:rPr>
          <w:rFonts w:ascii="Times New Roman" w:hAnsi="Times New Roman" w:cs="Times New Roman"/>
          <w:sz w:val="28"/>
          <w:szCs w:val="28"/>
        </w:rPr>
        <w:t>о</w:t>
      </w:r>
      <w:r w:rsidRPr="00023946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023946" w:rsidRDefault="005D0EE5" w:rsidP="0002394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023946">
      <w:pPr>
        <w:pStyle w:val="a4"/>
        <w:jc w:val="both"/>
        <w:rPr>
          <w:sz w:val="28"/>
          <w:szCs w:val="28"/>
        </w:rPr>
      </w:pPr>
    </w:p>
    <w:p w:rsidR="00023946" w:rsidRPr="00023946" w:rsidRDefault="00023946" w:rsidP="00023946">
      <w:pPr>
        <w:pStyle w:val="a4"/>
        <w:jc w:val="both"/>
        <w:rPr>
          <w:sz w:val="28"/>
          <w:szCs w:val="28"/>
        </w:rPr>
      </w:pPr>
    </w:p>
    <w:p w:rsidR="009B16B7" w:rsidRPr="00023946" w:rsidRDefault="009B16B7" w:rsidP="000239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023946" w:rsidRDefault="009B16B7" w:rsidP="0002394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023946" w:rsidRDefault="009B16B7" w:rsidP="0002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023946" w:rsidSect="0002394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138D4"/>
    <w:rsid w:val="00023946"/>
    <w:rsid w:val="001173BC"/>
    <w:rsid w:val="00175EF0"/>
    <w:rsid w:val="002F7431"/>
    <w:rsid w:val="00381A9C"/>
    <w:rsid w:val="00454AD3"/>
    <w:rsid w:val="004D0AD0"/>
    <w:rsid w:val="004F70A5"/>
    <w:rsid w:val="00547990"/>
    <w:rsid w:val="00555E60"/>
    <w:rsid w:val="005D0EE5"/>
    <w:rsid w:val="006C29E4"/>
    <w:rsid w:val="0083404B"/>
    <w:rsid w:val="00842731"/>
    <w:rsid w:val="00923BCD"/>
    <w:rsid w:val="009B16B7"/>
    <w:rsid w:val="00A033EA"/>
    <w:rsid w:val="00E17F14"/>
    <w:rsid w:val="00E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8D24-09F9-4E2B-A769-C3ADAF13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2023-12-04T07:57:00Z</dcterms:created>
  <dcterms:modified xsi:type="dcterms:W3CDTF">2025-06-24T10:47:00Z</dcterms:modified>
</cp:coreProperties>
</file>