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FDC" w:rsidRDefault="001C4FDC" w:rsidP="001C4F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FD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C4FDC" w:rsidRDefault="001C4FDC" w:rsidP="001C4F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FD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C4FDC" w:rsidRDefault="001C4FDC" w:rsidP="001C4F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FDC">
        <w:rPr>
          <w:rFonts w:ascii="Times New Roman" w:hAnsi="Times New Roman" w:cs="Times New Roman"/>
          <w:sz w:val="24"/>
          <w:szCs w:val="24"/>
        </w:rPr>
        <w:t xml:space="preserve">Ярославской областной Думы </w:t>
      </w:r>
    </w:p>
    <w:p w:rsidR="001C4FDC" w:rsidRDefault="001C4FDC" w:rsidP="001C4F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FDC">
        <w:rPr>
          <w:rFonts w:ascii="Times New Roman" w:hAnsi="Times New Roman" w:cs="Times New Roman"/>
          <w:sz w:val="24"/>
          <w:szCs w:val="24"/>
        </w:rPr>
        <w:t xml:space="preserve">от </w:t>
      </w:r>
      <w:r w:rsidR="00436EEB">
        <w:rPr>
          <w:rFonts w:ascii="Times New Roman" w:hAnsi="Times New Roman" w:cs="Times New Roman"/>
          <w:sz w:val="24"/>
          <w:szCs w:val="24"/>
        </w:rPr>
        <w:t>14.05.2013 № 97</w:t>
      </w:r>
      <w:bookmarkStart w:id="0" w:name="_GoBack"/>
      <w:bookmarkEnd w:id="0"/>
    </w:p>
    <w:p w:rsidR="00294D8D" w:rsidRDefault="00294D8D" w:rsidP="001C4F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4D8D" w:rsidRPr="001C4FDC" w:rsidRDefault="00294D8D" w:rsidP="001C4F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1727" w:rsidRDefault="00CA7E27" w:rsidP="00CA7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E27">
        <w:rPr>
          <w:rFonts w:ascii="Times New Roman" w:hAnsi="Times New Roman" w:cs="Times New Roman"/>
          <w:b/>
          <w:sz w:val="28"/>
          <w:szCs w:val="28"/>
        </w:rPr>
        <w:t>О</w:t>
      </w:r>
      <w:r w:rsidR="00B81727">
        <w:rPr>
          <w:rFonts w:ascii="Times New Roman" w:hAnsi="Times New Roman" w:cs="Times New Roman"/>
          <w:b/>
          <w:sz w:val="28"/>
          <w:szCs w:val="28"/>
        </w:rPr>
        <w:t>бращение</w:t>
      </w:r>
    </w:p>
    <w:p w:rsidR="00A15BD0" w:rsidRPr="00CA7E27" w:rsidRDefault="00CA7E27" w:rsidP="00CA7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E27">
        <w:rPr>
          <w:rFonts w:ascii="Times New Roman" w:hAnsi="Times New Roman" w:cs="Times New Roman"/>
          <w:b/>
          <w:sz w:val="28"/>
          <w:szCs w:val="28"/>
        </w:rPr>
        <w:t xml:space="preserve">депутатов Ярославской областной Думы к жителям области по вопросу проведения прямых выборов Губернатора </w:t>
      </w:r>
      <w:r w:rsidR="00B81727">
        <w:rPr>
          <w:rFonts w:ascii="Times New Roman" w:hAnsi="Times New Roman" w:cs="Times New Roman"/>
          <w:b/>
          <w:sz w:val="28"/>
          <w:szCs w:val="28"/>
        </w:rPr>
        <w:t xml:space="preserve">Ярославской </w:t>
      </w:r>
      <w:r w:rsidRPr="00CA7E27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CA7E27" w:rsidRDefault="00CA7E27" w:rsidP="00CA7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E27" w:rsidRDefault="00CA7E27" w:rsidP="00CA7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жители Ярославской области!</w:t>
      </w:r>
    </w:p>
    <w:p w:rsidR="00CA7E27" w:rsidRDefault="00CA7E27" w:rsidP="00CA7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E27" w:rsidRDefault="00CA7E27" w:rsidP="001C4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мае 2012 года нами, депутатами Ярославской областной Думы,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бранными Вами на всенародных выборах, были приняты изменения в Устав Ярославской области, вернувшие прямые всенародные выборы Губернатора Ярославской области.</w:t>
      </w:r>
    </w:p>
    <w:p w:rsidR="00CA7E27" w:rsidRDefault="00CA7E27" w:rsidP="001C4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нашему глубокому убеждению, данное решение было принято своевременно и полностью соответствует мнению большинства жителей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ласти.</w:t>
      </w:r>
    </w:p>
    <w:p w:rsidR="00B81727" w:rsidRDefault="00B81727" w:rsidP="001C4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уверены, что такое единодушное согласие с необходимостью и крайней важностью прямого голосования всех жителей области по кандид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туре является лучшей и достаточной гарантией того, что очередные выборы Губернатора нашей области пройдут в установленные сроки в сентябре 2017 года</w:t>
      </w:r>
      <w:r w:rsidR="001C4F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новый глава региона будет избран всеми жителями нашей области.</w:t>
      </w:r>
    </w:p>
    <w:p w:rsidR="00CA7E27" w:rsidRDefault="00CA7E27" w:rsidP="001C4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3A4BE9">
        <w:rPr>
          <w:rFonts w:ascii="Times New Roman" w:hAnsi="Times New Roman" w:cs="Times New Roman"/>
          <w:sz w:val="28"/>
          <w:szCs w:val="28"/>
        </w:rPr>
        <w:t xml:space="preserve">не видим никаких причин для того, чтобы отказываться от прямых выборов </w:t>
      </w:r>
      <w:r w:rsidR="00A5276A">
        <w:rPr>
          <w:rFonts w:ascii="Times New Roman" w:hAnsi="Times New Roman" w:cs="Times New Roman"/>
          <w:sz w:val="28"/>
          <w:szCs w:val="28"/>
        </w:rPr>
        <w:t xml:space="preserve">Губернатора области </w:t>
      </w:r>
      <w:r w:rsidR="003A4BE9">
        <w:rPr>
          <w:rFonts w:ascii="Times New Roman" w:hAnsi="Times New Roman" w:cs="Times New Roman"/>
          <w:sz w:val="28"/>
          <w:szCs w:val="28"/>
        </w:rPr>
        <w:t>в пользу какой-либо другой формы и будем впредь принципиально и последовательно выступать за прямые и всеобщие выборы.</w:t>
      </w:r>
    </w:p>
    <w:p w:rsidR="003A4BE9" w:rsidRDefault="003A4BE9" w:rsidP="001C4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убеждены, что отстаивая право людей на прямое волеизъявление, мы выражаем волю подавляющего большинства населения области.</w:t>
      </w:r>
    </w:p>
    <w:p w:rsidR="00CA7E27" w:rsidRDefault="003A4BE9" w:rsidP="001C4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Голосуем за данное обращение открыто и поименно, чтобы Вы видели, кто из депутатов областной Думы берет на себя личную ответственность за принятое решение.</w:t>
      </w:r>
    </w:p>
    <w:p w:rsidR="003A4BE9" w:rsidRDefault="003A4BE9" w:rsidP="00CA7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E27" w:rsidRDefault="00CA7E27" w:rsidP="00CA7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E27" w:rsidRPr="00CA7E27" w:rsidRDefault="00CA7E27" w:rsidP="00CA7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7E27" w:rsidRPr="00CA7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27"/>
    <w:rsid w:val="00175E5A"/>
    <w:rsid w:val="001C4FDC"/>
    <w:rsid w:val="00294D8D"/>
    <w:rsid w:val="003A4BE9"/>
    <w:rsid w:val="00436EEB"/>
    <w:rsid w:val="00A15BD0"/>
    <w:rsid w:val="00A5276A"/>
    <w:rsid w:val="00B81727"/>
    <w:rsid w:val="00CA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2013-04-29T05:36:00Z</cp:lastPrinted>
  <dcterms:created xsi:type="dcterms:W3CDTF">2013-05-14T05:02:00Z</dcterms:created>
  <dcterms:modified xsi:type="dcterms:W3CDTF">2013-05-16T09:49:00Z</dcterms:modified>
</cp:coreProperties>
</file>