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ED" w:rsidRDefault="003466ED" w:rsidP="001A06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95B8C">
        <w:rPr>
          <w:b/>
          <w:sz w:val="28"/>
          <w:szCs w:val="28"/>
        </w:rPr>
        <w:t xml:space="preserve">ПЕРЕЧЕНЬ </w:t>
      </w:r>
    </w:p>
    <w:p w:rsidR="003466ED" w:rsidRDefault="003466ED" w:rsidP="001A06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95B8C">
        <w:rPr>
          <w:b/>
          <w:sz w:val="28"/>
          <w:szCs w:val="28"/>
        </w:rPr>
        <w:t>актов федерального законодательства,</w:t>
      </w:r>
      <w:r>
        <w:rPr>
          <w:b/>
          <w:sz w:val="28"/>
          <w:szCs w:val="28"/>
        </w:rPr>
        <w:t xml:space="preserve"> </w:t>
      </w:r>
      <w:r w:rsidRPr="00295B8C">
        <w:rPr>
          <w:b/>
          <w:sz w:val="28"/>
          <w:szCs w:val="28"/>
        </w:rPr>
        <w:t xml:space="preserve">подлежащих признанию </w:t>
      </w:r>
    </w:p>
    <w:p w:rsidR="00774CF9" w:rsidRDefault="003466ED" w:rsidP="001A06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proofErr w:type="gramStart"/>
      <w:r w:rsidRPr="00295B8C">
        <w:rPr>
          <w:b/>
          <w:sz w:val="28"/>
          <w:szCs w:val="28"/>
        </w:rPr>
        <w:t>утратившими</w:t>
      </w:r>
      <w:proofErr w:type="gramEnd"/>
      <w:r w:rsidRPr="00295B8C">
        <w:rPr>
          <w:b/>
          <w:sz w:val="28"/>
          <w:szCs w:val="28"/>
        </w:rPr>
        <w:t xml:space="preserve"> силу, приостановлению</w:t>
      </w:r>
      <w:r w:rsidRPr="00C3519D">
        <w:rPr>
          <w:b/>
          <w:sz w:val="28"/>
          <w:szCs w:val="28"/>
        </w:rPr>
        <w:t xml:space="preserve">, изменению или принятию в связи с принятием проекта федерального закона «О внесении изменений </w:t>
      </w:r>
    </w:p>
    <w:p w:rsidR="003466ED" w:rsidRPr="00C3519D" w:rsidRDefault="003466ED" w:rsidP="001A061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3519D">
        <w:rPr>
          <w:b/>
          <w:sz w:val="28"/>
          <w:szCs w:val="28"/>
        </w:rPr>
        <w:t xml:space="preserve">в </w:t>
      </w:r>
      <w:r w:rsidR="00774CF9">
        <w:rPr>
          <w:b/>
          <w:sz w:val="28"/>
          <w:szCs w:val="28"/>
        </w:rPr>
        <w:t xml:space="preserve"> </w:t>
      </w:r>
      <w:bookmarkStart w:id="0" w:name="_GoBack"/>
      <w:bookmarkEnd w:id="0"/>
      <w:r w:rsidRPr="00C3519D">
        <w:rPr>
          <w:b/>
          <w:sz w:val="28"/>
          <w:szCs w:val="28"/>
        </w:rPr>
        <w:t>отдельные законодательные акты Российской Федерации»</w:t>
      </w:r>
    </w:p>
    <w:p w:rsidR="003466ED" w:rsidRPr="00667CD4" w:rsidRDefault="003466ED" w:rsidP="001A0615">
      <w:pPr>
        <w:pStyle w:val="a3"/>
        <w:spacing w:before="0" w:beforeAutospacing="0" w:after="0" w:afterAutospacing="0" w:line="360" w:lineRule="auto"/>
        <w:jc w:val="center"/>
        <w:rPr>
          <w:b/>
          <w:szCs w:val="28"/>
        </w:rPr>
      </w:pPr>
    </w:p>
    <w:p w:rsidR="003466ED" w:rsidRDefault="003466ED" w:rsidP="001A0615">
      <w:pPr>
        <w:spacing w:line="360" w:lineRule="auto"/>
        <w:ind w:firstLine="709"/>
        <w:jc w:val="both"/>
        <w:rPr>
          <w:szCs w:val="28"/>
        </w:rPr>
      </w:pPr>
    </w:p>
    <w:p w:rsidR="003466ED" w:rsidRDefault="003466ED" w:rsidP="001A0615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Принятие </w:t>
      </w:r>
      <w:r w:rsidRPr="003C345F">
        <w:rPr>
          <w:color w:val="000000" w:themeColor="text1"/>
          <w:szCs w:val="28"/>
        </w:rPr>
        <w:t xml:space="preserve">Федерального </w:t>
      </w:r>
      <w:hyperlink r:id="rId5" w:history="1">
        <w:r w:rsidRPr="003C345F">
          <w:rPr>
            <w:color w:val="000000" w:themeColor="text1"/>
            <w:szCs w:val="28"/>
          </w:rPr>
          <w:t>закона</w:t>
        </w:r>
      </w:hyperlink>
      <w:r w:rsidRPr="003C345F">
        <w:rPr>
          <w:color w:val="000000" w:themeColor="text1"/>
          <w:szCs w:val="28"/>
        </w:rPr>
        <w:t xml:space="preserve"> </w:t>
      </w:r>
      <w:r w:rsidRPr="00366C85">
        <w:rPr>
          <w:szCs w:val="28"/>
        </w:rPr>
        <w:t>«О внесении изменений в отдельные законодательные акты Российской Федерации»</w:t>
      </w:r>
      <w:r w:rsidRPr="002A2A78">
        <w:rPr>
          <w:szCs w:val="28"/>
        </w:rPr>
        <w:t xml:space="preserve"> </w:t>
      </w:r>
      <w:r>
        <w:rPr>
          <w:szCs w:val="28"/>
        </w:rPr>
        <w:t>н</w:t>
      </w:r>
      <w:r w:rsidRPr="003C345F">
        <w:rPr>
          <w:szCs w:val="28"/>
        </w:rPr>
        <w:t xml:space="preserve">е потребует признания </w:t>
      </w:r>
      <w:proofErr w:type="gramStart"/>
      <w:r w:rsidRPr="003C345F">
        <w:rPr>
          <w:szCs w:val="28"/>
        </w:rPr>
        <w:t>утр</w:t>
      </w:r>
      <w:r w:rsidRPr="003C345F">
        <w:rPr>
          <w:szCs w:val="28"/>
        </w:rPr>
        <w:t>а</w:t>
      </w:r>
      <w:r w:rsidRPr="003C345F">
        <w:rPr>
          <w:szCs w:val="28"/>
        </w:rPr>
        <w:t>тившими</w:t>
      </w:r>
      <w:proofErr w:type="gramEnd"/>
      <w:r w:rsidRPr="003C345F">
        <w:rPr>
          <w:szCs w:val="28"/>
        </w:rPr>
        <w:t xml:space="preserve"> силу</w:t>
      </w:r>
      <w:r>
        <w:rPr>
          <w:szCs w:val="28"/>
        </w:rPr>
        <w:t>, приостановления, изменения или принятия актов федеральн</w:t>
      </w:r>
      <w:r>
        <w:rPr>
          <w:szCs w:val="28"/>
        </w:rPr>
        <w:t>о</w:t>
      </w:r>
      <w:r>
        <w:rPr>
          <w:szCs w:val="28"/>
        </w:rPr>
        <w:t>го законодательства.</w:t>
      </w:r>
    </w:p>
    <w:p w:rsidR="001818C8" w:rsidRDefault="001818C8"/>
    <w:sectPr w:rsidR="0018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7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615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66ED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4CF9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1F78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6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6E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6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6E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6D279A4A2789823C47C83641FD06FD2CF05755084D081A80970600sA3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4</cp:revision>
  <dcterms:created xsi:type="dcterms:W3CDTF">2013-04-29T07:49:00Z</dcterms:created>
  <dcterms:modified xsi:type="dcterms:W3CDTF">2013-05-14T07:20:00Z</dcterms:modified>
</cp:coreProperties>
</file>