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BF" w:rsidRPr="004E136E" w:rsidRDefault="008B60BF" w:rsidP="008B60BF">
      <w:pPr>
        <w:ind w:firstLine="709"/>
        <w:jc w:val="right"/>
        <w:rPr>
          <w:sz w:val="28"/>
          <w:szCs w:val="28"/>
        </w:rPr>
      </w:pPr>
      <w:r w:rsidRPr="004E136E">
        <w:rPr>
          <w:sz w:val="28"/>
          <w:szCs w:val="28"/>
        </w:rPr>
        <w:t>Утвержден</w:t>
      </w:r>
    </w:p>
    <w:p w:rsidR="008B60BF" w:rsidRPr="004E136E" w:rsidRDefault="008B60BF" w:rsidP="008B60BF">
      <w:pPr>
        <w:ind w:firstLine="709"/>
        <w:jc w:val="right"/>
        <w:rPr>
          <w:sz w:val="28"/>
          <w:szCs w:val="28"/>
        </w:rPr>
      </w:pPr>
      <w:r w:rsidRPr="004E136E">
        <w:rPr>
          <w:sz w:val="28"/>
          <w:szCs w:val="28"/>
        </w:rPr>
        <w:t>Постановлением</w:t>
      </w:r>
    </w:p>
    <w:p w:rsidR="008B60BF" w:rsidRPr="004E136E" w:rsidRDefault="008B60BF" w:rsidP="008B60BF">
      <w:pPr>
        <w:ind w:firstLine="709"/>
        <w:jc w:val="right"/>
        <w:rPr>
          <w:sz w:val="28"/>
          <w:szCs w:val="28"/>
        </w:rPr>
      </w:pPr>
      <w:r w:rsidRPr="004E136E">
        <w:rPr>
          <w:sz w:val="28"/>
          <w:szCs w:val="28"/>
        </w:rPr>
        <w:t>Ярославской областной Думы</w:t>
      </w:r>
    </w:p>
    <w:p w:rsidR="008B60BF" w:rsidRPr="004E136E" w:rsidRDefault="008B60BF" w:rsidP="008B60BF">
      <w:pPr>
        <w:spacing w:before="120"/>
        <w:ind w:firstLine="709"/>
        <w:jc w:val="right"/>
        <w:rPr>
          <w:sz w:val="28"/>
          <w:szCs w:val="28"/>
        </w:rPr>
      </w:pPr>
      <w:r w:rsidRPr="004E136E">
        <w:rPr>
          <w:bCs/>
          <w:sz w:val="28"/>
          <w:szCs w:val="28"/>
        </w:rPr>
        <w:t xml:space="preserve">от </w:t>
      </w:r>
      <w:r w:rsidR="00916DC1" w:rsidRPr="004E136E">
        <w:rPr>
          <w:bCs/>
          <w:sz w:val="28"/>
          <w:szCs w:val="28"/>
        </w:rPr>
        <w:t>25.10.2022 № 224</w:t>
      </w:r>
    </w:p>
    <w:p w:rsidR="008B60BF" w:rsidRPr="004E136E" w:rsidRDefault="008B60BF" w:rsidP="008B60BF">
      <w:pPr>
        <w:pStyle w:val="a3"/>
        <w:widowControl/>
        <w:rPr>
          <w:szCs w:val="28"/>
        </w:rPr>
      </w:pPr>
    </w:p>
    <w:p w:rsidR="008B60BF" w:rsidRPr="004E136E" w:rsidRDefault="008B60BF" w:rsidP="008B60BF">
      <w:pPr>
        <w:pStyle w:val="a3"/>
        <w:widowControl/>
        <w:rPr>
          <w:szCs w:val="28"/>
        </w:rPr>
      </w:pPr>
    </w:p>
    <w:p w:rsidR="008B60BF" w:rsidRPr="004E136E" w:rsidRDefault="008B60BF" w:rsidP="008B60BF">
      <w:pPr>
        <w:pStyle w:val="a3"/>
        <w:widowControl/>
        <w:rPr>
          <w:szCs w:val="28"/>
        </w:rPr>
      </w:pPr>
    </w:p>
    <w:p w:rsidR="00673941" w:rsidRPr="004E136E" w:rsidRDefault="00673941" w:rsidP="008B60BF">
      <w:pPr>
        <w:pStyle w:val="a3"/>
        <w:widowControl/>
        <w:rPr>
          <w:szCs w:val="28"/>
        </w:rPr>
      </w:pPr>
      <w:r w:rsidRPr="004E136E">
        <w:rPr>
          <w:szCs w:val="28"/>
        </w:rPr>
        <w:t>О Т Ч Е Т</w:t>
      </w:r>
    </w:p>
    <w:p w:rsidR="00673941" w:rsidRPr="004E136E" w:rsidRDefault="00673941" w:rsidP="008B60BF">
      <w:pPr>
        <w:jc w:val="center"/>
        <w:rPr>
          <w:b/>
          <w:sz w:val="28"/>
          <w:szCs w:val="28"/>
        </w:rPr>
      </w:pPr>
      <w:r w:rsidRPr="004E136E">
        <w:rPr>
          <w:b/>
          <w:sz w:val="28"/>
          <w:szCs w:val="28"/>
        </w:rPr>
        <w:t>о работе комитета Ярославской облас</w:t>
      </w:r>
      <w:bookmarkStart w:id="0" w:name="_GoBack"/>
      <w:r w:rsidRPr="004E136E">
        <w:rPr>
          <w:b/>
          <w:sz w:val="28"/>
          <w:szCs w:val="28"/>
        </w:rPr>
        <w:t>т</w:t>
      </w:r>
      <w:bookmarkEnd w:id="0"/>
      <w:r w:rsidRPr="004E136E">
        <w:rPr>
          <w:b/>
          <w:sz w:val="28"/>
          <w:szCs w:val="28"/>
        </w:rPr>
        <w:t>ной Думы</w:t>
      </w:r>
    </w:p>
    <w:p w:rsidR="00017438" w:rsidRPr="004E136E" w:rsidRDefault="00673941" w:rsidP="008B60BF">
      <w:pPr>
        <w:jc w:val="center"/>
        <w:rPr>
          <w:b/>
          <w:sz w:val="28"/>
          <w:szCs w:val="28"/>
        </w:rPr>
      </w:pPr>
      <w:r w:rsidRPr="004E136E">
        <w:rPr>
          <w:b/>
          <w:sz w:val="28"/>
          <w:szCs w:val="28"/>
        </w:rPr>
        <w:t xml:space="preserve">по экономической политике, инвестициям, промышленности </w:t>
      </w:r>
    </w:p>
    <w:p w:rsidR="00673941" w:rsidRPr="004E136E" w:rsidRDefault="00673941" w:rsidP="008B60BF">
      <w:pPr>
        <w:jc w:val="center"/>
        <w:rPr>
          <w:b/>
          <w:sz w:val="28"/>
          <w:szCs w:val="28"/>
        </w:rPr>
      </w:pPr>
      <w:r w:rsidRPr="004E136E">
        <w:rPr>
          <w:b/>
          <w:sz w:val="28"/>
          <w:szCs w:val="28"/>
        </w:rPr>
        <w:t xml:space="preserve">и предпринимательству за прошедший период </w:t>
      </w:r>
    </w:p>
    <w:p w:rsidR="00673941" w:rsidRPr="004E136E" w:rsidRDefault="00673941" w:rsidP="008B60BF">
      <w:pPr>
        <w:jc w:val="center"/>
        <w:rPr>
          <w:b/>
          <w:i/>
          <w:sz w:val="28"/>
          <w:szCs w:val="28"/>
        </w:rPr>
      </w:pPr>
      <w:r w:rsidRPr="004E136E">
        <w:rPr>
          <w:b/>
          <w:sz w:val="28"/>
          <w:szCs w:val="28"/>
        </w:rPr>
        <w:t>(</w:t>
      </w:r>
      <w:r w:rsidR="002E6661" w:rsidRPr="004E136E">
        <w:rPr>
          <w:b/>
          <w:sz w:val="28"/>
          <w:szCs w:val="28"/>
        </w:rPr>
        <w:t>ок</w:t>
      </w:r>
      <w:r w:rsidR="00C90F83" w:rsidRPr="004E136E">
        <w:rPr>
          <w:b/>
          <w:sz w:val="28"/>
          <w:szCs w:val="28"/>
        </w:rPr>
        <w:t>тябрь</w:t>
      </w:r>
      <w:r w:rsidRPr="004E136E">
        <w:rPr>
          <w:b/>
          <w:sz w:val="28"/>
          <w:szCs w:val="28"/>
        </w:rPr>
        <w:t xml:space="preserve"> 20</w:t>
      </w:r>
      <w:r w:rsidR="001A7F94" w:rsidRPr="004E136E">
        <w:rPr>
          <w:b/>
          <w:sz w:val="28"/>
          <w:szCs w:val="28"/>
        </w:rPr>
        <w:t>2</w:t>
      </w:r>
      <w:r w:rsidR="007F6413" w:rsidRPr="004E136E">
        <w:rPr>
          <w:b/>
          <w:sz w:val="28"/>
          <w:szCs w:val="28"/>
        </w:rPr>
        <w:t>1</w:t>
      </w:r>
      <w:r w:rsidRPr="004E136E">
        <w:rPr>
          <w:b/>
          <w:sz w:val="28"/>
          <w:szCs w:val="28"/>
        </w:rPr>
        <w:t xml:space="preserve"> года – </w:t>
      </w:r>
      <w:r w:rsidR="00C90F83" w:rsidRPr="004E136E">
        <w:rPr>
          <w:b/>
          <w:sz w:val="28"/>
          <w:szCs w:val="28"/>
        </w:rPr>
        <w:t>сентябрь</w:t>
      </w:r>
      <w:r w:rsidRPr="004E136E">
        <w:rPr>
          <w:b/>
          <w:sz w:val="28"/>
          <w:szCs w:val="28"/>
        </w:rPr>
        <w:t xml:space="preserve"> 20</w:t>
      </w:r>
      <w:r w:rsidR="00C90F83" w:rsidRPr="004E136E">
        <w:rPr>
          <w:b/>
          <w:sz w:val="28"/>
          <w:szCs w:val="28"/>
        </w:rPr>
        <w:t>2</w:t>
      </w:r>
      <w:r w:rsidR="007F6413" w:rsidRPr="004E136E">
        <w:rPr>
          <w:b/>
          <w:sz w:val="28"/>
          <w:szCs w:val="28"/>
        </w:rPr>
        <w:t>2</w:t>
      </w:r>
      <w:r w:rsidRPr="004E136E">
        <w:rPr>
          <w:b/>
          <w:sz w:val="28"/>
          <w:szCs w:val="28"/>
        </w:rPr>
        <w:t xml:space="preserve"> года)</w:t>
      </w:r>
    </w:p>
    <w:p w:rsidR="00673941" w:rsidRPr="004E136E" w:rsidRDefault="00673941" w:rsidP="008B60BF">
      <w:pPr>
        <w:jc w:val="both"/>
        <w:rPr>
          <w:i/>
          <w:sz w:val="28"/>
          <w:szCs w:val="28"/>
        </w:rPr>
      </w:pP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</w:t>
      </w:r>
      <w:r w:rsidR="00827703" w:rsidRPr="004E136E">
        <w:rPr>
          <w:szCs w:val="28"/>
        </w:rPr>
        <w:t>седьмого</w:t>
      </w:r>
      <w:r w:rsidRPr="004E136E">
        <w:rPr>
          <w:szCs w:val="28"/>
        </w:rPr>
        <w:t xml:space="preserve"> созыва от </w:t>
      </w:r>
      <w:r w:rsidR="00827703" w:rsidRPr="004E136E">
        <w:rPr>
          <w:szCs w:val="28"/>
        </w:rPr>
        <w:t>25.09</w:t>
      </w:r>
      <w:r w:rsidRPr="004E136E">
        <w:rPr>
          <w:szCs w:val="28"/>
        </w:rPr>
        <w:t>.201</w:t>
      </w:r>
      <w:r w:rsidR="00827703" w:rsidRPr="004E136E">
        <w:rPr>
          <w:szCs w:val="28"/>
        </w:rPr>
        <w:t>8</w:t>
      </w:r>
      <w:r w:rsidRPr="004E136E">
        <w:rPr>
          <w:szCs w:val="28"/>
        </w:rPr>
        <w:t xml:space="preserve"> №</w:t>
      </w:r>
      <w:r w:rsidR="00827703" w:rsidRPr="004E136E">
        <w:rPr>
          <w:szCs w:val="28"/>
        </w:rPr>
        <w:t xml:space="preserve"> 199</w:t>
      </w:r>
      <w:r w:rsidRPr="004E136E">
        <w:rPr>
          <w:szCs w:val="28"/>
        </w:rPr>
        <w:t xml:space="preserve"> «Об образовании комитетов Яросла</w:t>
      </w:r>
      <w:r w:rsidRPr="004E136E">
        <w:rPr>
          <w:szCs w:val="28"/>
        </w:rPr>
        <w:t>в</w:t>
      </w:r>
      <w:r w:rsidRPr="004E136E">
        <w:rPr>
          <w:szCs w:val="28"/>
        </w:rPr>
        <w:t xml:space="preserve">ской областной Думы </w:t>
      </w:r>
      <w:r w:rsidR="00827703" w:rsidRPr="004E136E">
        <w:rPr>
          <w:szCs w:val="28"/>
        </w:rPr>
        <w:t>седьм</w:t>
      </w:r>
      <w:r w:rsidRPr="004E136E">
        <w:rPr>
          <w:szCs w:val="28"/>
        </w:rPr>
        <w:t xml:space="preserve">ого созыва». 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В отчетном периоде </w:t>
      </w:r>
      <w:r w:rsidR="00AD6E25" w:rsidRPr="004E136E">
        <w:rPr>
          <w:szCs w:val="28"/>
        </w:rPr>
        <w:t xml:space="preserve">в соответствии с Постановлением Думы от 25.09.2018 № 200 «О составах комитетов Ярославской областной Думы» </w:t>
      </w:r>
      <w:r w:rsidR="00CD7ED4" w:rsidRPr="004E136E">
        <w:rPr>
          <w:szCs w:val="28"/>
        </w:rPr>
        <w:t>(</w:t>
      </w:r>
      <w:r w:rsidR="00207525" w:rsidRPr="004E136E">
        <w:rPr>
          <w:szCs w:val="28"/>
        </w:rPr>
        <w:t xml:space="preserve">в редакции </w:t>
      </w:r>
      <w:r w:rsidR="002F578C" w:rsidRPr="004E136E">
        <w:rPr>
          <w:szCs w:val="28"/>
        </w:rPr>
        <w:t>Постановлени</w:t>
      </w:r>
      <w:r w:rsidR="005B1C09" w:rsidRPr="004E136E">
        <w:rPr>
          <w:szCs w:val="28"/>
        </w:rPr>
        <w:t>й</w:t>
      </w:r>
      <w:r w:rsidR="0092428B" w:rsidRPr="004E136E">
        <w:rPr>
          <w:szCs w:val="28"/>
        </w:rPr>
        <w:t xml:space="preserve"> от </w:t>
      </w:r>
      <w:r w:rsidR="005B1C09" w:rsidRPr="004E136E">
        <w:rPr>
          <w:bCs/>
          <w:szCs w:val="28"/>
        </w:rPr>
        <w:t>15</w:t>
      </w:r>
      <w:r w:rsidR="00354E6D" w:rsidRPr="004E136E">
        <w:rPr>
          <w:bCs/>
          <w:szCs w:val="28"/>
        </w:rPr>
        <w:t>.02.</w:t>
      </w:r>
      <w:r w:rsidR="005B1C09" w:rsidRPr="004E136E">
        <w:rPr>
          <w:bCs/>
          <w:szCs w:val="28"/>
        </w:rPr>
        <w:t xml:space="preserve">2022 </w:t>
      </w:r>
      <w:r w:rsidR="00354E6D" w:rsidRPr="004E136E">
        <w:rPr>
          <w:bCs/>
          <w:szCs w:val="28"/>
        </w:rPr>
        <w:t>№</w:t>
      </w:r>
      <w:r w:rsidR="005B1C09" w:rsidRPr="004E136E">
        <w:rPr>
          <w:bCs/>
          <w:szCs w:val="28"/>
        </w:rPr>
        <w:t xml:space="preserve"> 14, от 29</w:t>
      </w:r>
      <w:r w:rsidR="00354E6D" w:rsidRPr="004E136E">
        <w:rPr>
          <w:bCs/>
          <w:szCs w:val="28"/>
        </w:rPr>
        <w:t>.03.</w:t>
      </w:r>
      <w:r w:rsidR="005B1C09" w:rsidRPr="004E136E">
        <w:rPr>
          <w:bCs/>
          <w:szCs w:val="28"/>
        </w:rPr>
        <w:t xml:space="preserve">2022 </w:t>
      </w:r>
      <w:r w:rsidR="00354E6D" w:rsidRPr="004E136E">
        <w:rPr>
          <w:bCs/>
          <w:szCs w:val="28"/>
        </w:rPr>
        <w:t>№</w:t>
      </w:r>
      <w:r w:rsidR="005B1C09" w:rsidRPr="004E136E">
        <w:rPr>
          <w:bCs/>
          <w:szCs w:val="28"/>
        </w:rPr>
        <w:t xml:space="preserve"> 30</w:t>
      </w:r>
      <w:r w:rsidR="00354E6D" w:rsidRPr="004E136E">
        <w:rPr>
          <w:bCs/>
          <w:szCs w:val="28"/>
        </w:rPr>
        <w:t>,</w:t>
      </w:r>
      <w:r w:rsidR="005B1C09" w:rsidRPr="004E136E">
        <w:rPr>
          <w:bCs/>
          <w:szCs w:val="28"/>
        </w:rPr>
        <w:t xml:space="preserve"> от 28</w:t>
      </w:r>
      <w:r w:rsidR="00354E6D" w:rsidRPr="004E136E">
        <w:rPr>
          <w:bCs/>
          <w:szCs w:val="28"/>
        </w:rPr>
        <w:t>.06.</w:t>
      </w:r>
      <w:r w:rsidR="005B1C09" w:rsidRPr="004E136E">
        <w:rPr>
          <w:bCs/>
          <w:szCs w:val="28"/>
        </w:rPr>
        <w:t xml:space="preserve">2022 </w:t>
      </w:r>
      <w:r w:rsidR="00354E6D" w:rsidRPr="004E136E">
        <w:rPr>
          <w:bCs/>
          <w:szCs w:val="28"/>
        </w:rPr>
        <w:t>№</w:t>
      </w:r>
      <w:r w:rsidR="005B1C09" w:rsidRPr="004E136E">
        <w:rPr>
          <w:bCs/>
          <w:szCs w:val="28"/>
        </w:rPr>
        <w:t xml:space="preserve"> 121</w:t>
      </w:r>
      <w:r w:rsidR="00207525" w:rsidRPr="004E136E">
        <w:rPr>
          <w:szCs w:val="28"/>
        </w:rPr>
        <w:t xml:space="preserve">) </w:t>
      </w:r>
      <w:r w:rsidRPr="004E136E">
        <w:rPr>
          <w:szCs w:val="28"/>
        </w:rPr>
        <w:t xml:space="preserve">в состав комитета входили </w:t>
      </w:r>
      <w:r w:rsidR="003A55F4" w:rsidRPr="004E136E">
        <w:rPr>
          <w:szCs w:val="28"/>
        </w:rPr>
        <w:t>9</w:t>
      </w:r>
      <w:r w:rsidRPr="004E136E">
        <w:rPr>
          <w:szCs w:val="28"/>
        </w:rPr>
        <w:t xml:space="preserve"> депутатов</w:t>
      </w:r>
      <w:r w:rsidR="00827703" w:rsidRPr="004E136E">
        <w:rPr>
          <w:szCs w:val="28"/>
        </w:rPr>
        <w:t xml:space="preserve"> Думы (далее – д</w:t>
      </w:r>
      <w:r w:rsidR="00827703" w:rsidRPr="004E136E">
        <w:rPr>
          <w:szCs w:val="28"/>
        </w:rPr>
        <w:t>е</w:t>
      </w:r>
      <w:r w:rsidR="00827703" w:rsidRPr="004E136E">
        <w:rPr>
          <w:szCs w:val="28"/>
        </w:rPr>
        <w:t>путат)</w:t>
      </w:r>
      <w:r w:rsidRPr="004E136E">
        <w:rPr>
          <w:szCs w:val="28"/>
        </w:rPr>
        <w:t xml:space="preserve">, из которых </w:t>
      </w:r>
      <w:r w:rsidR="00A7654B" w:rsidRPr="004E136E">
        <w:rPr>
          <w:szCs w:val="28"/>
        </w:rPr>
        <w:t>7</w:t>
      </w:r>
      <w:r w:rsidR="00207525" w:rsidRPr="004E136E">
        <w:rPr>
          <w:szCs w:val="28"/>
        </w:rPr>
        <w:t xml:space="preserve"> депутатов</w:t>
      </w:r>
      <w:r w:rsidRPr="004E136E">
        <w:rPr>
          <w:szCs w:val="28"/>
        </w:rPr>
        <w:t xml:space="preserve"> работали на профе</w:t>
      </w:r>
      <w:r w:rsidR="008B60BF" w:rsidRPr="004E136E">
        <w:rPr>
          <w:szCs w:val="28"/>
        </w:rPr>
        <w:t>ссиональной постоянной основе.</w:t>
      </w:r>
    </w:p>
    <w:p w:rsidR="00673941" w:rsidRPr="004E136E" w:rsidRDefault="00673941" w:rsidP="008B60B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E136E">
        <w:rPr>
          <w:rFonts w:eastAsiaTheme="minorHAnsi"/>
          <w:sz w:val="28"/>
          <w:szCs w:val="28"/>
          <w:lang w:eastAsia="en-US"/>
        </w:rPr>
        <w:t xml:space="preserve">Свою деятельность комитет осуществлял в соответствии с </w:t>
      </w:r>
      <w:r w:rsidR="00017438" w:rsidRPr="004E136E">
        <w:rPr>
          <w:rFonts w:eastAsiaTheme="minorHAnsi"/>
          <w:sz w:val="28"/>
          <w:szCs w:val="28"/>
          <w:lang w:eastAsia="en-US"/>
        </w:rPr>
        <w:t>порядком деятельности</w:t>
      </w:r>
      <w:r w:rsidRPr="004E136E">
        <w:rPr>
          <w:rFonts w:eastAsiaTheme="minorHAnsi"/>
          <w:sz w:val="28"/>
          <w:szCs w:val="28"/>
          <w:lang w:eastAsia="en-US"/>
        </w:rPr>
        <w:t xml:space="preserve"> Думы, </w:t>
      </w:r>
      <w:r w:rsidR="00A27E83" w:rsidRPr="004E136E">
        <w:rPr>
          <w:rFonts w:eastAsiaTheme="minorHAnsi"/>
          <w:sz w:val="28"/>
          <w:szCs w:val="28"/>
          <w:lang w:eastAsia="en-US"/>
        </w:rPr>
        <w:t>утвержденным Постановлением Думы от 26.04.2011 №</w:t>
      </w:r>
      <w:r w:rsidR="00017438" w:rsidRPr="004E136E">
        <w:rPr>
          <w:rFonts w:eastAsiaTheme="minorHAnsi"/>
          <w:sz w:val="28"/>
          <w:szCs w:val="28"/>
          <w:lang w:eastAsia="en-US"/>
        </w:rPr>
        <w:t> </w:t>
      </w:r>
      <w:r w:rsidR="00A27E83" w:rsidRPr="004E136E">
        <w:rPr>
          <w:rFonts w:eastAsiaTheme="minorHAnsi"/>
          <w:sz w:val="28"/>
          <w:szCs w:val="28"/>
          <w:lang w:eastAsia="en-US"/>
        </w:rPr>
        <w:t xml:space="preserve">46 «О </w:t>
      </w:r>
      <w:r w:rsidR="00017438" w:rsidRPr="004E136E">
        <w:rPr>
          <w:rFonts w:eastAsiaTheme="minorHAnsi"/>
          <w:sz w:val="28"/>
          <w:szCs w:val="28"/>
          <w:lang w:eastAsia="en-US"/>
        </w:rPr>
        <w:t>р</w:t>
      </w:r>
      <w:r w:rsidR="00A27E83" w:rsidRPr="004E136E">
        <w:rPr>
          <w:rFonts w:eastAsiaTheme="minorHAnsi"/>
          <w:sz w:val="28"/>
          <w:szCs w:val="28"/>
          <w:lang w:eastAsia="en-US"/>
        </w:rPr>
        <w:t xml:space="preserve">егламенте Ярославской областной Думы», </w:t>
      </w:r>
      <w:r w:rsidRPr="004E136E">
        <w:rPr>
          <w:rFonts w:eastAsiaTheme="minorHAnsi"/>
          <w:sz w:val="28"/>
          <w:szCs w:val="28"/>
          <w:lang w:eastAsia="en-US"/>
        </w:rPr>
        <w:t>программой законопр</w:t>
      </w:r>
      <w:r w:rsidRPr="004E136E">
        <w:rPr>
          <w:rFonts w:eastAsiaTheme="minorHAnsi"/>
          <w:sz w:val="28"/>
          <w:szCs w:val="28"/>
          <w:lang w:eastAsia="en-US"/>
        </w:rPr>
        <w:t>о</w:t>
      </w:r>
      <w:r w:rsidRPr="004E136E">
        <w:rPr>
          <w:rFonts w:eastAsiaTheme="minorHAnsi"/>
          <w:sz w:val="28"/>
          <w:szCs w:val="28"/>
          <w:lang w:eastAsia="en-US"/>
        </w:rPr>
        <w:t xml:space="preserve">ектной работы Думы, </w:t>
      </w:r>
      <w:r w:rsidR="002F578C" w:rsidRPr="004E136E">
        <w:rPr>
          <w:rFonts w:eastAsiaTheme="minorHAnsi"/>
          <w:sz w:val="28"/>
          <w:szCs w:val="28"/>
          <w:lang w:eastAsia="en-US"/>
        </w:rPr>
        <w:t>утвержденной Постановлени</w:t>
      </w:r>
      <w:r w:rsidR="00354E6D" w:rsidRPr="004E136E">
        <w:rPr>
          <w:rFonts w:eastAsiaTheme="minorHAnsi"/>
          <w:sz w:val="28"/>
          <w:szCs w:val="28"/>
          <w:lang w:eastAsia="en-US"/>
        </w:rPr>
        <w:t>ями</w:t>
      </w:r>
      <w:r w:rsidR="002F578C" w:rsidRPr="004E136E">
        <w:rPr>
          <w:rFonts w:eastAsiaTheme="minorHAnsi"/>
          <w:sz w:val="28"/>
          <w:szCs w:val="28"/>
          <w:lang w:eastAsia="en-US"/>
        </w:rPr>
        <w:t xml:space="preserve"> Ярославской облас</w:t>
      </w:r>
      <w:r w:rsidR="002F578C" w:rsidRPr="004E136E">
        <w:rPr>
          <w:rFonts w:eastAsiaTheme="minorHAnsi"/>
          <w:sz w:val="28"/>
          <w:szCs w:val="28"/>
          <w:lang w:eastAsia="en-US"/>
        </w:rPr>
        <w:t>т</w:t>
      </w:r>
      <w:r w:rsidR="002F578C" w:rsidRPr="004E136E">
        <w:rPr>
          <w:rFonts w:eastAsiaTheme="minorHAnsi"/>
          <w:sz w:val="28"/>
          <w:szCs w:val="28"/>
          <w:lang w:eastAsia="en-US"/>
        </w:rPr>
        <w:t>ной Думы от 11.12.2020 № 339</w:t>
      </w:r>
      <w:r w:rsidR="00354E6D" w:rsidRPr="004E136E">
        <w:rPr>
          <w:rFonts w:eastAsiaTheme="minorHAnsi"/>
          <w:sz w:val="28"/>
          <w:szCs w:val="28"/>
          <w:lang w:eastAsia="en-US"/>
        </w:rPr>
        <w:t xml:space="preserve"> и от 13.12.2021 № 344</w:t>
      </w:r>
      <w:r w:rsidR="002F578C" w:rsidRPr="004E136E">
        <w:rPr>
          <w:rFonts w:eastAsiaTheme="minorHAnsi"/>
          <w:sz w:val="28"/>
          <w:szCs w:val="28"/>
          <w:lang w:eastAsia="en-US"/>
        </w:rPr>
        <w:t xml:space="preserve">, </w:t>
      </w:r>
      <w:r w:rsidRPr="004E136E">
        <w:rPr>
          <w:rFonts w:eastAsiaTheme="minorHAnsi"/>
          <w:sz w:val="28"/>
          <w:szCs w:val="28"/>
          <w:lang w:eastAsia="en-US"/>
        </w:rPr>
        <w:t>поручениями руково</w:t>
      </w:r>
      <w:r w:rsidRPr="004E136E">
        <w:rPr>
          <w:rFonts w:eastAsiaTheme="minorHAnsi"/>
          <w:sz w:val="28"/>
          <w:szCs w:val="28"/>
          <w:lang w:eastAsia="en-US"/>
        </w:rPr>
        <w:t>д</w:t>
      </w:r>
      <w:r w:rsidRPr="004E136E">
        <w:rPr>
          <w:rFonts w:eastAsiaTheme="minorHAnsi"/>
          <w:sz w:val="28"/>
          <w:szCs w:val="28"/>
          <w:lang w:eastAsia="en-US"/>
        </w:rPr>
        <w:t>ства Думы, вопросами ведения и план</w:t>
      </w:r>
      <w:r w:rsidR="000C7B2B" w:rsidRPr="004E136E">
        <w:rPr>
          <w:rFonts w:eastAsiaTheme="minorHAnsi"/>
          <w:sz w:val="28"/>
          <w:szCs w:val="28"/>
          <w:lang w:eastAsia="en-US"/>
        </w:rPr>
        <w:t>ами</w:t>
      </w:r>
      <w:r w:rsidRPr="004E136E">
        <w:rPr>
          <w:rFonts w:eastAsiaTheme="minorHAnsi"/>
          <w:sz w:val="28"/>
          <w:szCs w:val="28"/>
          <w:lang w:eastAsia="en-US"/>
        </w:rPr>
        <w:t xml:space="preserve"> работы комитета</w:t>
      </w:r>
      <w:r w:rsidR="002F578C" w:rsidRPr="004E136E">
        <w:rPr>
          <w:rFonts w:eastAsiaTheme="minorHAnsi"/>
          <w:sz w:val="28"/>
          <w:szCs w:val="28"/>
          <w:lang w:eastAsia="en-US"/>
        </w:rPr>
        <w:t>, принятым</w:t>
      </w:r>
      <w:r w:rsidR="000C7B2B" w:rsidRPr="004E136E">
        <w:rPr>
          <w:rFonts w:eastAsiaTheme="minorHAnsi"/>
          <w:sz w:val="28"/>
          <w:szCs w:val="28"/>
          <w:lang w:eastAsia="en-US"/>
        </w:rPr>
        <w:t>и</w:t>
      </w:r>
      <w:r w:rsidR="002F578C" w:rsidRPr="004E136E">
        <w:rPr>
          <w:rFonts w:eastAsiaTheme="minorHAnsi"/>
          <w:sz w:val="28"/>
          <w:szCs w:val="28"/>
          <w:lang w:eastAsia="en-US"/>
        </w:rPr>
        <w:t xml:space="preserve"> р</w:t>
      </w:r>
      <w:r w:rsidR="002F578C" w:rsidRPr="004E136E">
        <w:rPr>
          <w:rFonts w:eastAsiaTheme="minorHAnsi"/>
          <w:sz w:val="28"/>
          <w:szCs w:val="28"/>
          <w:lang w:eastAsia="en-US"/>
        </w:rPr>
        <w:t>е</w:t>
      </w:r>
      <w:r w:rsidR="002F578C" w:rsidRPr="004E136E">
        <w:rPr>
          <w:rFonts w:eastAsiaTheme="minorHAnsi"/>
          <w:sz w:val="28"/>
          <w:szCs w:val="28"/>
          <w:lang w:eastAsia="en-US"/>
        </w:rPr>
        <w:t>ше</w:t>
      </w:r>
      <w:r w:rsidR="00AF1007" w:rsidRPr="004E136E">
        <w:rPr>
          <w:rFonts w:eastAsiaTheme="minorHAnsi"/>
          <w:sz w:val="28"/>
          <w:szCs w:val="28"/>
          <w:lang w:eastAsia="en-US"/>
        </w:rPr>
        <w:t>ния</w:t>
      </w:r>
      <w:r w:rsidR="002F578C" w:rsidRPr="004E136E">
        <w:rPr>
          <w:rFonts w:eastAsiaTheme="minorHAnsi"/>
          <w:sz w:val="28"/>
          <w:szCs w:val="28"/>
          <w:lang w:eastAsia="en-US"/>
        </w:rPr>
        <w:t>м</w:t>
      </w:r>
      <w:r w:rsidR="00AF1007" w:rsidRPr="004E136E">
        <w:rPr>
          <w:rFonts w:eastAsiaTheme="minorHAnsi"/>
          <w:sz w:val="28"/>
          <w:szCs w:val="28"/>
          <w:lang w:eastAsia="en-US"/>
        </w:rPr>
        <w:t>и</w:t>
      </w:r>
      <w:r w:rsidR="002F578C" w:rsidRPr="004E136E">
        <w:rPr>
          <w:rFonts w:eastAsiaTheme="minorHAnsi"/>
          <w:sz w:val="28"/>
          <w:szCs w:val="28"/>
          <w:lang w:eastAsia="en-US"/>
        </w:rPr>
        <w:t xml:space="preserve"> комитета от </w:t>
      </w:r>
      <w:r w:rsidR="00AF1007" w:rsidRPr="004E136E">
        <w:rPr>
          <w:rFonts w:eastAsiaTheme="minorHAnsi"/>
          <w:sz w:val="28"/>
          <w:szCs w:val="28"/>
          <w:lang w:eastAsia="en-US"/>
        </w:rPr>
        <w:t xml:space="preserve">24.12.2020 № 24 и от </w:t>
      </w:r>
      <w:r w:rsidR="002F578C" w:rsidRPr="004E136E">
        <w:rPr>
          <w:rFonts w:eastAsiaTheme="minorHAnsi"/>
          <w:sz w:val="28"/>
          <w:szCs w:val="28"/>
          <w:lang w:eastAsia="en-US"/>
        </w:rPr>
        <w:t>0</w:t>
      </w:r>
      <w:r w:rsidR="0052699C" w:rsidRPr="004E136E">
        <w:rPr>
          <w:rFonts w:eastAsiaTheme="minorHAnsi"/>
          <w:sz w:val="28"/>
          <w:szCs w:val="28"/>
          <w:lang w:eastAsia="en-US"/>
        </w:rPr>
        <w:t>7</w:t>
      </w:r>
      <w:r w:rsidR="002F578C" w:rsidRPr="004E136E">
        <w:rPr>
          <w:rFonts w:eastAsiaTheme="minorHAnsi"/>
          <w:sz w:val="28"/>
          <w:szCs w:val="28"/>
          <w:lang w:eastAsia="en-US"/>
        </w:rPr>
        <w:t>.12.202</w:t>
      </w:r>
      <w:r w:rsidR="0052699C" w:rsidRPr="004E136E">
        <w:rPr>
          <w:rFonts w:eastAsiaTheme="minorHAnsi"/>
          <w:sz w:val="28"/>
          <w:szCs w:val="28"/>
          <w:lang w:eastAsia="en-US"/>
        </w:rPr>
        <w:t>1</w:t>
      </w:r>
      <w:r w:rsidR="002F578C" w:rsidRPr="004E136E">
        <w:rPr>
          <w:rFonts w:eastAsiaTheme="minorHAnsi"/>
          <w:sz w:val="28"/>
          <w:szCs w:val="28"/>
          <w:lang w:eastAsia="en-US"/>
        </w:rPr>
        <w:t xml:space="preserve"> № 2</w:t>
      </w:r>
      <w:r w:rsidR="0052699C" w:rsidRPr="004E136E">
        <w:rPr>
          <w:rFonts w:eastAsiaTheme="minorHAnsi"/>
          <w:sz w:val="28"/>
          <w:szCs w:val="28"/>
          <w:lang w:eastAsia="en-US"/>
        </w:rPr>
        <w:t>8</w:t>
      </w:r>
      <w:r w:rsidRPr="004E136E">
        <w:rPr>
          <w:rFonts w:eastAsiaTheme="minorHAnsi"/>
          <w:sz w:val="28"/>
          <w:szCs w:val="28"/>
          <w:lang w:eastAsia="en-US"/>
        </w:rPr>
        <w:t xml:space="preserve">. 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Целью деятельности комитета являлось регулирование законодател</w:t>
      </w:r>
      <w:r w:rsidRPr="004E136E">
        <w:rPr>
          <w:szCs w:val="28"/>
        </w:rPr>
        <w:t>ь</w:t>
      </w:r>
      <w:r w:rsidRPr="004E136E">
        <w:rPr>
          <w:szCs w:val="28"/>
        </w:rPr>
        <w:t xml:space="preserve">ными способами общественных отношений в </w:t>
      </w:r>
      <w:r w:rsidR="000C70B9" w:rsidRPr="004E136E">
        <w:rPr>
          <w:szCs w:val="28"/>
        </w:rPr>
        <w:t>сферах</w:t>
      </w:r>
      <w:r w:rsidRPr="004E136E">
        <w:rPr>
          <w:szCs w:val="28"/>
        </w:rPr>
        <w:t xml:space="preserve"> </w:t>
      </w:r>
      <w:r w:rsidR="000C70B9" w:rsidRPr="004E136E">
        <w:rPr>
          <w:szCs w:val="28"/>
        </w:rPr>
        <w:t>стратегического план</w:t>
      </w:r>
      <w:r w:rsidR="000C70B9" w:rsidRPr="004E136E">
        <w:rPr>
          <w:szCs w:val="28"/>
        </w:rPr>
        <w:t>и</w:t>
      </w:r>
      <w:r w:rsidR="000C70B9" w:rsidRPr="004E136E">
        <w:rPr>
          <w:szCs w:val="28"/>
        </w:rPr>
        <w:t xml:space="preserve">рования, </w:t>
      </w:r>
      <w:r w:rsidRPr="004E136E">
        <w:rPr>
          <w:szCs w:val="28"/>
        </w:rPr>
        <w:t>эконо</w:t>
      </w:r>
      <w:r w:rsidR="00693BBF" w:rsidRPr="004E136E">
        <w:rPr>
          <w:szCs w:val="28"/>
        </w:rPr>
        <w:t>мическо</w:t>
      </w:r>
      <w:r w:rsidR="000C70B9" w:rsidRPr="004E136E">
        <w:rPr>
          <w:szCs w:val="28"/>
        </w:rPr>
        <w:t>й, инвестиционной и промышленной политики, разв</w:t>
      </w:r>
      <w:r w:rsidR="000C70B9" w:rsidRPr="004E136E">
        <w:rPr>
          <w:szCs w:val="28"/>
        </w:rPr>
        <w:t>и</w:t>
      </w:r>
      <w:r w:rsidR="000C70B9" w:rsidRPr="004E136E">
        <w:rPr>
          <w:szCs w:val="28"/>
        </w:rPr>
        <w:t>тия предпринимательской деятельности, управления собственностью Яр</w:t>
      </w:r>
      <w:r w:rsidR="000C70B9" w:rsidRPr="004E136E">
        <w:rPr>
          <w:szCs w:val="28"/>
        </w:rPr>
        <w:t>о</w:t>
      </w:r>
      <w:r w:rsidR="000C70B9" w:rsidRPr="004E136E">
        <w:rPr>
          <w:szCs w:val="28"/>
        </w:rPr>
        <w:t xml:space="preserve">славской области. 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Деятельность комитета по указанным направлениям осуществлялась в различных формах и видах. 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proofErr w:type="gramStart"/>
      <w:r w:rsidRPr="004E136E">
        <w:rPr>
          <w:szCs w:val="28"/>
        </w:rPr>
        <w:t>Формами работы комитета были заседания комите</w:t>
      </w:r>
      <w:r w:rsidR="00D225FC" w:rsidRPr="004E136E">
        <w:rPr>
          <w:szCs w:val="28"/>
        </w:rPr>
        <w:t xml:space="preserve">та, рабочих групп, совещания, в рамках которых </w:t>
      </w:r>
      <w:r w:rsidR="00EB64D7" w:rsidRPr="004E136E">
        <w:rPr>
          <w:szCs w:val="28"/>
        </w:rPr>
        <w:t>рассма</w:t>
      </w:r>
      <w:r w:rsidRPr="004E136E">
        <w:rPr>
          <w:szCs w:val="28"/>
        </w:rPr>
        <w:t>тр</w:t>
      </w:r>
      <w:r w:rsidR="00EB64D7" w:rsidRPr="004E136E">
        <w:rPr>
          <w:szCs w:val="28"/>
        </w:rPr>
        <w:t>ивались законопроекты (поправки</w:t>
      </w:r>
      <w:r w:rsidRPr="004E136E">
        <w:rPr>
          <w:szCs w:val="28"/>
        </w:rPr>
        <w:t xml:space="preserve"> к законопроектам), внесенны</w:t>
      </w:r>
      <w:r w:rsidR="00EB64D7" w:rsidRPr="004E136E">
        <w:rPr>
          <w:szCs w:val="28"/>
        </w:rPr>
        <w:t>е</w:t>
      </w:r>
      <w:r w:rsidRPr="004E136E">
        <w:rPr>
          <w:szCs w:val="28"/>
        </w:rPr>
        <w:t xml:space="preserve"> в порядке законодательной инициативы в Думу, проект</w:t>
      </w:r>
      <w:r w:rsidR="00EB64D7" w:rsidRPr="004E136E">
        <w:rPr>
          <w:szCs w:val="28"/>
        </w:rPr>
        <w:t>ы</w:t>
      </w:r>
      <w:r w:rsidRPr="004E136E">
        <w:rPr>
          <w:szCs w:val="28"/>
        </w:rPr>
        <w:t xml:space="preserve"> федеральных законов, направленны</w:t>
      </w:r>
      <w:r w:rsidR="00EB64D7" w:rsidRPr="004E136E">
        <w:rPr>
          <w:szCs w:val="28"/>
        </w:rPr>
        <w:t>е</w:t>
      </w:r>
      <w:r w:rsidRPr="004E136E">
        <w:rPr>
          <w:szCs w:val="28"/>
        </w:rPr>
        <w:t xml:space="preserve"> в Думу Государственной Д</w:t>
      </w:r>
      <w:r w:rsidRPr="004E136E">
        <w:rPr>
          <w:szCs w:val="28"/>
        </w:rPr>
        <w:t>у</w:t>
      </w:r>
      <w:r w:rsidRPr="004E136E">
        <w:rPr>
          <w:szCs w:val="28"/>
        </w:rPr>
        <w:t xml:space="preserve">мой Федерального Собрания Российской Федерации </w:t>
      </w:r>
      <w:r w:rsidR="00012C05" w:rsidRPr="004E136E">
        <w:rPr>
          <w:spacing w:val="4"/>
          <w:szCs w:val="28"/>
        </w:rPr>
        <w:t xml:space="preserve">(далее – ГД ФС РФ) </w:t>
      </w:r>
      <w:r w:rsidRPr="004E136E">
        <w:rPr>
          <w:szCs w:val="28"/>
        </w:rPr>
        <w:t>и законодательными органами субъектов Российской Федерации, осуществл</w:t>
      </w:r>
      <w:r w:rsidR="00EB64D7" w:rsidRPr="004E136E">
        <w:rPr>
          <w:szCs w:val="28"/>
        </w:rPr>
        <w:t>я</w:t>
      </w:r>
      <w:r w:rsidR="00EB64D7" w:rsidRPr="004E136E">
        <w:rPr>
          <w:szCs w:val="28"/>
        </w:rPr>
        <w:lastRenderedPageBreak/>
        <w:t>лись</w:t>
      </w:r>
      <w:r w:rsidRPr="004E136E">
        <w:rPr>
          <w:szCs w:val="28"/>
        </w:rPr>
        <w:t xml:space="preserve"> контрол</w:t>
      </w:r>
      <w:r w:rsidR="00EB64D7" w:rsidRPr="004E136E">
        <w:rPr>
          <w:szCs w:val="28"/>
        </w:rPr>
        <w:t>ь</w:t>
      </w:r>
      <w:r w:rsidRPr="004E136E">
        <w:rPr>
          <w:szCs w:val="28"/>
        </w:rPr>
        <w:t xml:space="preserve"> за исполнен</w:t>
      </w:r>
      <w:r w:rsidR="00C90F83" w:rsidRPr="004E136E">
        <w:rPr>
          <w:szCs w:val="28"/>
        </w:rPr>
        <w:t xml:space="preserve">ием нормативных правовых актов в </w:t>
      </w:r>
      <w:r w:rsidR="004B21E8" w:rsidRPr="004E136E">
        <w:rPr>
          <w:szCs w:val="28"/>
        </w:rPr>
        <w:t>соответствии с</w:t>
      </w:r>
      <w:r w:rsidR="00C90F83" w:rsidRPr="004E136E">
        <w:rPr>
          <w:szCs w:val="28"/>
        </w:rPr>
        <w:t xml:space="preserve"> </w:t>
      </w:r>
      <w:r w:rsidRPr="004E136E">
        <w:rPr>
          <w:szCs w:val="28"/>
        </w:rPr>
        <w:t>во</w:t>
      </w:r>
      <w:r w:rsidR="00C90F83" w:rsidRPr="004E136E">
        <w:rPr>
          <w:szCs w:val="28"/>
        </w:rPr>
        <w:t>про</w:t>
      </w:r>
      <w:r w:rsidR="004B21E8" w:rsidRPr="004E136E">
        <w:rPr>
          <w:szCs w:val="28"/>
        </w:rPr>
        <w:t>сами</w:t>
      </w:r>
      <w:r w:rsidRPr="004E136E">
        <w:rPr>
          <w:szCs w:val="28"/>
        </w:rPr>
        <w:t xml:space="preserve"> ведения комитета, подготовка</w:t>
      </w:r>
      <w:proofErr w:type="gramEnd"/>
      <w:r w:rsidRPr="004E136E">
        <w:rPr>
          <w:szCs w:val="28"/>
        </w:rPr>
        <w:t xml:space="preserve"> предложений по устранению нар</w:t>
      </w:r>
      <w:r w:rsidRPr="004E136E">
        <w:rPr>
          <w:szCs w:val="28"/>
        </w:rPr>
        <w:t>у</w:t>
      </w:r>
      <w:r w:rsidRPr="004E136E">
        <w:rPr>
          <w:szCs w:val="28"/>
        </w:rPr>
        <w:t>шений, выявленных при исполнении законодательства Ярославской области, оказание консультационной помощи по вопросам применения регионального законодательства, подготовка предложений по укреплению экономического положения Ярославской области, рассмотрение поступивших обр</w:t>
      </w:r>
      <w:r w:rsidR="00012C05" w:rsidRPr="004E136E">
        <w:rPr>
          <w:szCs w:val="28"/>
        </w:rPr>
        <w:t xml:space="preserve">ащений граждан и организаций. </w:t>
      </w:r>
    </w:p>
    <w:p w:rsidR="00F12C9A" w:rsidRPr="004E136E" w:rsidRDefault="00F12C9A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За отчетный период комитетом проведено 1</w:t>
      </w:r>
      <w:r w:rsidR="00A7654B" w:rsidRPr="004E136E">
        <w:rPr>
          <w:szCs w:val="28"/>
        </w:rPr>
        <w:t>5</w:t>
      </w:r>
      <w:r w:rsidRPr="004E136E">
        <w:rPr>
          <w:szCs w:val="28"/>
        </w:rPr>
        <w:t xml:space="preserve"> заседаний, в том числе </w:t>
      </w:r>
      <w:r w:rsidR="00A7654B" w:rsidRPr="004E136E">
        <w:rPr>
          <w:szCs w:val="28"/>
        </w:rPr>
        <w:t>6 внеочередных, 3 выездных</w:t>
      </w:r>
      <w:r w:rsidR="00C85E03" w:rsidRPr="004E136E">
        <w:rPr>
          <w:szCs w:val="28"/>
        </w:rPr>
        <w:t>.</w:t>
      </w:r>
    </w:p>
    <w:p w:rsidR="00B84427" w:rsidRPr="004E136E" w:rsidRDefault="005B778F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На заседаниях комитета были рассмотрены</w:t>
      </w:r>
      <w:r w:rsidR="00B84427" w:rsidRPr="004E136E">
        <w:rPr>
          <w:szCs w:val="28"/>
        </w:rPr>
        <w:t xml:space="preserve"> </w:t>
      </w:r>
      <w:r w:rsidR="00A7654B" w:rsidRPr="004E136E">
        <w:rPr>
          <w:szCs w:val="28"/>
        </w:rPr>
        <w:t>35</w:t>
      </w:r>
      <w:r w:rsidR="00B84427" w:rsidRPr="004E136E">
        <w:rPr>
          <w:szCs w:val="28"/>
        </w:rPr>
        <w:t xml:space="preserve"> вопрос</w:t>
      </w:r>
      <w:r w:rsidR="00891324" w:rsidRPr="004E136E">
        <w:rPr>
          <w:szCs w:val="28"/>
        </w:rPr>
        <w:t>ов</w:t>
      </w:r>
      <w:r w:rsidR="00B84427" w:rsidRPr="004E136E">
        <w:rPr>
          <w:szCs w:val="28"/>
        </w:rPr>
        <w:t xml:space="preserve">, из которых </w:t>
      </w:r>
      <w:r w:rsidR="00D15F35" w:rsidRPr="004E136E">
        <w:rPr>
          <w:szCs w:val="28"/>
        </w:rPr>
        <w:t>1</w:t>
      </w:r>
      <w:r w:rsidR="00E02312" w:rsidRPr="004E136E">
        <w:rPr>
          <w:szCs w:val="28"/>
        </w:rPr>
        <w:t>4</w:t>
      </w:r>
      <w:r w:rsidR="00D15F35" w:rsidRPr="004E136E">
        <w:rPr>
          <w:szCs w:val="28"/>
        </w:rPr>
        <w:t xml:space="preserve"> </w:t>
      </w:r>
      <w:r w:rsidR="00B84427" w:rsidRPr="004E136E">
        <w:rPr>
          <w:szCs w:val="28"/>
        </w:rPr>
        <w:t>касались пр</w:t>
      </w:r>
      <w:r w:rsidR="00B364CC" w:rsidRPr="004E136E">
        <w:rPr>
          <w:szCs w:val="28"/>
        </w:rPr>
        <w:t xml:space="preserve">инятия законов, </w:t>
      </w:r>
      <w:r w:rsidR="00D25DC4" w:rsidRPr="004E136E">
        <w:rPr>
          <w:szCs w:val="28"/>
        </w:rPr>
        <w:t>8</w:t>
      </w:r>
      <w:r w:rsidR="00D15F35" w:rsidRPr="004E136E">
        <w:rPr>
          <w:szCs w:val="28"/>
        </w:rPr>
        <w:t xml:space="preserve"> </w:t>
      </w:r>
      <w:r w:rsidR="00B364CC" w:rsidRPr="004E136E">
        <w:rPr>
          <w:szCs w:val="28"/>
        </w:rPr>
        <w:t>были связаны</w:t>
      </w:r>
      <w:r w:rsidR="00B84427" w:rsidRPr="004E136E">
        <w:rPr>
          <w:szCs w:val="28"/>
        </w:rPr>
        <w:t xml:space="preserve"> с контролем соблюдения закон</w:t>
      </w:r>
      <w:r w:rsidR="00B84427" w:rsidRPr="004E136E">
        <w:rPr>
          <w:szCs w:val="28"/>
        </w:rPr>
        <w:t>о</w:t>
      </w:r>
      <w:r w:rsidR="00B84427" w:rsidRPr="004E136E">
        <w:rPr>
          <w:szCs w:val="28"/>
        </w:rPr>
        <w:t>дательства и деятельности органов исполнительной власти Ярославской о</w:t>
      </w:r>
      <w:r w:rsidR="00B84427" w:rsidRPr="004E136E">
        <w:rPr>
          <w:szCs w:val="28"/>
        </w:rPr>
        <w:t>б</w:t>
      </w:r>
      <w:r w:rsidR="00B84427" w:rsidRPr="004E136E">
        <w:rPr>
          <w:szCs w:val="28"/>
        </w:rPr>
        <w:t xml:space="preserve">ласти в законодательной сфере, </w:t>
      </w:r>
      <w:r w:rsidR="00E02312" w:rsidRPr="004E136E">
        <w:rPr>
          <w:szCs w:val="28"/>
        </w:rPr>
        <w:t>8</w:t>
      </w:r>
      <w:r w:rsidR="00D15F35" w:rsidRPr="004E136E">
        <w:rPr>
          <w:szCs w:val="28"/>
        </w:rPr>
        <w:t xml:space="preserve"> </w:t>
      </w:r>
      <w:r w:rsidR="00A06623" w:rsidRPr="004E136E">
        <w:rPr>
          <w:szCs w:val="28"/>
        </w:rPr>
        <w:t>вопрос</w:t>
      </w:r>
      <w:r w:rsidR="000F472E" w:rsidRPr="004E136E">
        <w:rPr>
          <w:szCs w:val="28"/>
        </w:rPr>
        <w:t>ов</w:t>
      </w:r>
      <w:r w:rsidR="00B84427" w:rsidRPr="004E136E">
        <w:rPr>
          <w:szCs w:val="28"/>
        </w:rPr>
        <w:t xml:space="preserve"> касались поддержки поступи</w:t>
      </w:r>
      <w:r w:rsidR="00B84427" w:rsidRPr="004E136E">
        <w:rPr>
          <w:szCs w:val="28"/>
        </w:rPr>
        <w:t>в</w:t>
      </w:r>
      <w:r w:rsidR="00B84427" w:rsidRPr="004E136E">
        <w:rPr>
          <w:szCs w:val="28"/>
        </w:rPr>
        <w:t>ших в Думу проектов федеральных законов и обращений субъектов Росси</w:t>
      </w:r>
      <w:r w:rsidR="00B84427" w:rsidRPr="004E136E">
        <w:rPr>
          <w:szCs w:val="28"/>
        </w:rPr>
        <w:t>й</w:t>
      </w:r>
      <w:r w:rsidR="00B84427" w:rsidRPr="004E136E">
        <w:rPr>
          <w:szCs w:val="28"/>
        </w:rPr>
        <w:t>ской Федерации в федеральн</w:t>
      </w:r>
      <w:r w:rsidR="00E02312" w:rsidRPr="004E136E">
        <w:rPr>
          <w:szCs w:val="28"/>
        </w:rPr>
        <w:t>ые органы исполнительной власти</w:t>
      </w:r>
      <w:r w:rsidR="00AC169A" w:rsidRPr="004E136E">
        <w:rPr>
          <w:szCs w:val="28"/>
        </w:rPr>
        <w:t xml:space="preserve">. </w:t>
      </w:r>
      <w:r w:rsidR="00055681" w:rsidRPr="004E136E">
        <w:rPr>
          <w:szCs w:val="28"/>
        </w:rPr>
        <w:t>По всем в</w:t>
      </w:r>
      <w:r w:rsidR="00055681" w:rsidRPr="004E136E">
        <w:rPr>
          <w:szCs w:val="28"/>
        </w:rPr>
        <w:t>о</w:t>
      </w:r>
      <w:r w:rsidR="00055681" w:rsidRPr="004E136E">
        <w:rPr>
          <w:szCs w:val="28"/>
        </w:rPr>
        <w:t>просам приняты соответствующие решения.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Определяющим направлением работы комитета являлось рассмотрение поступивших в Думу законопроектов. В отчетном периоде комитет был о</w:t>
      </w:r>
      <w:r w:rsidRPr="004E136E">
        <w:rPr>
          <w:szCs w:val="28"/>
        </w:rPr>
        <w:t>т</w:t>
      </w:r>
      <w:r w:rsidRPr="004E136E">
        <w:rPr>
          <w:szCs w:val="28"/>
        </w:rPr>
        <w:t xml:space="preserve">ветственным исполнителем по </w:t>
      </w:r>
      <w:r w:rsidR="0095224F" w:rsidRPr="004E136E">
        <w:rPr>
          <w:szCs w:val="28"/>
        </w:rPr>
        <w:t>7</w:t>
      </w:r>
      <w:r w:rsidRPr="004E136E">
        <w:rPr>
          <w:szCs w:val="28"/>
        </w:rPr>
        <w:t xml:space="preserve"> проектам законов Ярославской области.</w:t>
      </w:r>
      <w:r w:rsidR="0022471E" w:rsidRPr="004E136E">
        <w:rPr>
          <w:szCs w:val="28"/>
        </w:rPr>
        <w:t xml:space="preserve"> </w:t>
      </w:r>
      <w:r w:rsidRPr="004E136E">
        <w:rPr>
          <w:szCs w:val="28"/>
        </w:rPr>
        <w:t>К</w:t>
      </w:r>
      <w:r w:rsidRPr="004E136E">
        <w:rPr>
          <w:szCs w:val="28"/>
        </w:rPr>
        <w:t>о</w:t>
      </w:r>
      <w:r w:rsidRPr="004E136E">
        <w:rPr>
          <w:szCs w:val="28"/>
        </w:rPr>
        <w:t>митетом рекомендо</w:t>
      </w:r>
      <w:r w:rsidR="00B27CF4" w:rsidRPr="004E136E">
        <w:rPr>
          <w:szCs w:val="28"/>
        </w:rPr>
        <w:t>ваны и Думой приняты следующие з</w:t>
      </w:r>
      <w:r w:rsidRPr="004E136E">
        <w:rPr>
          <w:szCs w:val="28"/>
        </w:rPr>
        <w:t xml:space="preserve">аконы Ярославской области: </w:t>
      </w:r>
    </w:p>
    <w:p w:rsidR="001B6B5E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1B6B5E" w:rsidRPr="004E136E">
        <w:rPr>
          <w:bCs/>
          <w:szCs w:val="28"/>
        </w:rPr>
        <w:t xml:space="preserve">О </w:t>
      </w:r>
      <w:r w:rsidR="001B6B5E" w:rsidRPr="004E136E">
        <w:rPr>
          <w:szCs w:val="28"/>
        </w:rPr>
        <w:t>внесении изменений в статьи 2 и 2</w:t>
      </w:r>
      <w:r w:rsidR="001B6B5E" w:rsidRPr="004E136E">
        <w:rPr>
          <w:szCs w:val="28"/>
          <w:vertAlign w:val="superscript"/>
        </w:rPr>
        <w:t>2</w:t>
      </w:r>
      <w:r w:rsidR="001B6B5E" w:rsidRPr="004E136E">
        <w:rPr>
          <w:szCs w:val="28"/>
        </w:rPr>
        <w:t xml:space="preserve"> Закона Ярославской области</w:t>
      </w:r>
      <w:r w:rsidR="004B21E8" w:rsidRPr="004E136E">
        <w:rPr>
          <w:szCs w:val="28"/>
        </w:rPr>
        <w:t xml:space="preserve"> </w:t>
      </w:r>
      <w:r w:rsidR="001B6B5E" w:rsidRPr="004E136E">
        <w:rPr>
          <w:szCs w:val="28"/>
        </w:rPr>
        <w:t>«</w:t>
      </w:r>
      <w:r w:rsidR="001B6B5E" w:rsidRPr="004E136E">
        <w:rPr>
          <w:bCs/>
          <w:szCs w:val="28"/>
        </w:rPr>
        <w:t>О бесплатном предоставлении в собственность граждан земельных участков</w:t>
      </w:r>
      <w:r w:rsidR="002804D8" w:rsidRPr="004E136E">
        <w:rPr>
          <w:bCs/>
          <w:szCs w:val="28"/>
        </w:rPr>
        <w:t>, находящихся в государственной</w:t>
      </w:r>
      <w:r w:rsidR="001B6B5E" w:rsidRPr="004E136E">
        <w:rPr>
          <w:bCs/>
          <w:szCs w:val="28"/>
        </w:rPr>
        <w:t xml:space="preserve"> или муниц</w:t>
      </w:r>
      <w:r w:rsidR="001B6B5E" w:rsidRPr="004E136E">
        <w:rPr>
          <w:bCs/>
          <w:szCs w:val="28"/>
        </w:rPr>
        <w:t>и</w:t>
      </w:r>
      <w:r w:rsidR="001B6B5E" w:rsidRPr="004E136E">
        <w:rPr>
          <w:bCs/>
          <w:szCs w:val="28"/>
        </w:rPr>
        <w:t>пальной собственности»</w:t>
      </w:r>
      <w:r w:rsidR="002804D8" w:rsidRPr="004E136E">
        <w:rPr>
          <w:bCs/>
          <w:szCs w:val="28"/>
        </w:rPr>
        <w:t>;</w:t>
      </w:r>
    </w:p>
    <w:p w:rsidR="001B6B5E" w:rsidRPr="004E136E" w:rsidRDefault="00F55A5B" w:rsidP="008B60BF">
      <w:pPr>
        <w:pStyle w:val="21"/>
        <w:ind w:firstLine="709"/>
        <w:rPr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1B6B5E" w:rsidRPr="004E136E">
        <w:rPr>
          <w:szCs w:val="28"/>
        </w:rPr>
        <w:t>Об утверждении заключения дополн</w:t>
      </w:r>
      <w:r w:rsidR="001B6B5E" w:rsidRPr="004E136E">
        <w:rPr>
          <w:szCs w:val="28"/>
        </w:rPr>
        <w:t>и</w:t>
      </w:r>
      <w:r w:rsidR="001B6B5E" w:rsidRPr="004E136E">
        <w:rPr>
          <w:szCs w:val="28"/>
        </w:rPr>
        <w:t xml:space="preserve">тельных соглашений к соглашению о </w:t>
      </w:r>
      <w:proofErr w:type="spellStart"/>
      <w:r w:rsidR="001B6B5E" w:rsidRPr="004E136E">
        <w:rPr>
          <w:szCs w:val="28"/>
        </w:rPr>
        <w:t>софинансировании</w:t>
      </w:r>
      <w:proofErr w:type="spellEnd"/>
      <w:r w:rsidR="001B6B5E" w:rsidRPr="004E136E">
        <w:rPr>
          <w:szCs w:val="28"/>
        </w:rPr>
        <w:t xml:space="preserve"> расходов областн</w:t>
      </w:r>
      <w:r w:rsidR="001B6B5E" w:rsidRPr="004E136E">
        <w:rPr>
          <w:szCs w:val="28"/>
        </w:rPr>
        <w:t>о</w:t>
      </w:r>
      <w:r w:rsidR="001B6B5E" w:rsidRPr="004E136E">
        <w:rPr>
          <w:szCs w:val="28"/>
        </w:rPr>
        <w:t>го бюджета и (или) местного бюджета в целях реализации мероприятий по строительству и (или) реконструкции объектов инфраструктуры</w:t>
      </w:r>
      <w:r w:rsidRPr="004E136E">
        <w:rPr>
          <w:szCs w:val="28"/>
        </w:rPr>
        <w:t>»;</w:t>
      </w:r>
      <w:r w:rsidR="001B6B5E" w:rsidRPr="004E136E">
        <w:rPr>
          <w:szCs w:val="28"/>
        </w:rPr>
        <w:t xml:space="preserve"> </w:t>
      </w:r>
    </w:p>
    <w:p w:rsidR="001B6B5E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1B6B5E" w:rsidRPr="004E136E">
        <w:rPr>
          <w:bCs/>
          <w:szCs w:val="28"/>
        </w:rPr>
        <w:t>О внесении изменений в Закон Яросла</w:t>
      </w:r>
      <w:r w:rsidR="001B6B5E" w:rsidRPr="004E136E">
        <w:rPr>
          <w:bCs/>
          <w:szCs w:val="28"/>
        </w:rPr>
        <w:t>в</w:t>
      </w:r>
      <w:r w:rsidR="001B6B5E" w:rsidRPr="004E136E">
        <w:rPr>
          <w:bCs/>
          <w:szCs w:val="28"/>
        </w:rPr>
        <w:t>ской области «О прогнозном плане (программе) приватизации имущества, находящегося в собственности Ярославской области, на 2021 год»</w:t>
      </w:r>
      <w:r w:rsidRPr="004E136E">
        <w:rPr>
          <w:bCs/>
          <w:szCs w:val="28"/>
        </w:rPr>
        <w:t>;</w:t>
      </w:r>
    </w:p>
    <w:p w:rsidR="001B6B5E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1F016E" w:rsidRPr="004E136E">
        <w:rPr>
          <w:bCs/>
          <w:szCs w:val="28"/>
        </w:rPr>
        <w:t>О составе мероприятий, направленных на выявление лиц, использующих расположенные в границах муниципал</w:t>
      </w:r>
      <w:r w:rsidR="001F016E" w:rsidRPr="004E136E">
        <w:rPr>
          <w:bCs/>
          <w:szCs w:val="28"/>
        </w:rPr>
        <w:t>ь</w:t>
      </w:r>
      <w:r w:rsidR="001F016E" w:rsidRPr="004E136E">
        <w:rPr>
          <w:bCs/>
          <w:szCs w:val="28"/>
        </w:rPr>
        <w:t>ных образований Ярославской области гаражи, права на которые не зарег</w:t>
      </w:r>
      <w:r w:rsidR="001F016E" w:rsidRPr="004E136E">
        <w:rPr>
          <w:bCs/>
          <w:szCs w:val="28"/>
        </w:rPr>
        <w:t>и</w:t>
      </w:r>
      <w:r w:rsidR="001F016E" w:rsidRPr="004E136E">
        <w:rPr>
          <w:bCs/>
          <w:szCs w:val="28"/>
        </w:rPr>
        <w:t>стрированы в Едином государственном реестре недвижимости, и порядке их осуществления</w:t>
      </w:r>
      <w:r w:rsidRPr="004E136E">
        <w:rPr>
          <w:bCs/>
          <w:szCs w:val="28"/>
        </w:rPr>
        <w:t>»;</w:t>
      </w:r>
    </w:p>
    <w:p w:rsidR="005C1ABA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5C1ABA" w:rsidRPr="004E136E">
        <w:rPr>
          <w:bCs/>
          <w:szCs w:val="28"/>
        </w:rPr>
        <w:t>О внесении изменения в Закон Яросла</w:t>
      </w:r>
      <w:r w:rsidR="005C1ABA" w:rsidRPr="004E136E">
        <w:rPr>
          <w:bCs/>
          <w:szCs w:val="28"/>
        </w:rPr>
        <w:t>в</w:t>
      </w:r>
      <w:r w:rsidR="005C1ABA" w:rsidRPr="004E136E">
        <w:rPr>
          <w:bCs/>
          <w:szCs w:val="28"/>
        </w:rPr>
        <w:t xml:space="preserve">ской области </w:t>
      </w:r>
      <w:r w:rsidR="005C1ABA" w:rsidRPr="004E136E">
        <w:rPr>
          <w:bCs/>
          <w:iCs/>
          <w:szCs w:val="28"/>
        </w:rPr>
        <w:t>«О</w:t>
      </w:r>
      <w:r w:rsidR="005C1ABA" w:rsidRPr="004E136E">
        <w:rPr>
          <w:bCs/>
          <w:szCs w:val="28"/>
        </w:rPr>
        <w:t xml:space="preserve"> </w:t>
      </w:r>
      <w:r w:rsidR="005C1ABA" w:rsidRPr="004E136E">
        <w:rPr>
          <w:bCs/>
          <w:iCs/>
          <w:szCs w:val="28"/>
        </w:rPr>
        <w:t>прогнозном плане (программе) приватизации имущества, находящегося в собственности Ярославской области, на 2021</w:t>
      </w:r>
      <w:r w:rsidR="000F472E" w:rsidRPr="004E136E">
        <w:rPr>
          <w:bCs/>
          <w:iCs/>
          <w:szCs w:val="28"/>
        </w:rPr>
        <w:t>-</w:t>
      </w:r>
      <w:r w:rsidR="005C1ABA" w:rsidRPr="004E136E">
        <w:rPr>
          <w:bCs/>
          <w:iCs/>
          <w:szCs w:val="28"/>
        </w:rPr>
        <w:t>2023 годы</w:t>
      </w:r>
      <w:r w:rsidR="005C1ABA" w:rsidRPr="004E136E">
        <w:rPr>
          <w:bCs/>
          <w:szCs w:val="28"/>
        </w:rPr>
        <w:t>»</w:t>
      </w:r>
      <w:r w:rsidRPr="004E136E">
        <w:rPr>
          <w:bCs/>
          <w:szCs w:val="28"/>
        </w:rPr>
        <w:t>;</w:t>
      </w:r>
    </w:p>
    <w:p w:rsidR="001F016E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Закон Ярославской области «</w:t>
      </w:r>
      <w:r w:rsidR="004E1DCF" w:rsidRPr="004E136E">
        <w:rPr>
          <w:bCs/>
          <w:szCs w:val="28"/>
        </w:rPr>
        <w:t>О перечне документов, подтвержда</w:t>
      </w:r>
      <w:r w:rsidR="004E1DCF" w:rsidRPr="004E136E">
        <w:rPr>
          <w:bCs/>
          <w:szCs w:val="28"/>
        </w:rPr>
        <w:t>ю</w:t>
      </w:r>
      <w:r w:rsidR="004E1DCF" w:rsidRPr="004E136E">
        <w:rPr>
          <w:bCs/>
          <w:szCs w:val="28"/>
        </w:rPr>
        <w:t xml:space="preserve">щих соответствие земельного участка, находящегося в государственной или муниципальной собственности, на котором </w:t>
      </w:r>
      <w:r w:rsidR="002804D8" w:rsidRPr="004E136E">
        <w:rPr>
          <w:bCs/>
          <w:szCs w:val="28"/>
        </w:rPr>
        <w:t xml:space="preserve">расположен гараж, </w:t>
      </w:r>
      <w:r w:rsidR="004E1DCF" w:rsidRPr="004E136E">
        <w:rPr>
          <w:bCs/>
          <w:szCs w:val="28"/>
        </w:rPr>
        <w:t>условиям для предоставления указанного земельного участка гражданину, использующему гараж, в собственность бесплатно</w:t>
      </w:r>
      <w:r w:rsidRPr="004E136E">
        <w:rPr>
          <w:bCs/>
          <w:szCs w:val="28"/>
        </w:rPr>
        <w:t>»;</w:t>
      </w:r>
    </w:p>
    <w:p w:rsidR="008A530F" w:rsidRPr="004E136E" w:rsidRDefault="00F55A5B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lastRenderedPageBreak/>
        <w:t>- Закон Ярославской области «</w:t>
      </w:r>
      <w:r w:rsidR="008A530F" w:rsidRPr="004E136E">
        <w:rPr>
          <w:bCs/>
          <w:szCs w:val="28"/>
        </w:rPr>
        <w:t>Об утверждении заключения дополн</w:t>
      </w:r>
      <w:r w:rsidR="008A530F" w:rsidRPr="004E136E">
        <w:rPr>
          <w:bCs/>
          <w:szCs w:val="28"/>
        </w:rPr>
        <w:t>и</w:t>
      </w:r>
      <w:r w:rsidR="008A530F" w:rsidRPr="004E136E">
        <w:rPr>
          <w:bCs/>
          <w:szCs w:val="28"/>
        </w:rPr>
        <w:t xml:space="preserve">тельного соглашения к соглашению о </w:t>
      </w:r>
      <w:proofErr w:type="spellStart"/>
      <w:r w:rsidR="008A530F" w:rsidRPr="004E136E">
        <w:rPr>
          <w:bCs/>
          <w:szCs w:val="28"/>
        </w:rPr>
        <w:t>софинансировании</w:t>
      </w:r>
      <w:proofErr w:type="spellEnd"/>
      <w:r w:rsidR="008A530F" w:rsidRPr="004E136E">
        <w:rPr>
          <w:bCs/>
          <w:szCs w:val="28"/>
        </w:rPr>
        <w:t xml:space="preserve"> расходов областн</w:t>
      </w:r>
      <w:r w:rsidR="008A530F" w:rsidRPr="004E136E">
        <w:rPr>
          <w:bCs/>
          <w:szCs w:val="28"/>
        </w:rPr>
        <w:t>о</w:t>
      </w:r>
      <w:r w:rsidR="008A530F" w:rsidRPr="004E136E">
        <w:rPr>
          <w:bCs/>
          <w:szCs w:val="28"/>
        </w:rPr>
        <w:t>го бюджета и (или) местного бюджета в целях реализации мероприятий по строительству и (или) реконструкции объектов инфраструктуры</w:t>
      </w:r>
      <w:r w:rsidRPr="004E136E">
        <w:rPr>
          <w:bCs/>
          <w:szCs w:val="28"/>
        </w:rPr>
        <w:t>».</w:t>
      </w:r>
    </w:p>
    <w:p w:rsidR="00673941" w:rsidRPr="004E136E" w:rsidRDefault="00B27CF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Указанными з</w:t>
      </w:r>
      <w:r w:rsidR="00673941" w:rsidRPr="004E136E">
        <w:rPr>
          <w:szCs w:val="28"/>
        </w:rPr>
        <w:t>аконами Ярославской области осуществлено регулиров</w:t>
      </w:r>
      <w:r w:rsidR="00673941" w:rsidRPr="004E136E">
        <w:rPr>
          <w:szCs w:val="28"/>
        </w:rPr>
        <w:t>а</w:t>
      </w:r>
      <w:r w:rsidR="00673941" w:rsidRPr="004E136E">
        <w:rPr>
          <w:szCs w:val="28"/>
        </w:rPr>
        <w:t xml:space="preserve">ние общественных отношений в части: </w:t>
      </w:r>
    </w:p>
    <w:p w:rsidR="00E85873" w:rsidRPr="004E136E" w:rsidRDefault="00E85873" w:rsidP="008B60BF">
      <w:pPr>
        <w:pStyle w:val="21"/>
        <w:ind w:firstLine="709"/>
        <w:rPr>
          <w:rFonts w:eastAsia="Calibri"/>
          <w:szCs w:val="28"/>
          <w:lang w:eastAsia="en-US"/>
        </w:rPr>
      </w:pPr>
      <w:r w:rsidRPr="004E136E">
        <w:rPr>
          <w:rFonts w:eastAsia="Calibri"/>
          <w:szCs w:val="28"/>
          <w:lang w:eastAsia="en-US"/>
        </w:rPr>
        <w:t>- корректировки перечня документов, прилагаемых к заявлению о бе</w:t>
      </w:r>
      <w:r w:rsidRPr="004E136E">
        <w:rPr>
          <w:rFonts w:eastAsia="Calibri"/>
          <w:szCs w:val="28"/>
          <w:lang w:eastAsia="en-US"/>
        </w:rPr>
        <w:t>с</w:t>
      </w:r>
      <w:r w:rsidRPr="004E136E">
        <w:rPr>
          <w:rFonts w:eastAsia="Calibri"/>
          <w:szCs w:val="28"/>
          <w:lang w:eastAsia="en-US"/>
        </w:rPr>
        <w:t>платном предоставлении в собственность земельных участков, находящихся в государственной или муниципальной собственности,</w:t>
      </w:r>
      <w:r w:rsidR="001A4659" w:rsidRPr="004E136E">
        <w:rPr>
          <w:rFonts w:eastAsia="Calibri"/>
          <w:szCs w:val="28"/>
          <w:lang w:eastAsia="en-US"/>
        </w:rPr>
        <w:t xml:space="preserve"> под размещение г</w:t>
      </w:r>
      <w:r w:rsidR="001A4659" w:rsidRPr="004E136E">
        <w:rPr>
          <w:rFonts w:eastAsia="Calibri"/>
          <w:szCs w:val="28"/>
          <w:lang w:eastAsia="en-US"/>
        </w:rPr>
        <w:t>а</w:t>
      </w:r>
      <w:r w:rsidR="001A4659" w:rsidRPr="004E136E">
        <w:rPr>
          <w:rFonts w:eastAsia="Calibri"/>
          <w:szCs w:val="28"/>
          <w:lang w:eastAsia="en-US"/>
        </w:rPr>
        <w:t>ражей;</w:t>
      </w:r>
    </w:p>
    <w:p w:rsidR="001A4659" w:rsidRPr="004E136E" w:rsidRDefault="007824D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 уточнения объема и перенесения срока</w:t>
      </w:r>
      <w:r w:rsidR="001A4659" w:rsidRPr="004E136E">
        <w:rPr>
          <w:szCs w:val="28"/>
        </w:rPr>
        <w:t xml:space="preserve"> финансирования мероприятий по строительству и (или) реконструкции объектов инфраструктуры в горо</w:t>
      </w:r>
      <w:r w:rsidR="001A4659" w:rsidRPr="004E136E">
        <w:rPr>
          <w:szCs w:val="28"/>
        </w:rPr>
        <w:t>д</w:t>
      </w:r>
      <w:r w:rsidR="001A4659" w:rsidRPr="004E136E">
        <w:rPr>
          <w:szCs w:val="28"/>
        </w:rPr>
        <w:t>ском поселении Тутаев;</w:t>
      </w:r>
    </w:p>
    <w:p w:rsidR="001A4659" w:rsidRPr="004E136E" w:rsidRDefault="001A4659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 - </w:t>
      </w:r>
      <w:r w:rsidR="00C86502" w:rsidRPr="004E136E">
        <w:rPr>
          <w:szCs w:val="28"/>
        </w:rPr>
        <w:t>утверждения плана приватизации областного имущества</w:t>
      </w:r>
      <w:r w:rsidR="00F55A5B" w:rsidRPr="004E136E">
        <w:rPr>
          <w:szCs w:val="28"/>
        </w:rPr>
        <w:t xml:space="preserve"> </w:t>
      </w:r>
      <w:r w:rsidR="008B60BF" w:rsidRPr="004E136E">
        <w:rPr>
          <w:szCs w:val="28"/>
        </w:rPr>
        <w:t>сроком на 3 </w:t>
      </w:r>
      <w:r w:rsidR="00F55A5B" w:rsidRPr="004E136E">
        <w:rPr>
          <w:szCs w:val="28"/>
        </w:rPr>
        <w:t>года</w:t>
      </w:r>
      <w:r w:rsidR="00C86502" w:rsidRPr="004E136E">
        <w:rPr>
          <w:szCs w:val="28"/>
        </w:rPr>
        <w:t>;</w:t>
      </w:r>
      <w:r w:rsidR="00F55A5B" w:rsidRPr="004E136E">
        <w:rPr>
          <w:szCs w:val="28"/>
        </w:rPr>
        <w:t xml:space="preserve"> </w:t>
      </w:r>
    </w:p>
    <w:p w:rsidR="004E1DCF" w:rsidRPr="004E136E" w:rsidRDefault="004E1DCF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 установления состава и порядка осуществления органами местного самоуправления мероприятий, направленных на выявление лиц, использу</w:t>
      </w:r>
      <w:r w:rsidRPr="004E136E">
        <w:rPr>
          <w:szCs w:val="28"/>
        </w:rPr>
        <w:t>ю</w:t>
      </w:r>
      <w:r w:rsidRPr="004E136E">
        <w:rPr>
          <w:szCs w:val="28"/>
        </w:rPr>
        <w:t>щих расположенные в границах соответствующих муниципальных образов</w:t>
      </w:r>
      <w:r w:rsidRPr="004E136E">
        <w:rPr>
          <w:szCs w:val="28"/>
        </w:rPr>
        <w:t>а</w:t>
      </w:r>
      <w:r w:rsidRPr="004E136E">
        <w:rPr>
          <w:szCs w:val="28"/>
        </w:rPr>
        <w:t>ний гаражи, права на которые не зарегистрированы в Едином государстве</w:t>
      </w:r>
      <w:r w:rsidRPr="004E136E">
        <w:rPr>
          <w:szCs w:val="28"/>
        </w:rPr>
        <w:t>н</w:t>
      </w:r>
      <w:r w:rsidRPr="004E136E">
        <w:rPr>
          <w:szCs w:val="28"/>
        </w:rPr>
        <w:t>ном реестре недвижимости;</w:t>
      </w:r>
    </w:p>
    <w:p w:rsidR="005C1ABA" w:rsidRPr="004E136E" w:rsidRDefault="005C1ABA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szCs w:val="28"/>
        </w:rPr>
        <w:t xml:space="preserve">- </w:t>
      </w:r>
      <w:r w:rsidRPr="004E136E">
        <w:rPr>
          <w:bCs/>
          <w:iCs/>
          <w:szCs w:val="28"/>
        </w:rPr>
        <w:t>уточнения перечня имущества, находящегося в собственности Яр</w:t>
      </w:r>
      <w:r w:rsidRPr="004E136E">
        <w:rPr>
          <w:bCs/>
          <w:iCs/>
          <w:szCs w:val="28"/>
        </w:rPr>
        <w:t>о</w:t>
      </w:r>
      <w:r w:rsidRPr="004E136E">
        <w:rPr>
          <w:bCs/>
          <w:iCs/>
          <w:szCs w:val="28"/>
        </w:rPr>
        <w:t>славской области и подлежащего приватизации;</w:t>
      </w:r>
    </w:p>
    <w:p w:rsidR="004E1DCF" w:rsidRPr="004E136E" w:rsidRDefault="005C1ABA" w:rsidP="008B60BF">
      <w:pPr>
        <w:pStyle w:val="21"/>
        <w:ind w:firstLine="709"/>
        <w:rPr>
          <w:szCs w:val="28"/>
        </w:rPr>
      </w:pPr>
      <w:proofErr w:type="gramStart"/>
      <w:r w:rsidRPr="004E136E">
        <w:rPr>
          <w:szCs w:val="28"/>
        </w:rPr>
        <w:t>- определения перечня документов, которые могут быть представлены гражданином для подтверждения соответствия земельного участка, наход</w:t>
      </w:r>
      <w:r w:rsidRPr="004E136E">
        <w:rPr>
          <w:szCs w:val="28"/>
        </w:rPr>
        <w:t>я</w:t>
      </w:r>
      <w:r w:rsidRPr="004E136E">
        <w:rPr>
          <w:szCs w:val="28"/>
        </w:rPr>
        <w:t>ще</w:t>
      </w:r>
      <w:r w:rsidR="002804D8" w:rsidRPr="004E136E">
        <w:rPr>
          <w:szCs w:val="28"/>
        </w:rPr>
        <w:t xml:space="preserve">гося в </w:t>
      </w:r>
      <w:r w:rsidRPr="004E136E">
        <w:rPr>
          <w:szCs w:val="28"/>
        </w:rPr>
        <w:t xml:space="preserve">государственной или муниципальной собственности, условиям </w:t>
      </w:r>
      <w:r w:rsidR="002804D8" w:rsidRPr="004E136E">
        <w:rPr>
          <w:bCs/>
          <w:szCs w:val="28"/>
        </w:rPr>
        <w:t xml:space="preserve">для </w:t>
      </w:r>
      <w:r w:rsidRPr="004E136E">
        <w:rPr>
          <w:bCs/>
          <w:szCs w:val="28"/>
        </w:rPr>
        <w:t xml:space="preserve">предоставления указанного </w:t>
      </w:r>
      <w:r w:rsidR="002804D8" w:rsidRPr="004E136E">
        <w:rPr>
          <w:bCs/>
          <w:szCs w:val="28"/>
        </w:rPr>
        <w:t xml:space="preserve">земельного участка гражданину в </w:t>
      </w:r>
      <w:r w:rsidRPr="004E136E">
        <w:rPr>
          <w:bCs/>
          <w:szCs w:val="28"/>
        </w:rPr>
        <w:t>собственность бесплатно</w:t>
      </w:r>
      <w:r w:rsidR="00A516D0" w:rsidRPr="004E136E">
        <w:rPr>
          <w:bCs/>
          <w:szCs w:val="28"/>
        </w:rPr>
        <w:t xml:space="preserve"> </w:t>
      </w:r>
      <w:r w:rsidR="00A516D0" w:rsidRPr="004E136E">
        <w:rPr>
          <w:rFonts w:eastAsia="Calibri"/>
          <w:szCs w:val="28"/>
          <w:lang w:eastAsia="en-US"/>
        </w:rPr>
        <w:t>под размещение гаражей</w:t>
      </w:r>
      <w:r w:rsidRPr="004E136E">
        <w:rPr>
          <w:szCs w:val="28"/>
        </w:rPr>
        <w:t>, в случае отсутствия у него предусмо</w:t>
      </w:r>
      <w:r w:rsidRPr="004E136E">
        <w:rPr>
          <w:szCs w:val="28"/>
        </w:rPr>
        <w:t>т</w:t>
      </w:r>
      <w:r w:rsidRPr="004E136E">
        <w:rPr>
          <w:szCs w:val="28"/>
        </w:rPr>
        <w:t xml:space="preserve">ренных </w:t>
      </w:r>
      <w:r w:rsidR="00D024F8" w:rsidRPr="004E136E">
        <w:rPr>
          <w:szCs w:val="28"/>
        </w:rPr>
        <w:t>Федеральным законом от 25 октября 2001 года № 137-ФЗ «О введ</w:t>
      </w:r>
      <w:r w:rsidR="00D024F8" w:rsidRPr="004E136E">
        <w:rPr>
          <w:szCs w:val="28"/>
        </w:rPr>
        <w:t>е</w:t>
      </w:r>
      <w:r w:rsidR="00D024F8" w:rsidRPr="004E136E">
        <w:rPr>
          <w:szCs w:val="28"/>
        </w:rPr>
        <w:t>нии в действие Земельного кодекса Российской Федерации»</w:t>
      </w:r>
      <w:r w:rsidRPr="004E136E">
        <w:rPr>
          <w:szCs w:val="28"/>
        </w:rPr>
        <w:t xml:space="preserve"> документов; </w:t>
      </w:r>
      <w:proofErr w:type="gramEnd"/>
    </w:p>
    <w:p w:rsidR="007824D4" w:rsidRPr="004E136E" w:rsidRDefault="007824D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 изменения объема</w:t>
      </w:r>
      <w:r w:rsidR="00494611" w:rsidRPr="004E136E">
        <w:rPr>
          <w:szCs w:val="28"/>
        </w:rPr>
        <w:t xml:space="preserve"> </w:t>
      </w:r>
      <w:r w:rsidRPr="004E136E">
        <w:rPr>
          <w:szCs w:val="28"/>
        </w:rPr>
        <w:t>финансирования расходов и срока окончательного платежа за выполненные мероприятия по строительству и (или) реконстру</w:t>
      </w:r>
      <w:r w:rsidRPr="004E136E">
        <w:rPr>
          <w:szCs w:val="28"/>
        </w:rPr>
        <w:t>к</w:t>
      </w:r>
      <w:r w:rsidRPr="004E136E">
        <w:rPr>
          <w:szCs w:val="28"/>
        </w:rPr>
        <w:t>ции объектов инфраструктуры в городском поселении Тутаев.</w:t>
      </w:r>
    </w:p>
    <w:p w:rsidR="0095224F" w:rsidRPr="004E136E" w:rsidRDefault="0093183F" w:rsidP="008B60BF">
      <w:pPr>
        <w:pStyle w:val="21"/>
        <w:ind w:firstLine="709"/>
        <w:rPr>
          <w:bCs/>
          <w:iCs/>
          <w:szCs w:val="28"/>
        </w:rPr>
      </w:pPr>
      <w:proofErr w:type="gramStart"/>
      <w:r w:rsidRPr="004E136E">
        <w:rPr>
          <w:bCs/>
          <w:iCs/>
          <w:szCs w:val="28"/>
        </w:rPr>
        <w:t>Помимо работы над профильными законами комитет участвовал в ра</w:t>
      </w:r>
      <w:r w:rsidRPr="004E136E">
        <w:rPr>
          <w:bCs/>
          <w:iCs/>
          <w:szCs w:val="28"/>
        </w:rPr>
        <w:t>с</w:t>
      </w:r>
      <w:r w:rsidR="0095224F" w:rsidRPr="004E136E">
        <w:rPr>
          <w:bCs/>
          <w:iCs/>
          <w:szCs w:val="28"/>
        </w:rPr>
        <w:t>смотрении проектов законов</w:t>
      </w:r>
      <w:r w:rsidR="008A5DF8" w:rsidRPr="004E136E">
        <w:rPr>
          <w:bCs/>
          <w:iCs/>
          <w:szCs w:val="28"/>
        </w:rPr>
        <w:t>,</w:t>
      </w:r>
      <w:r w:rsidR="0095224F" w:rsidRPr="004E136E">
        <w:rPr>
          <w:bCs/>
          <w:iCs/>
          <w:szCs w:val="28"/>
        </w:rPr>
        <w:t xml:space="preserve"> связанных</w:t>
      </w:r>
      <w:r w:rsidRPr="004E136E">
        <w:rPr>
          <w:bCs/>
          <w:iCs/>
          <w:szCs w:val="28"/>
        </w:rPr>
        <w:t xml:space="preserve"> с формированием экономической политики, предпринимательского климата в регионе, в частности, про</w:t>
      </w:r>
      <w:r w:rsidR="0095224F" w:rsidRPr="004E136E">
        <w:rPr>
          <w:bCs/>
          <w:iCs/>
          <w:szCs w:val="28"/>
        </w:rPr>
        <w:t>ектов</w:t>
      </w:r>
      <w:r w:rsidRPr="004E136E">
        <w:rPr>
          <w:bCs/>
          <w:iCs/>
          <w:szCs w:val="28"/>
        </w:rPr>
        <w:t xml:space="preserve"> зако</w:t>
      </w:r>
      <w:r w:rsidR="0095224F" w:rsidRPr="004E136E">
        <w:rPr>
          <w:bCs/>
          <w:iCs/>
          <w:szCs w:val="28"/>
        </w:rPr>
        <w:t>нов</w:t>
      </w:r>
      <w:r w:rsidRPr="004E136E">
        <w:rPr>
          <w:bCs/>
          <w:iCs/>
          <w:szCs w:val="28"/>
        </w:rPr>
        <w:t xml:space="preserve"> Ярославской области «Об областном бюджете на 202</w:t>
      </w:r>
      <w:r w:rsidR="008A5DF8" w:rsidRPr="004E136E">
        <w:rPr>
          <w:bCs/>
          <w:iCs/>
          <w:szCs w:val="28"/>
        </w:rPr>
        <w:t>2</w:t>
      </w:r>
      <w:r w:rsidRPr="004E136E">
        <w:rPr>
          <w:bCs/>
          <w:iCs/>
          <w:szCs w:val="28"/>
        </w:rPr>
        <w:t xml:space="preserve"> год и на пл</w:t>
      </w:r>
      <w:r w:rsidRPr="004E136E">
        <w:rPr>
          <w:bCs/>
          <w:iCs/>
          <w:szCs w:val="28"/>
        </w:rPr>
        <w:t>а</w:t>
      </w:r>
      <w:r w:rsidRPr="004E136E">
        <w:rPr>
          <w:bCs/>
          <w:iCs/>
          <w:szCs w:val="28"/>
        </w:rPr>
        <w:t>новый период 202</w:t>
      </w:r>
      <w:r w:rsidR="008A5DF8" w:rsidRPr="004E136E">
        <w:rPr>
          <w:bCs/>
          <w:iCs/>
          <w:szCs w:val="28"/>
        </w:rPr>
        <w:t>3</w:t>
      </w:r>
      <w:r w:rsidRPr="004E136E">
        <w:rPr>
          <w:bCs/>
          <w:iCs/>
          <w:szCs w:val="28"/>
        </w:rPr>
        <w:t xml:space="preserve"> и 202</w:t>
      </w:r>
      <w:r w:rsidR="008A5DF8" w:rsidRPr="004E136E">
        <w:rPr>
          <w:bCs/>
          <w:iCs/>
          <w:szCs w:val="28"/>
        </w:rPr>
        <w:t>4</w:t>
      </w:r>
      <w:r w:rsidRPr="004E136E">
        <w:rPr>
          <w:bCs/>
          <w:iCs/>
          <w:szCs w:val="28"/>
        </w:rPr>
        <w:t xml:space="preserve"> годов»</w:t>
      </w:r>
      <w:r w:rsidR="0095224F" w:rsidRPr="004E136E">
        <w:rPr>
          <w:bCs/>
          <w:iCs/>
          <w:szCs w:val="28"/>
        </w:rPr>
        <w:t xml:space="preserve"> и «О внесении изменений в отдельные з</w:t>
      </w:r>
      <w:r w:rsidR="0095224F" w:rsidRPr="004E136E">
        <w:rPr>
          <w:bCs/>
          <w:iCs/>
          <w:szCs w:val="28"/>
        </w:rPr>
        <w:t>а</w:t>
      </w:r>
      <w:r w:rsidR="0095224F" w:rsidRPr="004E136E">
        <w:rPr>
          <w:bCs/>
          <w:iCs/>
          <w:szCs w:val="28"/>
        </w:rPr>
        <w:t>конодательные акты Ярославской области и признании утратившими силу отдельных законодательных актов (положений законодательных актов</w:t>
      </w:r>
      <w:proofErr w:type="gramEnd"/>
      <w:r w:rsidR="0095224F" w:rsidRPr="004E136E">
        <w:rPr>
          <w:bCs/>
          <w:iCs/>
          <w:szCs w:val="28"/>
        </w:rPr>
        <w:t>) Яр</w:t>
      </w:r>
      <w:r w:rsidR="0095224F" w:rsidRPr="004E136E">
        <w:rPr>
          <w:bCs/>
          <w:iCs/>
          <w:szCs w:val="28"/>
        </w:rPr>
        <w:t>о</w:t>
      </w:r>
      <w:r w:rsidR="0095224F" w:rsidRPr="004E136E">
        <w:rPr>
          <w:bCs/>
          <w:iCs/>
          <w:szCs w:val="28"/>
        </w:rPr>
        <w:t>славской области в части государственного контроля (надзора) и муниц</w:t>
      </w:r>
      <w:r w:rsidR="0095224F" w:rsidRPr="004E136E">
        <w:rPr>
          <w:bCs/>
          <w:iCs/>
          <w:szCs w:val="28"/>
        </w:rPr>
        <w:t>и</w:t>
      </w:r>
      <w:r w:rsidR="0095224F" w:rsidRPr="004E136E">
        <w:rPr>
          <w:bCs/>
          <w:iCs/>
          <w:szCs w:val="28"/>
        </w:rPr>
        <w:t>пального контроля».</w:t>
      </w:r>
    </w:p>
    <w:p w:rsidR="00D97594" w:rsidRPr="004E136E" w:rsidRDefault="00D97594" w:rsidP="008B60BF">
      <w:pPr>
        <w:pStyle w:val="21"/>
        <w:ind w:firstLine="709"/>
        <w:rPr>
          <w:rFonts w:eastAsia="Calibri"/>
          <w:bCs/>
          <w:szCs w:val="28"/>
          <w:lang w:eastAsia="en-US"/>
        </w:rPr>
      </w:pPr>
      <w:r w:rsidRPr="004E136E">
        <w:rPr>
          <w:rFonts w:eastAsia="Calibri"/>
          <w:bCs/>
          <w:szCs w:val="28"/>
          <w:lang w:eastAsia="en-US"/>
        </w:rPr>
        <w:t>В рамках работы с проектами федеральных законов комитетом подг</w:t>
      </w:r>
      <w:r w:rsidRPr="004E136E">
        <w:rPr>
          <w:rFonts w:eastAsia="Calibri"/>
          <w:bCs/>
          <w:szCs w:val="28"/>
          <w:lang w:eastAsia="en-US"/>
        </w:rPr>
        <w:t>о</w:t>
      </w:r>
      <w:r w:rsidRPr="004E136E">
        <w:rPr>
          <w:rFonts w:eastAsia="Calibri"/>
          <w:bCs/>
          <w:szCs w:val="28"/>
          <w:lang w:eastAsia="en-US"/>
        </w:rPr>
        <w:t>товлены и направлены предложения и замечания:</w:t>
      </w:r>
    </w:p>
    <w:p w:rsidR="00D97594" w:rsidRPr="004E136E" w:rsidRDefault="00D97594" w:rsidP="008B60BF">
      <w:pPr>
        <w:pStyle w:val="21"/>
        <w:ind w:firstLine="709"/>
        <w:rPr>
          <w:rFonts w:eastAsia="Calibri"/>
          <w:bCs/>
          <w:szCs w:val="28"/>
          <w:lang w:eastAsia="en-US"/>
        </w:rPr>
      </w:pPr>
      <w:r w:rsidRPr="004E136E">
        <w:rPr>
          <w:rFonts w:eastAsia="Calibri"/>
          <w:bCs/>
          <w:szCs w:val="28"/>
          <w:lang w:eastAsia="en-US"/>
        </w:rPr>
        <w:t>- к проекту федерального закона № 1100997-7 «О внесении изменений в отдельные законодательные акты Российской Федерации в части упрощ</w:t>
      </w:r>
      <w:r w:rsidRPr="004E136E">
        <w:rPr>
          <w:rFonts w:eastAsia="Calibri"/>
          <w:bCs/>
          <w:szCs w:val="28"/>
          <w:lang w:eastAsia="en-US"/>
        </w:rPr>
        <w:t>е</w:t>
      </w:r>
      <w:r w:rsidRPr="004E136E">
        <w:rPr>
          <w:rFonts w:eastAsia="Calibri"/>
          <w:bCs/>
          <w:szCs w:val="28"/>
          <w:lang w:eastAsia="en-US"/>
        </w:rPr>
        <w:lastRenderedPageBreak/>
        <w:t xml:space="preserve">ния и оптимизации порядка осуществления закупок товаров, работ, услуг для обеспечения государственных и муниципальных нужд и признании </w:t>
      </w:r>
      <w:proofErr w:type="gramStart"/>
      <w:r w:rsidRPr="004E136E">
        <w:rPr>
          <w:rFonts w:eastAsia="Calibri"/>
          <w:bCs/>
          <w:szCs w:val="28"/>
          <w:lang w:eastAsia="en-US"/>
        </w:rPr>
        <w:t>утрати</w:t>
      </w:r>
      <w:r w:rsidRPr="004E136E">
        <w:rPr>
          <w:rFonts w:eastAsia="Calibri"/>
          <w:bCs/>
          <w:szCs w:val="28"/>
          <w:lang w:eastAsia="en-US"/>
        </w:rPr>
        <w:t>в</w:t>
      </w:r>
      <w:r w:rsidRPr="004E136E">
        <w:rPr>
          <w:rFonts w:eastAsia="Calibri"/>
          <w:bCs/>
          <w:szCs w:val="28"/>
          <w:lang w:eastAsia="en-US"/>
        </w:rPr>
        <w:t>шими</w:t>
      </w:r>
      <w:proofErr w:type="gramEnd"/>
      <w:r w:rsidRPr="004E136E">
        <w:rPr>
          <w:rFonts w:eastAsia="Calibri"/>
          <w:bCs/>
          <w:szCs w:val="28"/>
          <w:lang w:eastAsia="en-US"/>
        </w:rPr>
        <w:t xml:space="preserve"> силу отдельных положений законодательных актов Российской Фед</w:t>
      </w:r>
      <w:r w:rsidRPr="004E136E">
        <w:rPr>
          <w:rFonts w:eastAsia="Calibri"/>
          <w:bCs/>
          <w:szCs w:val="28"/>
          <w:lang w:eastAsia="en-US"/>
        </w:rPr>
        <w:t>е</w:t>
      </w:r>
      <w:r w:rsidRPr="004E136E">
        <w:rPr>
          <w:rFonts w:eastAsia="Calibri"/>
          <w:bCs/>
          <w:szCs w:val="28"/>
          <w:lang w:eastAsia="en-US"/>
        </w:rPr>
        <w:t>рации»;</w:t>
      </w:r>
    </w:p>
    <w:p w:rsidR="00D97594" w:rsidRPr="004E136E" w:rsidRDefault="00D97594" w:rsidP="008B60BF">
      <w:pPr>
        <w:pStyle w:val="21"/>
        <w:ind w:firstLine="709"/>
        <w:rPr>
          <w:rFonts w:eastAsia="Calibri"/>
          <w:bCs/>
          <w:szCs w:val="28"/>
          <w:lang w:eastAsia="en-US"/>
        </w:rPr>
      </w:pPr>
      <w:r w:rsidRPr="004E136E">
        <w:rPr>
          <w:rFonts w:eastAsia="Calibri"/>
          <w:bCs/>
          <w:szCs w:val="28"/>
          <w:lang w:eastAsia="en-US"/>
        </w:rPr>
        <w:t>- в действующие законодательные акты, затрагивающего интересы м</w:t>
      </w:r>
      <w:r w:rsidRPr="004E136E">
        <w:rPr>
          <w:rFonts w:eastAsia="Calibri"/>
          <w:bCs/>
          <w:szCs w:val="28"/>
          <w:lang w:eastAsia="en-US"/>
        </w:rPr>
        <w:t>а</w:t>
      </w:r>
      <w:r w:rsidRPr="004E136E">
        <w:rPr>
          <w:rFonts w:eastAsia="Calibri"/>
          <w:bCs/>
          <w:szCs w:val="28"/>
          <w:lang w:eastAsia="en-US"/>
        </w:rPr>
        <w:t>лого и среднего предпринимательства;</w:t>
      </w:r>
    </w:p>
    <w:p w:rsidR="00D97594" w:rsidRPr="004E136E" w:rsidRDefault="00D97594" w:rsidP="008B60BF">
      <w:pPr>
        <w:pStyle w:val="21"/>
        <w:ind w:firstLine="709"/>
        <w:rPr>
          <w:rFonts w:eastAsia="Calibri"/>
          <w:bCs/>
          <w:szCs w:val="28"/>
          <w:lang w:eastAsia="en-US"/>
        </w:rPr>
      </w:pPr>
      <w:r w:rsidRPr="004E136E">
        <w:rPr>
          <w:rFonts w:eastAsia="Calibri"/>
          <w:bCs/>
          <w:szCs w:val="28"/>
          <w:lang w:eastAsia="en-US"/>
        </w:rPr>
        <w:t xml:space="preserve">- </w:t>
      </w:r>
      <w:r w:rsidR="004B076B" w:rsidRPr="004E136E">
        <w:rPr>
          <w:rFonts w:eastAsia="Calibri"/>
          <w:bCs/>
          <w:spacing w:val="-4"/>
          <w:szCs w:val="28"/>
          <w:lang w:eastAsia="en-US"/>
        </w:rPr>
        <w:t>к</w:t>
      </w:r>
      <w:r w:rsidRPr="004E136E">
        <w:rPr>
          <w:rFonts w:eastAsia="Calibri"/>
          <w:bCs/>
          <w:spacing w:val="-4"/>
          <w:szCs w:val="28"/>
          <w:lang w:eastAsia="en-US"/>
        </w:rPr>
        <w:t xml:space="preserve"> проекту федерального закона № 1606</w:t>
      </w:r>
      <w:r w:rsidRPr="004E136E">
        <w:rPr>
          <w:rFonts w:eastAsia="Calibri"/>
          <w:bCs/>
          <w:szCs w:val="28"/>
          <w:lang w:eastAsia="en-US"/>
        </w:rPr>
        <w:t>05-</w:t>
      </w:r>
      <w:r w:rsidR="00EE0655" w:rsidRPr="004E136E">
        <w:rPr>
          <w:rFonts w:eastAsia="Calibri"/>
          <w:bCs/>
          <w:szCs w:val="28"/>
          <w:lang w:eastAsia="en-US"/>
        </w:rPr>
        <w:t> </w:t>
      </w:r>
      <w:r w:rsidRPr="004E136E">
        <w:rPr>
          <w:rFonts w:eastAsia="Calibri"/>
          <w:bCs/>
          <w:szCs w:val="28"/>
          <w:lang w:eastAsia="en-US"/>
        </w:rPr>
        <w:t>8 «О внесении изменений в Федеральный закон «О рекламе».</w:t>
      </w:r>
    </w:p>
    <w:p w:rsidR="0073363F" w:rsidRPr="004E136E" w:rsidRDefault="0073363F" w:rsidP="008B60BF">
      <w:pPr>
        <w:pStyle w:val="21"/>
        <w:ind w:firstLine="709"/>
        <w:rPr>
          <w:rFonts w:eastAsia="Calibri"/>
          <w:bCs/>
          <w:szCs w:val="28"/>
          <w:lang w:eastAsia="en-US"/>
        </w:rPr>
      </w:pPr>
      <w:r w:rsidRPr="004E136E">
        <w:rPr>
          <w:rFonts w:eastAsia="Calibri"/>
          <w:bCs/>
          <w:szCs w:val="28"/>
          <w:lang w:eastAsia="en-US"/>
        </w:rPr>
        <w:t>Постановлением ГД ФС РФ от 17.12.2021 № 496-8 принят подгото</w:t>
      </w:r>
      <w:r w:rsidRPr="004E136E">
        <w:rPr>
          <w:rFonts w:eastAsia="Calibri"/>
          <w:bCs/>
          <w:szCs w:val="28"/>
          <w:lang w:eastAsia="en-US"/>
        </w:rPr>
        <w:t>в</w:t>
      </w:r>
      <w:r w:rsidRPr="004E136E">
        <w:rPr>
          <w:rFonts w:eastAsia="Calibri"/>
          <w:bCs/>
          <w:szCs w:val="28"/>
          <w:lang w:eastAsia="en-US"/>
        </w:rPr>
        <w:t>ленный комитетом Федеральный закон «О внесении изменений в статью 19 Федерального закона «О рекламе».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Комитетом уделялось большое внимание повышению качества прин</w:t>
      </w:r>
      <w:r w:rsidRPr="004E136E">
        <w:rPr>
          <w:szCs w:val="28"/>
        </w:rPr>
        <w:t>и</w:t>
      </w:r>
      <w:r w:rsidRPr="004E136E">
        <w:rPr>
          <w:szCs w:val="28"/>
        </w:rPr>
        <w:t>маемых законодательных актов. Проекты законов Ярославской области, ра</w:t>
      </w:r>
      <w:r w:rsidRPr="004E136E">
        <w:rPr>
          <w:szCs w:val="28"/>
        </w:rPr>
        <w:t>с</w:t>
      </w:r>
      <w:r w:rsidRPr="004E136E">
        <w:rPr>
          <w:szCs w:val="28"/>
        </w:rPr>
        <w:t>сматриваемые на заседаниях комитета, направлялись на заключения в прав</w:t>
      </w:r>
      <w:r w:rsidRPr="004E136E">
        <w:rPr>
          <w:szCs w:val="28"/>
        </w:rPr>
        <w:t>о</w:t>
      </w:r>
      <w:r w:rsidRPr="004E136E">
        <w:rPr>
          <w:szCs w:val="28"/>
        </w:rPr>
        <w:t>вое управление аппарата Думы, Правительство Ярославской области, прок</w:t>
      </w:r>
      <w:r w:rsidRPr="004E136E">
        <w:rPr>
          <w:szCs w:val="28"/>
        </w:rPr>
        <w:t>у</w:t>
      </w:r>
      <w:r w:rsidRPr="004E136E">
        <w:rPr>
          <w:szCs w:val="28"/>
        </w:rPr>
        <w:t>ратуру Ярославской области, Управление Министерства юстиции Росси</w:t>
      </w:r>
      <w:r w:rsidRPr="004E136E">
        <w:rPr>
          <w:szCs w:val="28"/>
        </w:rPr>
        <w:t>й</w:t>
      </w:r>
      <w:r w:rsidRPr="004E136E">
        <w:rPr>
          <w:szCs w:val="28"/>
        </w:rPr>
        <w:t>ской Федерации по Ярославской области, Контрольно-счетную палату Яр</w:t>
      </w:r>
      <w:r w:rsidRPr="004E136E">
        <w:rPr>
          <w:szCs w:val="28"/>
        </w:rPr>
        <w:t>о</w:t>
      </w:r>
      <w:r w:rsidRPr="004E136E">
        <w:rPr>
          <w:szCs w:val="28"/>
        </w:rPr>
        <w:t>славской области. При наличии в заключениях на законопроект замечаний проводились совещания по выработке решений для их устранения и подг</w:t>
      </w:r>
      <w:r w:rsidRPr="004E136E">
        <w:rPr>
          <w:szCs w:val="28"/>
        </w:rPr>
        <w:t>о</w:t>
      </w:r>
      <w:r w:rsidRPr="004E136E">
        <w:rPr>
          <w:szCs w:val="28"/>
        </w:rPr>
        <w:t>т</w:t>
      </w:r>
      <w:r w:rsidR="008B60BF" w:rsidRPr="004E136E">
        <w:rPr>
          <w:szCs w:val="28"/>
        </w:rPr>
        <w:t>овке соответствующих поправок.</w:t>
      </w:r>
    </w:p>
    <w:p w:rsidR="00C01BA6" w:rsidRPr="004E136E" w:rsidRDefault="00673941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Деятельность комитета была направлена не только на законотворч</w:t>
      </w:r>
      <w:r w:rsidRPr="004E136E">
        <w:rPr>
          <w:bCs/>
          <w:szCs w:val="28"/>
        </w:rPr>
        <w:t>е</w:t>
      </w:r>
      <w:r w:rsidRPr="004E136E">
        <w:rPr>
          <w:bCs/>
          <w:szCs w:val="28"/>
        </w:rPr>
        <w:t xml:space="preserve">ство, но и на контроль </w:t>
      </w:r>
      <w:proofErr w:type="spellStart"/>
      <w:r w:rsidRPr="004E136E">
        <w:rPr>
          <w:bCs/>
          <w:szCs w:val="28"/>
        </w:rPr>
        <w:t>правоприменения</w:t>
      </w:r>
      <w:proofErr w:type="spellEnd"/>
      <w:r w:rsidRPr="004E136E">
        <w:rPr>
          <w:bCs/>
          <w:szCs w:val="28"/>
        </w:rPr>
        <w:t xml:space="preserve"> законов, действующих на террит</w:t>
      </w:r>
      <w:r w:rsidRPr="004E136E">
        <w:rPr>
          <w:bCs/>
          <w:szCs w:val="28"/>
        </w:rPr>
        <w:t>о</w:t>
      </w:r>
      <w:r w:rsidRPr="004E136E">
        <w:rPr>
          <w:bCs/>
          <w:szCs w:val="28"/>
        </w:rPr>
        <w:t>рии Ярославской области</w:t>
      </w:r>
      <w:r w:rsidR="003C0E39" w:rsidRPr="004E136E">
        <w:rPr>
          <w:bCs/>
          <w:szCs w:val="28"/>
        </w:rPr>
        <w:t xml:space="preserve">, повышение качества </w:t>
      </w:r>
      <w:r w:rsidR="00B364CC" w:rsidRPr="004E136E">
        <w:rPr>
          <w:bCs/>
          <w:szCs w:val="28"/>
        </w:rPr>
        <w:t xml:space="preserve">и эффективности </w:t>
      </w:r>
      <w:r w:rsidR="003C0E39" w:rsidRPr="004E136E">
        <w:rPr>
          <w:bCs/>
          <w:szCs w:val="28"/>
        </w:rPr>
        <w:t>законод</w:t>
      </w:r>
      <w:r w:rsidR="003C0E39" w:rsidRPr="004E136E">
        <w:rPr>
          <w:bCs/>
          <w:szCs w:val="28"/>
        </w:rPr>
        <w:t>а</w:t>
      </w:r>
      <w:r w:rsidR="003C0E39" w:rsidRPr="004E136E">
        <w:rPr>
          <w:bCs/>
          <w:szCs w:val="28"/>
        </w:rPr>
        <w:t>тельства.</w:t>
      </w:r>
      <w:r w:rsidRPr="004E136E">
        <w:rPr>
          <w:bCs/>
          <w:szCs w:val="28"/>
        </w:rPr>
        <w:t xml:space="preserve"> Контроль </w:t>
      </w:r>
      <w:proofErr w:type="spellStart"/>
      <w:r w:rsidR="00C01BA6" w:rsidRPr="004E136E">
        <w:rPr>
          <w:bCs/>
          <w:szCs w:val="28"/>
        </w:rPr>
        <w:t>правоприменения</w:t>
      </w:r>
      <w:proofErr w:type="spellEnd"/>
      <w:r w:rsidR="00C01BA6" w:rsidRPr="004E136E">
        <w:rPr>
          <w:bCs/>
          <w:szCs w:val="28"/>
        </w:rPr>
        <w:t xml:space="preserve"> регионального и федерального закон</w:t>
      </w:r>
      <w:r w:rsidR="00C01BA6" w:rsidRPr="004E136E">
        <w:rPr>
          <w:bCs/>
          <w:szCs w:val="28"/>
        </w:rPr>
        <w:t>о</w:t>
      </w:r>
      <w:r w:rsidR="00C01BA6" w:rsidRPr="004E136E">
        <w:rPr>
          <w:bCs/>
          <w:szCs w:val="28"/>
        </w:rPr>
        <w:t xml:space="preserve">дательства </w:t>
      </w:r>
      <w:r w:rsidRPr="004E136E">
        <w:rPr>
          <w:bCs/>
          <w:szCs w:val="28"/>
        </w:rPr>
        <w:t>осуществлялся посредством рассмотрения информации органов исполнительной власти</w:t>
      </w:r>
      <w:r w:rsidR="00D151F0" w:rsidRPr="004E136E">
        <w:rPr>
          <w:bCs/>
          <w:szCs w:val="28"/>
        </w:rPr>
        <w:t xml:space="preserve"> региона</w:t>
      </w:r>
      <w:r w:rsidR="00C01BA6" w:rsidRPr="004E136E">
        <w:rPr>
          <w:bCs/>
          <w:szCs w:val="28"/>
        </w:rPr>
        <w:t>, администраций муниципальных образов</w:t>
      </w:r>
      <w:r w:rsidR="00C01BA6" w:rsidRPr="004E136E">
        <w:rPr>
          <w:bCs/>
          <w:szCs w:val="28"/>
        </w:rPr>
        <w:t>а</w:t>
      </w:r>
      <w:r w:rsidR="00C01BA6" w:rsidRPr="004E136E">
        <w:rPr>
          <w:bCs/>
          <w:szCs w:val="28"/>
        </w:rPr>
        <w:t>ний</w:t>
      </w:r>
      <w:r w:rsidRPr="004E136E">
        <w:rPr>
          <w:bCs/>
          <w:szCs w:val="28"/>
        </w:rPr>
        <w:t xml:space="preserve"> Ярославской области о реализации </w:t>
      </w:r>
      <w:r w:rsidR="00B84427" w:rsidRPr="004E136E">
        <w:rPr>
          <w:bCs/>
          <w:szCs w:val="28"/>
        </w:rPr>
        <w:t>региональных и федеральных зак</w:t>
      </w:r>
      <w:r w:rsidR="00B84427" w:rsidRPr="004E136E">
        <w:rPr>
          <w:bCs/>
          <w:szCs w:val="28"/>
        </w:rPr>
        <w:t>о</w:t>
      </w:r>
      <w:r w:rsidR="00B84427" w:rsidRPr="004E136E">
        <w:rPr>
          <w:bCs/>
          <w:szCs w:val="28"/>
        </w:rPr>
        <w:t xml:space="preserve">нов, </w:t>
      </w:r>
      <w:r w:rsidRPr="004E136E">
        <w:rPr>
          <w:bCs/>
          <w:szCs w:val="28"/>
        </w:rPr>
        <w:t>государственных программ</w:t>
      </w:r>
      <w:r w:rsidR="00995321" w:rsidRPr="004E136E">
        <w:rPr>
          <w:bCs/>
          <w:szCs w:val="28"/>
        </w:rPr>
        <w:t>, о</w:t>
      </w:r>
      <w:r w:rsidRPr="004E136E">
        <w:rPr>
          <w:bCs/>
          <w:szCs w:val="28"/>
        </w:rPr>
        <w:t xml:space="preserve"> деятельности в сферах экономики, соо</w:t>
      </w:r>
      <w:r w:rsidRPr="004E136E">
        <w:rPr>
          <w:bCs/>
          <w:szCs w:val="28"/>
        </w:rPr>
        <w:t>т</w:t>
      </w:r>
      <w:r w:rsidRPr="004E136E">
        <w:rPr>
          <w:bCs/>
          <w:szCs w:val="28"/>
        </w:rPr>
        <w:t>ветствующих вопросам ведения комите</w:t>
      </w:r>
      <w:r w:rsidR="00C01BA6" w:rsidRPr="004E136E">
        <w:rPr>
          <w:bCs/>
          <w:szCs w:val="28"/>
        </w:rPr>
        <w:t>та.</w:t>
      </w:r>
    </w:p>
    <w:p w:rsidR="00673941" w:rsidRPr="004E136E" w:rsidRDefault="00EC70BD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С целью стимулирования экономического развития региона, а также в</w:t>
      </w:r>
      <w:r w:rsidR="00673941" w:rsidRPr="004E136E">
        <w:rPr>
          <w:bCs/>
          <w:szCs w:val="28"/>
        </w:rPr>
        <w:t xml:space="preserve"> рамках выполнения контрольной функции </w:t>
      </w:r>
      <w:r w:rsidRPr="004E136E">
        <w:rPr>
          <w:bCs/>
          <w:szCs w:val="28"/>
        </w:rPr>
        <w:t>реализации действующих законов</w:t>
      </w:r>
      <w:r w:rsidR="005B778F" w:rsidRPr="004E136E">
        <w:rPr>
          <w:bCs/>
          <w:szCs w:val="28"/>
        </w:rPr>
        <w:t xml:space="preserve"> и подзаконных нормативных правовых актов</w:t>
      </w:r>
      <w:r w:rsidRPr="004E136E">
        <w:rPr>
          <w:bCs/>
          <w:szCs w:val="28"/>
        </w:rPr>
        <w:t xml:space="preserve"> </w:t>
      </w:r>
      <w:r w:rsidR="00673941" w:rsidRPr="004E136E">
        <w:rPr>
          <w:bCs/>
          <w:szCs w:val="28"/>
        </w:rPr>
        <w:t>комитетом был</w:t>
      </w:r>
      <w:r w:rsidR="00D151F0" w:rsidRPr="004E136E">
        <w:rPr>
          <w:bCs/>
          <w:szCs w:val="28"/>
        </w:rPr>
        <w:t>и</w:t>
      </w:r>
      <w:r w:rsidR="00673941" w:rsidRPr="004E136E">
        <w:rPr>
          <w:bCs/>
          <w:szCs w:val="28"/>
        </w:rPr>
        <w:t xml:space="preserve"> </w:t>
      </w:r>
      <w:r w:rsidR="00D151F0" w:rsidRPr="004E136E">
        <w:rPr>
          <w:bCs/>
          <w:szCs w:val="28"/>
        </w:rPr>
        <w:t>рассмотрены следующие вопросы</w:t>
      </w:r>
      <w:r w:rsidR="00673941" w:rsidRPr="004E136E">
        <w:rPr>
          <w:bCs/>
          <w:szCs w:val="28"/>
        </w:rPr>
        <w:t xml:space="preserve">: </w:t>
      </w:r>
    </w:p>
    <w:p w:rsidR="00B53FFC" w:rsidRPr="004E136E" w:rsidRDefault="0099532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 о</w:t>
      </w:r>
      <w:r w:rsidR="00B53FFC" w:rsidRPr="004E136E">
        <w:rPr>
          <w:szCs w:val="28"/>
        </w:rPr>
        <w:t>б эффективности работы Управления федеральной почтовой связи Ярославской области и качестве предоставляемых почтовых услуг на терр</w:t>
      </w:r>
      <w:r w:rsidR="00B53FFC" w:rsidRPr="004E136E">
        <w:rPr>
          <w:szCs w:val="28"/>
        </w:rPr>
        <w:t>и</w:t>
      </w:r>
      <w:r w:rsidR="00B53FFC" w:rsidRPr="004E136E">
        <w:rPr>
          <w:szCs w:val="28"/>
        </w:rPr>
        <w:t>тории Ярославской области</w:t>
      </w:r>
      <w:r w:rsidRPr="004E136E">
        <w:rPr>
          <w:szCs w:val="28"/>
        </w:rPr>
        <w:t>;</w:t>
      </w:r>
    </w:p>
    <w:p w:rsidR="001F016E" w:rsidRPr="004E136E" w:rsidRDefault="001F016E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 ежегодном докладе Уполномоченного по защите прав предприн</w:t>
      </w:r>
      <w:r w:rsidRPr="004E136E">
        <w:rPr>
          <w:bCs/>
          <w:szCs w:val="28"/>
        </w:rPr>
        <w:t>и</w:t>
      </w:r>
      <w:r w:rsidRPr="004E136E">
        <w:rPr>
          <w:bCs/>
          <w:szCs w:val="28"/>
        </w:rPr>
        <w:t>мателей в Ярославской области за 2021 год;</w:t>
      </w:r>
    </w:p>
    <w:p w:rsidR="001F016E" w:rsidRPr="004E136E" w:rsidRDefault="009B03A0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</w:t>
      </w:r>
      <w:r w:rsidR="00340AD0" w:rsidRPr="004E136E">
        <w:rPr>
          <w:bCs/>
          <w:szCs w:val="28"/>
        </w:rPr>
        <w:t xml:space="preserve"> реализации статьи 27 Закона Ярославской области от 28.12.2011 № 58-з «Об управлении и распоряжении имуществом Ярославской области» в части выполнения прогнозного плана (программы) приватизации областн</w:t>
      </w:r>
      <w:r w:rsidR="00340AD0" w:rsidRPr="004E136E">
        <w:rPr>
          <w:bCs/>
          <w:szCs w:val="28"/>
        </w:rPr>
        <w:t>о</w:t>
      </w:r>
      <w:r w:rsidR="00340AD0" w:rsidRPr="004E136E">
        <w:rPr>
          <w:bCs/>
          <w:szCs w:val="28"/>
        </w:rPr>
        <w:t>го имущества за 2021 год</w:t>
      </w:r>
      <w:r w:rsidR="00995321" w:rsidRPr="004E136E">
        <w:rPr>
          <w:bCs/>
          <w:szCs w:val="28"/>
        </w:rPr>
        <w:t>;</w:t>
      </w:r>
    </w:p>
    <w:p w:rsidR="00995321" w:rsidRPr="004E136E" w:rsidRDefault="009B03A0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</w:t>
      </w:r>
      <w:r w:rsidR="00995321" w:rsidRPr="004E136E">
        <w:rPr>
          <w:bCs/>
          <w:szCs w:val="28"/>
        </w:rPr>
        <w:t xml:space="preserve">об </w:t>
      </w:r>
      <w:r w:rsidRPr="004E136E">
        <w:rPr>
          <w:bCs/>
          <w:szCs w:val="28"/>
        </w:rPr>
        <w:t>и</w:t>
      </w:r>
      <w:r w:rsidR="00340AD0" w:rsidRPr="004E136E">
        <w:rPr>
          <w:bCs/>
          <w:szCs w:val="28"/>
        </w:rPr>
        <w:t>нвестиционно</w:t>
      </w:r>
      <w:r w:rsidR="00995321" w:rsidRPr="004E136E">
        <w:rPr>
          <w:bCs/>
          <w:szCs w:val="28"/>
        </w:rPr>
        <w:t>м</w:t>
      </w:r>
      <w:r w:rsidR="00340AD0" w:rsidRPr="004E136E">
        <w:rPr>
          <w:bCs/>
          <w:szCs w:val="28"/>
        </w:rPr>
        <w:t xml:space="preserve"> и социально-экономическо</w:t>
      </w:r>
      <w:r w:rsidR="00995321" w:rsidRPr="004E136E">
        <w:rPr>
          <w:bCs/>
          <w:szCs w:val="28"/>
        </w:rPr>
        <w:t>м</w:t>
      </w:r>
      <w:r w:rsidR="00340AD0" w:rsidRPr="004E136E">
        <w:rPr>
          <w:bCs/>
          <w:szCs w:val="28"/>
        </w:rPr>
        <w:t xml:space="preserve"> развити</w:t>
      </w:r>
      <w:r w:rsidR="00995321" w:rsidRPr="004E136E">
        <w:rPr>
          <w:bCs/>
          <w:szCs w:val="28"/>
        </w:rPr>
        <w:t>и</w:t>
      </w:r>
      <w:r w:rsidR="00340AD0" w:rsidRPr="004E136E">
        <w:rPr>
          <w:bCs/>
          <w:szCs w:val="28"/>
        </w:rPr>
        <w:t xml:space="preserve"> сельских терри</w:t>
      </w:r>
      <w:r w:rsidR="004040B3" w:rsidRPr="004E136E">
        <w:rPr>
          <w:bCs/>
          <w:szCs w:val="28"/>
        </w:rPr>
        <w:t>торий в части состояния, проблем и перспектив</w:t>
      </w:r>
      <w:r w:rsidR="00340AD0" w:rsidRPr="004E136E">
        <w:rPr>
          <w:bCs/>
          <w:szCs w:val="28"/>
        </w:rPr>
        <w:t xml:space="preserve"> реализации инвестиц</w:t>
      </w:r>
      <w:r w:rsidR="00340AD0" w:rsidRPr="004E136E">
        <w:rPr>
          <w:bCs/>
          <w:szCs w:val="28"/>
        </w:rPr>
        <w:t>и</w:t>
      </w:r>
      <w:r w:rsidR="00340AD0" w:rsidRPr="004E136E">
        <w:rPr>
          <w:bCs/>
          <w:szCs w:val="28"/>
        </w:rPr>
        <w:lastRenderedPageBreak/>
        <w:t>онного проекта по развитию молочного животноводства в ООО «Красный Маяк» Ро</w:t>
      </w:r>
      <w:r w:rsidR="004040B3" w:rsidRPr="004E136E">
        <w:rPr>
          <w:bCs/>
          <w:szCs w:val="28"/>
        </w:rPr>
        <w:t>ст</w:t>
      </w:r>
      <w:r w:rsidR="00995321" w:rsidRPr="004E136E">
        <w:rPr>
          <w:bCs/>
          <w:szCs w:val="28"/>
        </w:rPr>
        <w:t>овского муниципального района;</w:t>
      </w:r>
    </w:p>
    <w:p w:rsidR="00340AD0" w:rsidRPr="004E136E" w:rsidRDefault="00995321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 ходе</w:t>
      </w:r>
      <w:r w:rsidR="00340AD0" w:rsidRPr="004E136E">
        <w:rPr>
          <w:bCs/>
          <w:szCs w:val="28"/>
        </w:rPr>
        <w:t xml:space="preserve"> выполнения мероприятий государственной программы Яр</w:t>
      </w:r>
      <w:r w:rsidR="00340AD0" w:rsidRPr="004E136E">
        <w:rPr>
          <w:bCs/>
          <w:szCs w:val="28"/>
        </w:rPr>
        <w:t>о</w:t>
      </w:r>
      <w:r w:rsidR="00340AD0" w:rsidRPr="004E136E">
        <w:rPr>
          <w:bCs/>
          <w:szCs w:val="28"/>
        </w:rPr>
        <w:t>славской области «Комплексное развитие сельских территорий Ярославской области» на 2020-2025 годы на территории Ростовского муниципального района</w:t>
      </w:r>
      <w:r w:rsidRPr="004E136E">
        <w:rPr>
          <w:bCs/>
          <w:szCs w:val="28"/>
        </w:rPr>
        <w:t>;</w:t>
      </w:r>
    </w:p>
    <w:p w:rsidR="004E1DCF" w:rsidRPr="004E136E" w:rsidRDefault="004E1DCF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о реализации статьи 6 Закона Ярославской области от 28.12.2011 № 58-з «Об управлении и распоряжении имуществом Ярославской области» в части осуществления </w:t>
      </w:r>
      <w:proofErr w:type="gramStart"/>
      <w:r w:rsidRPr="004E136E">
        <w:rPr>
          <w:bCs/>
          <w:szCs w:val="28"/>
        </w:rPr>
        <w:t>контроля за</w:t>
      </w:r>
      <w:proofErr w:type="gramEnd"/>
      <w:r w:rsidRPr="004E136E">
        <w:rPr>
          <w:bCs/>
          <w:szCs w:val="28"/>
        </w:rPr>
        <w:t xml:space="preserve"> использованием областного имущества</w:t>
      </w:r>
      <w:r w:rsidR="00995321" w:rsidRPr="004E136E">
        <w:rPr>
          <w:bCs/>
          <w:szCs w:val="28"/>
        </w:rPr>
        <w:t>;</w:t>
      </w:r>
    </w:p>
    <w:p w:rsidR="00340AD0" w:rsidRPr="004E136E" w:rsidRDefault="004E1DCF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 выполнении плана мероприятий по реализации Стратегии социал</w:t>
      </w:r>
      <w:r w:rsidRPr="004E136E">
        <w:rPr>
          <w:bCs/>
          <w:szCs w:val="28"/>
        </w:rPr>
        <w:t>ь</w:t>
      </w:r>
      <w:r w:rsidR="00483354" w:rsidRPr="004E136E">
        <w:rPr>
          <w:bCs/>
          <w:szCs w:val="28"/>
        </w:rPr>
        <w:t>но-экономиче</w:t>
      </w:r>
      <w:r w:rsidRPr="004E136E">
        <w:rPr>
          <w:bCs/>
          <w:szCs w:val="28"/>
        </w:rPr>
        <w:t>ского развития Ярославской области до 2025 года в части эк</w:t>
      </w:r>
      <w:r w:rsidRPr="004E136E">
        <w:rPr>
          <w:bCs/>
          <w:szCs w:val="28"/>
        </w:rPr>
        <w:t>о</w:t>
      </w:r>
      <w:r w:rsidR="00483354" w:rsidRPr="004E136E">
        <w:rPr>
          <w:bCs/>
          <w:szCs w:val="28"/>
        </w:rPr>
        <w:t>но</w:t>
      </w:r>
      <w:r w:rsidRPr="004E136E">
        <w:rPr>
          <w:bCs/>
          <w:szCs w:val="28"/>
        </w:rPr>
        <w:t>мического развития региона</w:t>
      </w:r>
      <w:r w:rsidR="00995321" w:rsidRPr="004E136E">
        <w:rPr>
          <w:bCs/>
          <w:szCs w:val="28"/>
        </w:rPr>
        <w:t>;</w:t>
      </w:r>
    </w:p>
    <w:p w:rsidR="00826FB6" w:rsidRPr="004E136E" w:rsidRDefault="00826FB6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 реализации антикризисных мер поддержки субъектов малого, сре</w:t>
      </w:r>
      <w:r w:rsidRPr="004E136E">
        <w:rPr>
          <w:bCs/>
          <w:szCs w:val="28"/>
        </w:rPr>
        <w:t>д</w:t>
      </w:r>
      <w:r w:rsidRPr="004E136E">
        <w:rPr>
          <w:bCs/>
          <w:szCs w:val="28"/>
        </w:rPr>
        <w:t>него и индивидуального предпринимательства на территории Ярославской области;</w:t>
      </w:r>
    </w:p>
    <w:p w:rsidR="00826FB6" w:rsidRPr="004E136E" w:rsidRDefault="00826FB6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</w:t>
      </w:r>
      <w:r w:rsidRPr="004E136E">
        <w:rPr>
          <w:szCs w:val="28"/>
        </w:rPr>
        <w:t>о поддержке субъектов малого, среднего и индивидуального пре</w:t>
      </w:r>
      <w:r w:rsidRPr="004E136E">
        <w:rPr>
          <w:szCs w:val="28"/>
        </w:rPr>
        <w:t>д</w:t>
      </w:r>
      <w:r w:rsidRPr="004E136E">
        <w:rPr>
          <w:szCs w:val="28"/>
        </w:rPr>
        <w:t>принимательства в рамках реализац</w:t>
      </w:r>
      <w:proofErr w:type="gramStart"/>
      <w:r w:rsidRPr="004E136E">
        <w:rPr>
          <w:szCs w:val="28"/>
        </w:rPr>
        <w:t>ии АО</w:t>
      </w:r>
      <w:proofErr w:type="gramEnd"/>
      <w:r w:rsidRPr="004E136E">
        <w:rPr>
          <w:szCs w:val="28"/>
        </w:rPr>
        <w:t xml:space="preserve"> «Региональная лизинговая комп</w:t>
      </w:r>
      <w:r w:rsidRPr="004E136E">
        <w:rPr>
          <w:szCs w:val="28"/>
        </w:rPr>
        <w:t>а</w:t>
      </w:r>
      <w:r w:rsidRPr="004E136E">
        <w:rPr>
          <w:szCs w:val="28"/>
        </w:rPr>
        <w:t xml:space="preserve">ния Ярославской области» программы льготного лизинга </w:t>
      </w:r>
      <w:r w:rsidR="00995321" w:rsidRPr="004E136E">
        <w:rPr>
          <w:szCs w:val="28"/>
        </w:rPr>
        <w:t>оборудования;</w:t>
      </w:r>
    </w:p>
    <w:p w:rsidR="00995321" w:rsidRPr="004E136E" w:rsidRDefault="00995321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о реализации государственных программ «Экономическое развитие и инновационная экономика в Ярославской области», «Развитие промышле</w:t>
      </w:r>
      <w:r w:rsidRPr="004E136E">
        <w:rPr>
          <w:bCs/>
          <w:szCs w:val="28"/>
        </w:rPr>
        <w:t>н</w:t>
      </w:r>
      <w:r w:rsidRPr="004E136E">
        <w:rPr>
          <w:bCs/>
          <w:szCs w:val="28"/>
        </w:rPr>
        <w:t xml:space="preserve">ности в Ярославской области и повышение ее конкурентоспособности», «Управление земельно-имущественным </w:t>
      </w:r>
      <w:r w:rsidR="00483354" w:rsidRPr="004E136E">
        <w:rPr>
          <w:bCs/>
          <w:szCs w:val="28"/>
        </w:rPr>
        <w:t>к</w:t>
      </w:r>
      <w:r w:rsidR="00F47C0D" w:rsidRPr="004E136E">
        <w:rPr>
          <w:bCs/>
          <w:szCs w:val="28"/>
        </w:rPr>
        <w:t>омплексом Ярославской области».</w:t>
      </w:r>
    </w:p>
    <w:p w:rsidR="008468AE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По результатам рассмотрения указанных вопросов комитетом были приняты решения по урегулированию выявленных про</w:t>
      </w:r>
      <w:r w:rsidR="00E74063" w:rsidRPr="004E136E">
        <w:rPr>
          <w:szCs w:val="28"/>
        </w:rPr>
        <w:t>блем</w:t>
      </w:r>
      <w:r w:rsidR="00A24785" w:rsidRPr="004E136E">
        <w:rPr>
          <w:szCs w:val="28"/>
        </w:rPr>
        <w:t xml:space="preserve"> посредством</w:t>
      </w:r>
      <w:r w:rsidR="00F47C0D" w:rsidRPr="004E136E">
        <w:rPr>
          <w:szCs w:val="28"/>
        </w:rPr>
        <w:t xml:space="preserve"> следующих рекомендаций</w:t>
      </w:r>
      <w:r w:rsidR="000B6577" w:rsidRPr="004E136E">
        <w:rPr>
          <w:szCs w:val="28"/>
        </w:rPr>
        <w:t xml:space="preserve"> и предложений</w:t>
      </w:r>
      <w:r w:rsidR="008468AE" w:rsidRPr="004E136E">
        <w:rPr>
          <w:szCs w:val="28"/>
        </w:rPr>
        <w:t>:</w:t>
      </w:r>
    </w:p>
    <w:p w:rsidR="008468AE" w:rsidRPr="004E136E" w:rsidRDefault="00A24785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</w:t>
      </w:r>
      <w:r w:rsidR="00695A16" w:rsidRPr="004E136E">
        <w:rPr>
          <w:szCs w:val="28"/>
        </w:rPr>
        <w:t xml:space="preserve"> </w:t>
      </w:r>
      <w:r w:rsidR="000B6577" w:rsidRPr="004E136E">
        <w:rPr>
          <w:szCs w:val="28"/>
        </w:rPr>
        <w:t xml:space="preserve">Правительству Ярославской области о необходимости </w:t>
      </w:r>
      <w:r w:rsidR="00695A16" w:rsidRPr="004E136E">
        <w:rPr>
          <w:szCs w:val="28"/>
        </w:rPr>
        <w:t>увеличени</w:t>
      </w:r>
      <w:r w:rsidRPr="004E136E">
        <w:rPr>
          <w:szCs w:val="28"/>
        </w:rPr>
        <w:t>я</w:t>
      </w:r>
      <w:r w:rsidR="00E74063" w:rsidRPr="004E136E">
        <w:rPr>
          <w:szCs w:val="28"/>
        </w:rPr>
        <w:t xml:space="preserve"> финансирования мероприятий государственных программ, </w:t>
      </w:r>
      <w:r w:rsidR="00695A16" w:rsidRPr="004E136E">
        <w:rPr>
          <w:szCs w:val="28"/>
        </w:rPr>
        <w:t>реализация кот</w:t>
      </w:r>
      <w:r w:rsidR="00695A16" w:rsidRPr="004E136E">
        <w:rPr>
          <w:szCs w:val="28"/>
        </w:rPr>
        <w:t>о</w:t>
      </w:r>
      <w:r w:rsidR="00695A16" w:rsidRPr="004E136E">
        <w:rPr>
          <w:szCs w:val="28"/>
        </w:rPr>
        <w:t xml:space="preserve">рых лежит в основе пополнения </w:t>
      </w:r>
      <w:r w:rsidR="00711E2D" w:rsidRPr="004E136E">
        <w:rPr>
          <w:szCs w:val="28"/>
        </w:rPr>
        <w:t>доход</w:t>
      </w:r>
      <w:r w:rsidR="008468AE" w:rsidRPr="004E136E">
        <w:rPr>
          <w:szCs w:val="28"/>
        </w:rPr>
        <w:t>ной части бюджета региона;</w:t>
      </w:r>
    </w:p>
    <w:p w:rsidR="00A24785" w:rsidRPr="004E136E" w:rsidRDefault="008468AE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-</w:t>
      </w:r>
      <w:r w:rsidR="000B6577" w:rsidRPr="004E136E">
        <w:rPr>
          <w:szCs w:val="28"/>
        </w:rPr>
        <w:t xml:space="preserve"> Правительству Ярославской области о</w:t>
      </w:r>
      <w:r w:rsidRPr="004E136E">
        <w:rPr>
          <w:szCs w:val="28"/>
        </w:rPr>
        <w:t xml:space="preserve"> </w:t>
      </w:r>
      <w:r w:rsidR="00A24785" w:rsidRPr="004E136E">
        <w:rPr>
          <w:szCs w:val="28"/>
        </w:rPr>
        <w:t>разработк</w:t>
      </w:r>
      <w:r w:rsidR="000B6577" w:rsidRPr="004E136E">
        <w:rPr>
          <w:szCs w:val="28"/>
        </w:rPr>
        <w:t>е</w:t>
      </w:r>
      <w:r w:rsidR="00711E2D" w:rsidRPr="004E136E">
        <w:rPr>
          <w:szCs w:val="28"/>
        </w:rPr>
        <w:t xml:space="preserve"> комплекса мер</w:t>
      </w:r>
      <w:r w:rsidR="00711E2D" w:rsidRPr="004E136E">
        <w:rPr>
          <w:szCs w:val="28"/>
        </w:rPr>
        <w:t>о</w:t>
      </w:r>
      <w:r w:rsidR="00711E2D" w:rsidRPr="004E136E">
        <w:rPr>
          <w:szCs w:val="28"/>
        </w:rPr>
        <w:t>приятий по повышению эффективности приватизации областного имущества и росту уровня неналоговых</w:t>
      </w:r>
      <w:r w:rsidR="00995321" w:rsidRPr="004E136E">
        <w:rPr>
          <w:szCs w:val="28"/>
        </w:rPr>
        <w:t xml:space="preserve"> поступле</w:t>
      </w:r>
      <w:r w:rsidR="00A24785" w:rsidRPr="004E136E">
        <w:rPr>
          <w:szCs w:val="28"/>
        </w:rPr>
        <w:t>ний в областной бюджет;</w:t>
      </w:r>
    </w:p>
    <w:p w:rsidR="00305F87" w:rsidRPr="004E136E" w:rsidRDefault="00A24785" w:rsidP="008B60BF">
      <w:pPr>
        <w:pStyle w:val="21"/>
        <w:ind w:firstLine="709"/>
        <w:rPr>
          <w:bCs/>
          <w:szCs w:val="28"/>
        </w:rPr>
      </w:pPr>
      <w:r w:rsidRPr="004E136E">
        <w:rPr>
          <w:szCs w:val="28"/>
        </w:rPr>
        <w:t>-</w:t>
      </w:r>
      <w:r w:rsidR="00995321" w:rsidRPr="004E136E">
        <w:rPr>
          <w:szCs w:val="28"/>
        </w:rPr>
        <w:t xml:space="preserve"> </w:t>
      </w:r>
      <w:r w:rsidR="000B6577" w:rsidRPr="004E136E">
        <w:rPr>
          <w:szCs w:val="28"/>
        </w:rPr>
        <w:t xml:space="preserve">АО «Почта России» о </w:t>
      </w:r>
      <w:r w:rsidR="00995321" w:rsidRPr="004E136E">
        <w:rPr>
          <w:bCs/>
          <w:szCs w:val="28"/>
        </w:rPr>
        <w:t>модернизации и приведени</w:t>
      </w:r>
      <w:r w:rsidR="00D37BC3" w:rsidRPr="004E136E">
        <w:rPr>
          <w:bCs/>
          <w:szCs w:val="28"/>
        </w:rPr>
        <w:t>и</w:t>
      </w:r>
      <w:r w:rsidR="00995321" w:rsidRPr="004E136E">
        <w:rPr>
          <w:bCs/>
          <w:szCs w:val="28"/>
        </w:rPr>
        <w:t xml:space="preserve"> в нормативное с</w:t>
      </w:r>
      <w:r w:rsidR="00995321" w:rsidRPr="004E136E">
        <w:rPr>
          <w:bCs/>
          <w:szCs w:val="28"/>
        </w:rPr>
        <w:t>о</w:t>
      </w:r>
      <w:r w:rsidR="00995321" w:rsidRPr="004E136E">
        <w:rPr>
          <w:bCs/>
          <w:szCs w:val="28"/>
        </w:rPr>
        <w:t>стояние отделений почтовой связи, расположенных в сельской местности</w:t>
      </w:r>
      <w:r w:rsidR="00305F87" w:rsidRPr="004E136E">
        <w:rPr>
          <w:bCs/>
          <w:szCs w:val="28"/>
        </w:rPr>
        <w:t>;</w:t>
      </w:r>
    </w:p>
    <w:p w:rsidR="00305F87" w:rsidRPr="004E136E" w:rsidRDefault="00305F87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szCs w:val="28"/>
        </w:rPr>
        <w:t>-</w:t>
      </w:r>
      <w:r w:rsidR="008468AE" w:rsidRPr="004E136E">
        <w:rPr>
          <w:bCs/>
          <w:szCs w:val="28"/>
        </w:rPr>
        <w:t xml:space="preserve"> </w:t>
      </w:r>
      <w:r w:rsidR="00D37BC3" w:rsidRPr="004E136E">
        <w:rPr>
          <w:szCs w:val="28"/>
        </w:rPr>
        <w:t>Правительству Ярославской области об</w:t>
      </w:r>
      <w:r w:rsidR="00D37BC3" w:rsidRPr="004E136E">
        <w:rPr>
          <w:bCs/>
          <w:iCs/>
          <w:szCs w:val="28"/>
        </w:rPr>
        <w:t xml:space="preserve"> </w:t>
      </w:r>
      <w:r w:rsidR="008468AE" w:rsidRPr="004E136E">
        <w:rPr>
          <w:bCs/>
          <w:iCs/>
          <w:szCs w:val="28"/>
        </w:rPr>
        <w:t>увеличени</w:t>
      </w:r>
      <w:r w:rsidR="00D37BC3" w:rsidRPr="004E136E">
        <w:rPr>
          <w:bCs/>
          <w:iCs/>
          <w:szCs w:val="28"/>
        </w:rPr>
        <w:t>и</w:t>
      </w:r>
      <w:r w:rsidR="008468AE" w:rsidRPr="004E136E">
        <w:rPr>
          <w:bCs/>
          <w:iCs/>
          <w:szCs w:val="28"/>
        </w:rPr>
        <w:t xml:space="preserve"> Фондом реги</w:t>
      </w:r>
      <w:r w:rsidR="008468AE" w:rsidRPr="004E136E">
        <w:rPr>
          <w:bCs/>
          <w:iCs/>
          <w:szCs w:val="28"/>
        </w:rPr>
        <w:t>о</w:t>
      </w:r>
      <w:r w:rsidR="008468AE" w:rsidRPr="004E136E">
        <w:rPr>
          <w:bCs/>
          <w:iCs/>
          <w:szCs w:val="28"/>
        </w:rPr>
        <w:t>нального развития Ярославской области срока предоставления займов по р</w:t>
      </w:r>
      <w:r w:rsidR="008468AE" w:rsidRPr="004E136E">
        <w:rPr>
          <w:bCs/>
          <w:iCs/>
          <w:szCs w:val="28"/>
        </w:rPr>
        <w:t>е</w:t>
      </w:r>
      <w:r w:rsidR="008468AE" w:rsidRPr="004E136E">
        <w:rPr>
          <w:bCs/>
          <w:iCs/>
          <w:szCs w:val="28"/>
        </w:rPr>
        <w:t>гиональным программам финансирования проектов с 3 до 5 лет и установл</w:t>
      </w:r>
      <w:r w:rsidR="008468AE" w:rsidRPr="004E136E">
        <w:rPr>
          <w:bCs/>
          <w:iCs/>
          <w:szCs w:val="28"/>
        </w:rPr>
        <w:t>е</w:t>
      </w:r>
      <w:r w:rsidR="008468AE" w:rsidRPr="004E136E">
        <w:rPr>
          <w:bCs/>
          <w:iCs/>
          <w:szCs w:val="28"/>
        </w:rPr>
        <w:t>ни</w:t>
      </w:r>
      <w:r w:rsidR="00D37BC3" w:rsidRPr="004E136E">
        <w:rPr>
          <w:bCs/>
          <w:iCs/>
          <w:szCs w:val="28"/>
        </w:rPr>
        <w:t>и</w:t>
      </w:r>
      <w:r w:rsidR="008468AE" w:rsidRPr="004E136E">
        <w:rPr>
          <w:bCs/>
          <w:iCs/>
          <w:szCs w:val="28"/>
        </w:rPr>
        <w:t xml:space="preserve"> по ним сроком не менее 1 года периода, в течение которого производи</w:t>
      </w:r>
      <w:r w:rsidR="008468AE" w:rsidRPr="004E136E">
        <w:rPr>
          <w:bCs/>
          <w:iCs/>
          <w:szCs w:val="28"/>
        </w:rPr>
        <w:t>т</w:t>
      </w:r>
      <w:r w:rsidR="008468AE" w:rsidRPr="004E136E">
        <w:rPr>
          <w:bCs/>
          <w:iCs/>
          <w:szCs w:val="28"/>
        </w:rPr>
        <w:t>ся первоначально уплата процентов за пользование денежными средствами займа</w:t>
      </w:r>
      <w:r w:rsidRPr="004E136E">
        <w:rPr>
          <w:bCs/>
          <w:iCs/>
          <w:szCs w:val="28"/>
        </w:rPr>
        <w:t>;</w:t>
      </w:r>
      <w:r w:rsidR="00D37BC3" w:rsidRPr="004E136E">
        <w:rPr>
          <w:bCs/>
          <w:iCs/>
          <w:szCs w:val="28"/>
        </w:rPr>
        <w:t xml:space="preserve"> </w:t>
      </w:r>
    </w:p>
    <w:p w:rsidR="00321AC2" w:rsidRPr="004E136E" w:rsidRDefault="00305F87" w:rsidP="008B60BF">
      <w:pPr>
        <w:pStyle w:val="21"/>
        <w:ind w:firstLine="709"/>
        <w:rPr>
          <w:bCs/>
          <w:iCs/>
          <w:szCs w:val="28"/>
        </w:rPr>
      </w:pPr>
      <w:proofErr w:type="gramStart"/>
      <w:r w:rsidRPr="004E136E">
        <w:rPr>
          <w:bCs/>
          <w:iCs/>
          <w:szCs w:val="28"/>
        </w:rPr>
        <w:t>-</w:t>
      </w:r>
      <w:r w:rsidR="008468AE" w:rsidRPr="004E136E">
        <w:rPr>
          <w:bCs/>
          <w:iCs/>
          <w:szCs w:val="28"/>
        </w:rPr>
        <w:t xml:space="preserve"> </w:t>
      </w:r>
      <w:r w:rsidR="00D37BC3" w:rsidRPr="004E136E">
        <w:rPr>
          <w:szCs w:val="28"/>
        </w:rPr>
        <w:t>Правительству Ярославской области о</w:t>
      </w:r>
      <w:r w:rsidR="00D37BC3" w:rsidRPr="004E136E">
        <w:rPr>
          <w:bCs/>
          <w:iCs/>
          <w:szCs w:val="28"/>
        </w:rPr>
        <w:t xml:space="preserve"> </w:t>
      </w:r>
      <w:r w:rsidR="008468AE" w:rsidRPr="004E136E">
        <w:rPr>
          <w:bCs/>
          <w:iCs/>
          <w:szCs w:val="28"/>
        </w:rPr>
        <w:t>предо</w:t>
      </w:r>
      <w:r w:rsidRPr="004E136E">
        <w:rPr>
          <w:bCs/>
          <w:iCs/>
          <w:szCs w:val="28"/>
        </w:rPr>
        <w:t>ставлени</w:t>
      </w:r>
      <w:r w:rsidR="00D37BC3" w:rsidRPr="004E136E">
        <w:rPr>
          <w:bCs/>
          <w:iCs/>
          <w:szCs w:val="28"/>
        </w:rPr>
        <w:t>и</w:t>
      </w:r>
      <w:r w:rsidR="008468AE" w:rsidRPr="004E136E">
        <w:rPr>
          <w:bCs/>
          <w:iCs/>
          <w:szCs w:val="28"/>
        </w:rPr>
        <w:t xml:space="preserve"> Фондом по</w:t>
      </w:r>
      <w:r w:rsidR="008468AE" w:rsidRPr="004E136E">
        <w:rPr>
          <w:bCs/>
          <w:iCs/>
          <w:szCs w:val="28"/>
        </w:rPr>
        <w:t>д</w:t>
      </w:r>
      <w:r w:rsidR="008468AE" w:rsidRPr="004E136E">
        <w:rPr>
          <w:bCs/>
          <w:iCs/>
          <w:szCs w:val="28"/>
        </w:rPr>
        <w:t>держки малого и среднего предпринимательства Ярославской области (</w:t>
      </w:r>
      <w:proofErr w:type="spellStart"/>
      <w:r w:rsidR="008468AE" w:rsidRPr="004E136E">
        <w:rPr>
          <w:bCs/>
          <w:iCs/>
          <w:szCs w:val="28"/>
        </w:rPr>
        <w:t>ми</w:t>
      </w:r>
      <w:r w:rsidR="008468AE" w:rsidRPr="004E136E">
        <w:rPr>
          <w:bCs/>
          <w:iCs/>
          <w:szCs w:val="28"/>
        </w:rPr>
        <w:t>к</w:t>
      </w:r>
      <w:r w:rsidR="008468AE" w:rsidRPr="004E136E">
        <w:rPr>
          <w:bCs/>
          <w:iCs/>
          <w:szCs w:val="28"/>
        </w:rPr>
        <w:t>рокредитная</w:t>
      </w:r>
      <w:proofErr w:type="spellEnd"/>
      <w:r w:rsidR="008B60BF" w:rsidRPr="004E136E">
        <w:rPr>
          <w:bCs/>
          <w:iCs/>
          <w:szCs w:val="28"/>
        </w:rPr>
        <w:t xml:space="preserve"> </w:t>
      </w:r>
      <w:r w:rsidR="008468AE" w:rsidRPr="004E136E">
        <w:rPr>
          <w:bCs/>
          <w:iCs/>
          <w:szCs w:val="28"/>
        </w:rPr>
        <w:t>компания) займа до 4 млн. рублей по продукту программы «И</w:t>
      </w:r>
      <w:r w:rsidR="008468AE" w:rsidRPr="004E136E">
        <w:rPr>
          <w:bCs/>
          <w:iCs/>
          <w:szCs w:val="28"/>
        </w:rPr>
        <w:t>н</w:t>
      </w:r>
      <w:r w:rsidR="008468AE" w:rsidRPr="004E136E">
        <w:rPr>
          <w:bCs/>
          <w:iCs/>
          <w:szCs w:val="28"/>
        </w:rPr>
        <w:t>вестиционный»</w:t>
      </w:r>
      <w:r w:rsidR="00494611" w:rsidRPr="004E136E">
        <w:rPr>
          <w:bCs/>
          <w:iCs/>
          <w:szCs w:val="28"/>
        </w:rPr>
        <w:t xml:space="preserve"> и</w:t>
      </w:r>
      <w:r w:rsidR="00321AC2" w:rsidRPr="004E136E">
        <w:rPr>
          <w:bCs/>
          <w:iCs/>
          <w:szCs w:val="28"/>
        </w:rPr>
        <w:t xml:space="preserve"> </w:t>
      </w:r>
      <w:r w:rsidRPr="004E136E">
        <w:rPr>
          <w:bCs/>
          <w:iCs/>
          <w:szCs w:val="28"/>
        </w:rPr>
        <w:t xml:space="preserve">по продукту программы «Оборотный» </w:t>
      </w:r>
      <w:r w:rsidR="008468AE" w:rsidRPr="004E136E">
        <w:rPr>
          <w:bCs/>
          <w:iCs/>
          <w:szCs w:val="28"/>
        </w:rPr>
        <w:t>без направления з</w:t>
      </w:r>
      <w:r w:rsidR="008468AE" w:rsidRPr="004E136E">
        <w:rPr>
          <w:bCs/>
          <w:iCs/>
          <w:szCs w:val="28"/>
        </w:rPr>
        <w:t>а</w:t>
      </w:r>
      <w:r w:rsidR="008468AE" w:rsidRPr="004E136E">
        <w:rPr>
          <w:bCs/>
          <w:iCs/>
          <w:szCs w:val="28"/>
        </w:rPr>
        <w:t xml:space="preserve">явки по нему на рассмотрение Комиссии по реализации инвестиционных </w:t>
      </w:r>
      <w:r w:rsidR="008468AE" w:rsidRPr="004E136E">
        <w:rPr>
          <w:bCs/>
          <w:iCs/>
          <w:szCs w:val="28"/>
        </w:rPr>
        <w:lastRenderedPageBreak/>
        <w:t>проектов и поддержк</w:t>
      </w:r>
      <w:r w:rsidR="00BE467B" w:rsidRPr="004E136E">
        <w:rPr>
          <w:bCs/>
          <w:iCs/>
          <w:szCs w:val="28"/>
        </w:rPr>
        <w:t>е</w:t>
      </w:r>
      <w:r w:rsidR="008468AE" w:rsidRPr="004E136E">
        <w:rPr>
          <w:bCs/>
          <w:iCs/>
          <w:szCs w:val="28"/>
        </w:rPr>
        <w:t xml:space="preserve"> экономики Ярославской области</w:t>
      </w:r>
      <w:r w:rsidR="00494611" w:rsidRPr="004E136E">
        <w:rPr>
          <w:bCs/>
          <w:iCs/>
          <w:szCs w:val="28"/>
        </w:rPr>
        <w:t>, а также</w:t>
      </w:r>
      <w:r w:rsidR="008468AE" w:rsidRPr="004E136E">
        <w:rPr>
          <w:bCs/>
          <w:iCs/>
          <w:szCs w:val="28"/>
        </w:rPr>
        <w:t xml:space="preserve"> увеличени</w:t>
      </w:r>
      <w:r w:rsidR="00597E5A" w:rsidRPr="004E136E">
        <w:rPr>
          <w:bCs/>
          <w:iCs/>
          <w:szCs w:val="28"/>
        </w:rPr>
        <w:t>и</w:t>
      </w:r>
      <w:r w:rsidR="008468AE" w:rsidRPr="004E136E">
        <w:rPr>
          <w:bCs/>
          <w:iCs/>
          <w:szCs w:val="28"/>
        </w:rPr>
        <w:t xml:space="preserve"> срока предоставления займа по продукту программы «Оборотный» до 2 лет</w:t>
      </w:r>
      <w:r w:rsidR="00321AC2" w:rsidRPr="004E136E">
        <w:rPr>
          <w:bCs/>
          <w:iCs/>
          <w:szCs w:val="28"/>
        </w:rPr>
        <w:t>;</w:t>
      </w:r>
      <w:proofErr w:type="gramEnd"/>
    </w:p>
    <w:p w:rsidR="00321AC2" w:rsidRPr="004E136E" w:rsidRDefault="00321AC2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iCs/>
          <w:szCs w:val="28"/>
        </w:rPr>
        <w:t>- Правитель</w:t>
      </w:r>
      <w:r w:rsidR="00297B32" w:rsidRPr="004E136E">
        <w:rPr>
          <w:bCs/>
          <w:iCs/>
          <w:szCs w:val="28"/>
        </w:rPr>
        <w:t>ству</w:t>
      </w:r>
      <w:r w:rsidRPr="004E136E">
        <w:rPr>
          <w:bCs/>
          <w:iCs/>
          <w:szCs w:val="28"/>
        </w:rPr>
        <w:t xml:space="preserve"> Ярославской области </w:t>
      </w:r>
      <w:r w:rsidR="00FC26DA" w:rsidRPr="004E136E">
        <w:rPr>
          <w:bCs/>
          <w:iCs/>
          <w:szCs w:val="28"/>
        </w:rPr>
        <w:t xml:space="preserve">о необходимости </w:t>
      </w:r>
      <w:r w:rsidRPr="004E136E">
        <w:rPr>
          <w:bCs/>
          <w:iCs/>
          <w:szCs w:val="28"/>
        </w:rPr>
        <w:t>в ходе реорг</w:t>
      </w:r>
      <w:r w:rsidRPr="004E136E">
        <w:rPr>
          <w:bCs/>
          <w:iCs/>
          <w:szCs w:val="28"/>
        </w:rPr>
        <w:t>а</w:t>
      </w:r>
      <w:r w:rsidRPr="004E136E">
        <w:rPr>
          <w:bCs/>
          <w:iCs/>
          <w:szCs w:val="28"/>
        </w:rPr>
        <w:t>низац</w:t>
      </w:r>
      <w:proofErr w:type="gramStart"/>
      <w:r w:rsidRPr="004E136E">
        <w:rPr>
          <w:bCs/>
          <w:iCs/>
          <w:szCs w:val="28"/>
        </w:rPr>
        <w:t>ии АО</w:t>
      </w:r>
      <w:proofErr w:type="gramEnd"/>
      <w:r w:rsidRPr="004E136E">
        <w:rPr>
          <w:bCs/>
          <w:iCs/>
          <w:szCs w:val="28"/>
        </w:rPr>
        <w:t xml:space="preserve"> «Региональная лизинговая компания Ярославской области» </w:t>
      </w:r>
      <w:r w:rsidR="00297B32" w:rsidRPr="004E136E">
        <w:rPr>
          <w:bCs/>
          <w:iCs/>
          <w:szCs w:val="28"/>
        </w:rPr>
        <w:t>ра</w:t>
      </w:r>
      <w:r w:rsidR="00297B32" w:rsidRPr="004E136E">
        <w:rPr>
          <w:bCs/>
          <w:iCs/>
          <w:szCs w:val="28"/>
        </w:rPr>
        <w:t>з</w:t>
      </w:r>
      <w:r w:rsidR="00297B32" w:rsidRPr="004E136E">
        <w:rPr>
          <w:bCs/>
          <w:iCs/>
          <w:szCs w:val="28"/>
        </w:rPr>
        <w:t>работ</w:t>
      </w:r>
      <w:r w:rsidR="00BE467B" w:rsidRPr="004E136E">
        <w:rPr>
          <w:bCs/>
          <w:iCs/>
          <w:szCs w:val="28"/>
        </w:rPr>
        <w:t>ки</w:t>
      </w:r>
      <w:r w:rsidR="00297B32" w:rsidRPr="004E136E">
        <w:rPr>
          <w:bCs/>
          <w:iCs/>
          <w:szCs w:val="28"/>
        </w:rPr>
        <w:t xml:space="preserve"> </w:t>
      </w:r>
      <w:r w:rsidRPr="004E136E">
        <w:rPr>
          <w:bCs/>
          <w:iCs/>
          <w:szCs w:val="28"/>
        </w:rPr>
        <w:t>меха</w:t>
      </w:r>
      <w:r w:rsidR="00297B32" w:rsidRPr="004E136E">
        <w:rPr>
          <w:bCs/>
          <w:iCs/>
          <w:szCs w:val="28"/>
        </w:rPr>
        <w:t>низм</w:t>
      </w:r>
      <w:r w:rsidR="00BE467B" w:rsidRPr="004E136E">
        <w:rPr>
          <w:bCs/>
          <w:iCs/>
          <w:szCs w:val="28"/>
        </w:rPr>
        <w:t>ов</w:t>
      </w:r>
      <w:r w:rsidRPr="004E136E">
        <w:rPr>
          <w:bCs/>
          <w:iCs/>
          <w:szCs w:val="28"/>
        </w:rPr>
        <w:t xml:space="preserve"> эффективного функционирования общества;</w:t>
      </w:r>
      <w:r w:rsidR="00297B32" w:rsidRPr="004E136E">
        <w:rPr>
          <w:bCs/>
          <w:iCs/>
          <w:szCs w:val="28"/>
        </w:rPr>
        <w:t xml:space="preserve"> </w:t>
      </w:r>
    </w:p>
    <w:p w:rsidR="00711E2D" w:rsidRPr="004E136E" w:rsidRDefault="00321AC2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iCs/>
          <w:szCs w:val="28"/>
        </w:rPr>
        <w:t>-</w:t>
      </w:r>
      <w:r w:rsidR="008468AE" w:rsidRPr="004E136E">
        <w:rPr>
          <w:bCs/>
          <w:iCs/>
          <w:szCs w:val="28"/>
        </w:rPr>
        <w:t xml:space="preserve"> администра</w:t>
      </w:r>
      <w:r w:rsidRPr="004E136E">
        <w:rPr>
          <w:bCs/>
          <w:iCs/>
          <w:szCs w:val="28"/>
        </w:rPr>
        <w:t>ции, глав</w:t>
      </w:r>
      <w:r w:rsidR="00297B32" w:rsidRPr="004E136E">
        <w:rPr>
          <w:bCs/>
          <w:iCs/>
          <w:szCs w:val="28"/>
        </w:rPr>
        <w:t>ам</w:t>
      </w:r>
      <w:r w:rsidR="008468AE" w:rsidRPr="004E136E">
        <w:rPr>
          <w:bCs/>
          <w:iCs/>
          <w:szCs w:val="28"/>
        </w:rPr>
        <w:t xml:space="preserve"> сельских поселений Ростовского муниципал</w:t>
      </w:r>
      <w:r w:rsidR="008468AE" w:rsidRPr="004E136E">
        <w:rPr>
          <w:bCs/>
          <w:iCs/>
          <w:szCs w:val="28"/>
        </w:rPr>
        <w:t>ь</w:t>
      </w:r>
      <w:r w:rsidR="008468AE" w:rsidRPr="004E136E">
        <w:rPr>
          <w:bCs/>
          <w:iCs/>
          <w:szCs w:val="28"/>
        </w:rPr>
        <w:t xml:space="preserve">ного района </w:t>
      </w:r>
      <w:r w:rsidR="00297B32" w:rsidRPr="004E136E">
        <w:rPr>
          <w:bCs/>
          <w:iCs/>
          <w:szCs w:val="28"/>
        </w:rPr>
        <w:t xml:space="preserve">активизировать работу </w:t>
      </w:r>
      <w:r w:rsidR="008468AE" w:rsidRPr="004E136E">
        <w:rPr>
          <w:bCs/>
          <w:iCs/>
          <w:szCs w:val="28"/>
        </w:rPr>
        <w:t>с невостребованными долями в праве общей собственности на земельные участки из земель сельскохозяйственного назначения, включая мероприятия по их оформлению в муниципальную со</w:t>
      </w:r>
      <w:r w:rsidR="008468AE" w:rsidRPr="004E136E">
        <w:rPr>
          <w:bCs/>
          <w:iCs/>
          <w:szCs w:val="28"/>
        </w:rPr>
        <w:t>б</w:t>
      </w:r>
      <w:r w:rsidR="008468AE" w:rsidRPr="004E136E">
        <w:rPr>
          <w:bCs/>
          <w:iCs/>
          <w:szCs w:val="28"/>
        </w:rPr>
        <w:t>ственность</w:t>
      </w:r>
      <w:r w:rsidR="00995321" w:rsidRPr="004E136E">
        <w:rPr>
          <w:bCs/>
          <w:szCs w:val="28"/>
        </w:rPr>
        <w:t>.</w:t>
      </w:r>
    </w:p>
    <w:p w:rsidR="00F633B5" w:rsidRPr="004E136E" w:rsidRDefault="00F633B5" w:rsidP="008B60BF">
      <w:pPr>
        <w:pStyle w:val="21"/>
        <w:ind w:firstLine="709"/>
        <w:rPr>
          <w:b/>
          <w:bCs/>
          <w:szCs w:val="28"/>
        </w:rPr>
      </w:pPr>
      <w:proofErr w:type="gramStart"/>
      <w:r w:rsidRPr="004E136E">
        <w:rPr>
          <w:szCs w:val="28"/>
        </w:rPr>
        <w:t>В рамках поддержки модернизации сельских почтовых отделений к</w:t>
      </w:r>
      <w:r w:rsidRPr="004E136E">
        <w:rPr>
          <w:szCs w:val="28"/>
        </w:rPr>
        <w:t>о</w:t>
      </w:r>
      <w:r w:rsidRPr="004E136E">
        <w:rPr>
          <w:szCs w:val="28"/>
        </w:rPr>
        <w:t>митетом подготовлено и принято Думой (Постановление от 26.10.2021 № 299) обращение</w:t>
      </w:r>
      <w:r w:rsidR="000F472E" w:rsidRPr="004E136E">
        <w:rPr>
          <w:szCs w:val="28"/>
        </w:rPr>
        <w:t xml:space="preserve"> к</w:t>
      </w:r>
      <w:r w:rsidRPr="004E136E">
        <w:rPr>
          <w:szCs w:val="28"/>
        </w:rPr>
        <w:t xml:space="preserve"> генеральному директору АО «Почта России» о </w:t>
      </w:r>
      <w:r w:rsidRPr="004E136E">
        <w:rPr>
          <w:bCs/>
          <w:szCs w:val="28"/>
        </w:rPr>
        <w:t>соде</w:t>
      </w:r>
      <w:r w:rsidRPr="004E136E">
        <w:rPr>
          <w:bCs/>
          <w:szCs w:val="28"/>
        </w:rPr>
        <w:t>й</w:t>
      </w:r>
      <w:r w:rsidRPr="004E136E">
        <w:rPr>
          <w:bCs/>
          <w:szCs w:val="28"/>
        </w:rPr>
        <w:t>ствии в реализации государственной программы «Комплексное развитие сельских территорий в Ярославской области» на 2020-2025 годы в части м</w:t>
      </w:r>
      <w:r w:rsidRPr="004E136E">
        <w:rPr>
          <w:bCs/>
          <w:szCs w:val="28"/>
        </w:rPr>
        <w:t>о</w:t>
      </w:r>
      <w:r w:rsidRPr="004E136E">
        <w:rPr>
          <w:bCs/>
          <w:szCs w:val="28"/>
        </w:rPr>
        <w:t>дернизации и приведения в нормативное состояние отделений почтовой св</w:t>
      </w:r>
      <w:r w:rsidRPr="004E136E">
        <w:rPr>
          <w:bCs/>
          <w:szCs w:val="28"/>
        </w:rPr>
        <w:t>я</w:t>
      </w:r>
      <w:r w:rsidRPr="004E136E">
        <w:rPr>
          <w:bCs/>
          <w:szCs w:val="28"/>
        </w:rPr>
        <w:t>зи АО «Почта России», расположенных в сельской местности.</w:t>
      </w:r>
      <w:proofErr w:type="gramEnd"/>
    </w:p>
    <w:p w:rsidR="00673941" w:rsidRPr="004E136E" w:rsidRDefault="00331A10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Комитетом организован контроль исполнения принятых решений. </w:t>
      </w:r>
      <w:r w:rsidR="00711E2D" w:rsidRPr="004E136E">
        <w:rPr>
          <w:szCs w:val="28"/>
        </w:rPr>
        <w:t>Р</w:t>
      </w:r>
      <w:r w:rsidR="00711E2D" w:rsidRPr="004E136E">
        <w:rPr>
          <w:szCs w:val="28"/>
        </w:rPr>
        <w:t>е</w:t>
      </w:r>
      <w:r w:rsidR="00711E2D" w:rsidRPr="004E136E">
        <w:rPr>
          <w:szCs w:val="28"/>
        </w:rPr>
        <w:t>шения, содержащие предложения в адрес Правительства Ярославской обл</w:t>
      </w:r>
      <w:r w:rsidR="00711E2D" w:rsidRPr="004E136E">
        <w:rPr>
          <w:szCs w:val="28"/>
        </w:rPr>
        <w:t>а</w:t>
      </w:r>
      <w:r w:rsidR="00711E2D" w:rsidRPr="004E136E">
        <w:rPr>
          <w:szCs w:val="28"/>
        </w:rPr>
        <w:t>сти, иных государственных органов и органов местного самоуправления м</w:t>
      </w:r>
      <w:r w:rsidR="00711E2D" w:rsidRPr="004E136E">
        <w:rPr>
          <w:szCs w:val="28"/>
        </w:rPr>
        <w:t>у</w:t>
      </w:r>
      <w:r w:rsidR="00711E2D" w:rsidRPr="004E136E">
        <w:rPr>
          <w:szCs w:val="28"/>
        </w:rPr>
        <w:t>ниципальных образований Ярославской области, направлялись им для ра</w:t>
      </w:r>
      <w:r w:rsidR="00711E2D" w:rsidRPr="004E136E">
        <w:rPr>
          <w:szCs w:val="28"/>
        </w:rPr>
        <w:t>с</w:t>
      </w:r>
      <w:r w:rsidR="004F3EE5" w:rsidRPr="004E136E">
        <w:rPr>
          <w:szCs w:val="28"/>
        </w:rPr>
        <w:t>смотрения.</w:t>
      </w:r>
      <w:r w:rsidRPr="004E136E">
        <w:rPr>
          <w:szCs w:val="28"/>
        </w:rPr>
        <w:t xml:space="preserve"> </w:t>
      </w:r>
      <w:r w:rsidR="00673941" w:rsidRPr="004E136E">
        <w:rPr>
          <w:szCs w:val="28"/>
        </w:rPr>
        <w:t xml:space="preserve">Полученные ответы доводились до сведения членов комитета, экспертного совета при </w:t>
      </w:r>
      <w:r w:rsidR="008B60BF" w:rsidRPr="004E136E">
        <w:rPr>
          <w:szCs w:val="28"/>
        </w:rPr>
        <w:t>комитете, заинтересованных лиц.</w:t>
      </w:r>
    </w:p>
    <w:p w:rsidR="00965F44" w:rsidRPr="004E136E" w:rsidRDefault="001F26D6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С целью глубокой проработки вопросов к</w:t>
      </w:r>
      <w:r w:rsidR="00B848D3" w:rsidRPr="004E136E">
        <w:rPr>
          <w:szCs w:val="28"/>
        </w:rPr>
        <w:t>омитетом активно использ</w:t>
      </w:r>
      <w:r w:rsidR="00B848D3" w:rsidRPr="004E136E">
        <w:rPr>
          <w:szCs w:val="28"/>
        </w:rPr>
        <w:t>о</w:t>
      </w:r>
      <w:r w:rsidR="00B848D3" w:rsidRPr="004E136E">
        <w:rPr>
          <w:szCs w:val="28"/>
        </w:rPr>
        <w:t>ва</w:t>
      </w:r>
      <w:r w:rsidRPr="004E136E">
        <w:rPr>
          <w:szCs w:val="28"/>
        </w:rPr>
        <w:t>ли</w:t>
      </w:r>
      <w:r w:rsidR="00B848D3" w:rsidRPr="004E136E">
        <w:rPr>
          <w:szCs w:val="28"/>
        </w:rPr>
        <w:t>сь та</w:t>
      </w:r>
      <w:r w:rsidRPr="004E136E">
        <w:rPr>
          <w:szCs w:val="28"/>
        </w:rPr>
        <w:t>кие</w:t>
      </w:r>
      <w:r w:rsidR="00B848D3" w:rsidRPr="004E136E">
        <w:rPr>
          <w:szCs w:val="28"/>
        </w:rPr>
        <w:t xml:space="preserve"> фор</w:t>
      </w:r>
      <w:r w:rsidRPr="004E136E">
        <w:rPr>
          <w:szCs w:val="28"/>
        </w:rPr>
        <w:t>мы</w:t>
      </w:r>
      <w:r w:rsidR="00B848D3" w:rsidRPr="004E136E">
        <w:rPr>
          <w:szCs w:val="28"/>
        </w:rPr>
        <w:t xml:space="preserve"> работы</w:t>
      </w:r>
      <w:r w:rsidR="008F346B" w:rsidRPr="004E136E">
        <w:rPr>
          <w:szCs w:val="28"/>
        </w:rPr>
        <w:t>,</w:t>
      </w:r>
      <w:r w:rsidR="00B848D3" w:rsidRPr="004E136E">
        <w:rPr>
          <w:szCs w:val="28"/>
        </w:rPr>
        <w:t xml:space="preserve"> как </w:t>
      </w:r>
      <w:r w:rsidRPr="004E136E">
        <w:rPr>
          <w:szCs w:val="28"/>
        </w:rPr>
        <w:t>рабочие группы</w:t>
      </w:r>
      <w:r w:rsidR="00527E94" w:rsidRPr="004E136E">
        <w:rPr>
          <w:szCs w:val="28"/>
        </w:rPr>
        <w:t xml:space="preserve">, </w:t>
      </w:r>
      <w:r w:rsidR="00B848D3" w:rsidRPr="004E136E">
        <w:rPr>
          <w:szCs w:val="28"/>
        </w:rPr>
        <w:t>совещания</w:t>
      </w:r>
      <w:r w:rsidR="00527E94" w:rsidRPr="004E136E">
        <w:rPr>
          <w:szCs w:val="28"/>
        </w:rPr>
        <w:t>, заседания эк</w:t>
      </w:r>
      <w:r w:rsidR="00527E94" w:rsidRPr="004E136E">
        <w:rPr>
          <w:szCs w:val="28"/>
        </w:rPr>
        <w:t>с</w:t>
      </w:r>
      <w:r w:rsidR="00527E94" w:rsidRPr="004E136E">
        <w:rPr>
          <w:szCs w:val="28"/>
        </w:rPr>
        <w:t>пертного совета при комитете</w:t>
      </w:r>
      <w:r w:rsidR="00B848D3" w:rsidRPr="004E136E">
        <w:rPr>
          <w:szCs w:val="28"/>
        </w:rPr>
        <w:t xml:space="preserve">. </w:t>
      </w:r>
      <w:r w:rsidR="00527E94" w:rsidRPr="004E136E">
        <w:rPr>
          <w:szCs w:val="28"/>
        </w:rPr>
        <w:t xml:space="preserve">На них были рассмотрены </w:t>
      </w:r>
      <w:r w:rsidR="00965F44" w:rsidRPr="004E136E">
        <w:rPr>
          <w:szCs w:val="28"/>
        </w:rPr>
        <w:t>вопросы беспла</w:t>
      </w:r>
      <w:r w:rsidR="00965F44" w:rsidRPr="004E136E">
        <w:rPr>
          <w:szCs w:val="28"/>
        </w:rPr>
        <w:t>т</w:t>
      </w:r>
      <w:r w:rsidR="00965F44" w:rsidRPr="004E136E">
        <w:rPr>
          <w:szCs w:val="28"/>
        </w:rPr>
        <w:t xml:space="preserve">ного предоставления </w:t>
      </w:r>
      <w:r w:rsidR="00965F44" w:rsidRPr="004E136E">
        <w:rPr>
          <w:bCs/>
          <w:szCs w:val="28"/>
        </w:rPr>
        <w:t>в собственность граждан земельных участков, наход</w:t>
      </w:r>
      <w:r w:rsidR="00965F44" w:rsidRPr="004E136E">
        <w:rPr>
          <w:bCs/>
          <w:szCs w:val="28"/>
        </w:rPr>
        <w:t>я</w:t>
      </w:r>
      <w:r w:rsidR="00965F44" w:rsidRPr="004E136E">
        <w:rPr>
          <w:bCs/>
          <w:szCs w:val="28"/>
        </w:rPr>
        <w:t>щихся в государственной или муниципальной собственности</w:t>
      </w:r>
      <w:r w:rsidR="00527E94" w:rsidRPr="004E136E">
        <w:rPr>
          <w:bCs/>
          <w:szCs w:val="28"/>
        </w:rPr>
        <w:t>, приватизации имущества, находящегося в собственности Ярославской области,</w:t>
      </w:r>
      <w:r w:rsidR="0075794C" w:rsidRPr="004E136E">
        <w:rPr>
          <w:bCs/>
          <w:szCs w:val="28"/>
        </w:rPr>
        <w:t xml:space="preserve"> изменения объема, пропорции финансирования расходов и срока окончательного пл</w:t>
      </w:r>
      <w:r w:rsidR="0075794C" w:rsidRPr="004E136E">
        <w:rPr>
          <w:bCs/>
          <w:szCs w:val="28"/>
        </w:rPr>
        <w:t>а</w:t>
      </w:r>
      <w:r w:rsidR="0075794C" w:rsidRPr="004E136E">
        <w:rPr>
          <w:bCs/>
          <w:szCs w:val="28"/>
        </w:rPr>
        <w:t>тежа за выполненные мероприятия по строительству и (или) реконструкции объектов инфраструктуры в городском поселении Тутаев.</w:t>
      </w:r>
    </w:p>
    <w:p w:rsidR="00CE78E4" w:rsidRPr="004E136E" w:rsidRDefault="00965F4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На совещаниях</w:t>
      </w:r>
      <w:r w:rsidR="00B848D3" w:rsidRPr="004E136E">
        <w:rPr>
          <w:szCs w:val="28"/>
        </w:rPr>
        <w:t xml:space="preserve"> </w:t>
      </w:r>
      <w:r w:rsidR="00FB42BD" w:rsidRPr="004E136E">
        <w:rPr>
          <w:szCs w:val="28"/>
        </w:rPr>
        <w:t>готовились</w:t>
      </w:r>
      <w:r w:rsidR="00331A10" w:rsidRPr="004E136E">
        <w:rPr>
          <w:szCs w:val="28"/>
        </w:rPr>
        <w:t xml:space="preserve"> к рассмотрению на комитете проект</w:t>
      </w:r>
      <w:r w:rsidR="00FB42BD" w:rsidRPr="004E136E">
        <w:rPr>
          <w:szCs w:val="28"/>
        </w:rPr>
        <w:t>ы</w:t>
      </w:r>
      <w:r w:rsidR="00331A10" w:rsidRPr="004E136E">
        <w:rPr>
          <w:szCs w:val="28"/>
        </w:rPr>
        <w:t xml:space="preserve"> зак</w:t>
      </w:r>
      <w:r w:rsidR="00331A10" w:rsidRPr="004E136E">
        <w:rPr>
          <w:szCs w:val="28"/>
        </w:rPr>
        <w:t>о</w:t>
      </w:r>
      <w:r w:rsidR="00331A10" w:rsidRPr="004E136E">
        <w:rPr>
          <w:szCs w:val="28"/>
        </w:rPr>
        <w:t>нов Ярославской области</w:t>
      </w:r>
      <w:r w:rsidR="00FB42BD" w:rsidRPr="004E136E">
        <w:rPr>
          <w:szCs w:val="28"/>
        </w:rPr>
        <w:t>, обсуждались</w:t>
      </w:r>
      <w:r w:rsidR="00B848D3" w:rsidRPr="004E136E">
        <w:rPr>
          <w:szCs w:val="28"/>
        </w:rPr>
        <w:t xml:space="preserve"> </w:t>
      </w:r>
      <w:r w:rsidR="00CE78E4" w:rsidRPr="004E136E">
        <w:rPr>
          <w:szCs w:val="28"/>
        </w:rPr>
        <w:t>проблемы предпринимательского с</w:t>
      </w:r>
      <w:r w:rsidR="00CE78E4" w:rsidRPr="004E136E">
        <w:rPr>
          <w:szCs w:val="28"/>
        </w:rPr>
        <w:t>о</w:t>
      </w:r>
      <w:r w:rsidR="00CE78E4" w:rsidRPr="004E136E">
        <w:rPr>
          <w:szCs w:val="28"/>
        </w:rPr>
        <w:t>об</w:t>
      </w:r>
      <w:r w:rsidRPr="004E136E">
        <w:rPr>
          <w:szCs w:val="28"/>
        </w:rPr>
        <w:t>щества Ярославской области</w:t>
      </w:r>
      <w:r w:rsidR="00FB42BD" w:rsidRPr="004E136E">
        <w:rPr>
          <w:bCs/>
          <w:szCs w:val="28"/>
        </w:rPr>
        <w:t xml:space="preserve">, </w:t>
      </w:r>
      <w:r w:rsidR="005C115B" w:rsidRPr="004E136E">
        <w:rPr>
          <w:bCs/>
          <w:szCs w:val="28"/>
        </w:rPr>
        <w:t>вырабатывались подходы к решению пр</w:t>
      </w:r>
      <w:r w:rsidR="005C115B" w:rsidRPr="004E136E">
        <w:rPr>
          <w:bCs/>
          <w:szCs w:val="28"/>
        </w:rPr>
        <w:t>о</w:t>
      </w:r>
      <w:r w:rsidR="005C115B" w:rsidRPr="004E136E">
        <w:rPr>
          <w:bCs/>
          <w:szCs w:val="28"/>
        </w:rPr>
        <w:t>блем</w:t>
      </w:r>
      <w:r w:rsidRPr="004E136E">
        <w:rPr>
          <w:bCs/>
          <w:szCs w:val="28"/>
        </w:rPr>
        <w:t xml:space="preserve"> </w:t>
      </w:r>
      <w:proofErr w:type="gramStart"/>
      <w:r w:rsidRPr="004E136E">
        <w:rPr>
          <w:bCs/>
          <w:szCs w:val="28"/>
        </w:rPr>
        <w:t>бизнес-сообщества</w:t>
      </w:r>
      <w:proofErr w:type="gramEnd"/>
      <w:r w:rsidRPr="004E136E">
        <w:rPr>
          <w:bCs/>
          <w:szCs w:val="28"/>
        </w:rPr>
        <w:t xml:space="preserve"> по результатам рассмотрения отчета Уполномоче</w:t>
      </w:r>
      <w:r w:rsidRPr="004E136E">
        <w:rPr>
          <w:bCs/>
          <w:szCs w:val="28"/>
        </w:rPr>
        <w:t>н</w:t>
      </w:r>
      <w:r w:rsidRPr="004E136E">
        <w:rPr>
          <w:bCs/>
          <w:szCs w:val="28"/>
        </w:rPr>
        <w:t>ного по защите прав предпринимателей</w:t>
      </w:r>
      <w:r w:rsidR="005C115B" w:rsidRPr="004E136E">
        <w:rPr>
          <w:bCs/>
          <w:szCs w:val="28"/>
        </w:rPr>
        <w:t>.</w:t>
      </w:r>
      <w:r w:rsidRPr="004E136E">
        <w:rPr>
          <w:bCs/>
          <w:szCs w:val="28"/>
        </w:rPr>
        <w:t xml:space="preserve"> </w:t>
      </w:r>
    </w:p>
    <w:p w:rsidR="00673941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В сферу деятельности комитета входила подготовка документов на з</w:t>
      </w:r>
      <w:r w:rsidRPr="004E136E">
        <w:rPr>
          <w:szCs w:val="28"/>
        </w:rPr>
        <w:t>а</w:t>
      </w:r>
      <w:r w:rsidR="005E33B9" w:rsidRPr="004E136E">
        <w:rPr>
          <w:szCs w:val="28"/>
        </w:rPr>
        <w:t>седания</w:t>
      </w:r>
      <w:r w:rsidRPr="004E136E">
        <w:rPr>
          <w:szCs w:val="28"/>
        </w:rPr>
        <w:t xml:space="preserve"> Думы. Комитетом инициировано включение </w:t>
      </w:r>
      <w:r w:rsidR="0075794C" w:rsidRPr="004E136E">
        <w:rPr>
          <w:szCs w:val="28"/>
        </w:rPr>
        <w:t>17</w:t>
      </w:r>
      <w:r w:rsidRPr="004E136E">
        <w:rPr>
          <w:szCs w:val="28"/>
        </w:rPr>
        <w:t xml:space="preserve"> вопросов в повестки дня заседаний Думы, по </w:t>
      </w:r>
      <w:proofErr w:type="gramStart"/>
      <w:r w:rsidRPr="004E136E">
        <w:rPr>
          <w:szCs w:val="28"/>
        </w:rPr>
        <w:t>результатам</w:t>
      </w:r>
      <w:proofErr w:type="gramEnd"/>
      <w:r w:rsidRPr="004E136E">
        <w:rPr>
          <w:szCs w:val="28"/>
        </w:rPr>
        <w:t xml:space="preserve"> рассмотрения которых </w:t>
      </w:r>
      <w:r w:rsidR="0075794C" w:rsidRPr="004E136E">
        <w:rPr>
          <w:szCs w:val="28"/>
        </w:rPr>
        <w:t xml:space="preserve">Думой </w:t>
      </w:r>
      <w:r w:rsidRPr="004E136E">
        <w:rPr>
          <w:szCs w:val="28"/>
        </w:rPr>
        <w:t xml:space="preserve">были приняты </w:t>
      </w:r>
      <w:r w:rsidR="0075794C" w:rsidRPr="004E136E">
        <w:rPr>
          <w:szCs w:val="28"/>
        </w:rPr>
        <w:t>25 постановлений</w:t>
      </w:r>
      <w:r w:rsidRPr="004E136E">
        <w:rPr>
          <w:szCs w:val="28"/>
        </w:rPr>
        <w:t>.</w:t>
      </w:r>
    </w:p>
    <w:p w:rsidR="00673941" w:rsidRPr="004E136E" w:rsidRDefault="00A365C3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К</w:t>
      </w:r>
      <w:r w:rsidR="00673941" w:rsidRPr="004E136E">
        <w:rPr>
          <w:szCs w:val="28"/>
        </w:rPr>
        <w:t>омитетом проводилась работа с проектами федеральных законов, п</w:t>
      </w:r>
      <w:r w:rsidR="00673941" w:rsidRPr="004E136E">
        <w:rPr>
          <w:szCs w:val="28"/>
        </w:rPr>
        <w:t>о</w:t>
      </w:r>
      <w:r w:rsidR="00673941" w:rsidRPr="004E136E">
        <w:rPr>
          <w:szCs w:val="28"/>
        </w:rPr>
        <w:t xml:space="preserve">ступившими в Думу из </w:t>
      </w:r>
      <w:r w:rsidR="00AE60F2" w:rsidRPr="004E136E">
        <w:rPr>
          <w:spacing w:val="4"/>
          <w:szCs w:val="28"/>
        </w:rPr>
        <w:t>ГД ФС РФ</w:t>
      </w:r>
      <w:r w:rsidR="00673941" w:rsidRPr="004E136E">
        <w:rPr>
          <w:szCs w:val="28"/>
        </w:rPr>
        <w:t>, а также с законодательными инициатив</w:t>
      </w:r>
      <w:r w:rsidR="00673941" w:rsidRPr="004E136E">
        <w:rPr>
          <w:szCs w:val="28"/>
        </w:rPr>
        <w:t>а</w:t>
      </w:r>
      <w:r w:rsidR="00673941" w:rsidRPr="004E136E">
        <w:rPr>
          <w:szCs w:val="28"/>
        </w:rPr>
        <w:t>ми и обращениями законодательных органов субъектов Российской Федер</w:t>
      </w:r>
      <w:r w:rsidR="00673941" w:rsidRPr="004E136E">
        <w:rPr>
          <w:szCs w:val="28"/>
        </w:rPr>
        <w:t>а</w:t>
      </w:r>
      <w:r w:rsidR="00673941" w:rsidRPr="004E136E">
        <w:rPr>
          <w:szCs w:val="28"/>
        </w:rPr>
        <w:t xml:space="preserve">ции. </w:t>
      </w:r>
      <w:r w:rsidRPr="004E136E">
        <w:rPr>
          <w:szCs w:val="28"/>
        </w:rPr>
        <w:t>Ряд из них б</w:t>
      </w:r>
      <w:r w:rsidR="00673941" w:rsidRPr="004E136E">
        <w:rPr>
          <w:szCs w:val="28"/>
        </w:rPr>
        <w:t xml:space="preserve">ыли поддержаны </w:t>
      </w:r>
      <w:r w:rsidRPr="004E136E">
        <w:rPr>
          <w:szCs w:val="28"/>
        </w:rPr>
        <w:t>комитетом и Думой</w:t>
      </w:r>
      <w:r w:rsidR="00673941" w:rsidRPr="004E136E">
        <w:rPr>
          <w:szCs w:val="28"/>
        </w:rPr>
        <w:t>.</w:t>
      </w:r>
      <w:r w:rsidR="00AE60F2" w:rsidRPr="004E136E">
        <w:rPr>
          <w:szCs w:val="28"/>
        </w:rPr>
        <w:t xml:space="preserve"> </w:t>
      </w:r>
    </w:p>
    <w:p w:rsidR="00673941" w:rsidRPr="004E136E" w:rsidRDefault="00673941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szCs w:val="28"/>
        </w:rPr>
        <w:lastRenderedPageBreak/>
        <w:t>Для принятия обоснованных решений по рассматриваемым законопр</w:t>
      </w:r>
      <w:r w:rsidRPr="004E136E">
        <w:rPr>
          <w:szCs w:val="28"/>
        </w:rPr>
        <w:t>о</w:t>
      </w:r>
      <w:r w:rsidRPr="004E136E">
        <w:rPr>
          <w:szCs w:val="28"/>
        </w:rPr>
        <w:t xml:space="preserve">ектам и вопросам экономического характера </w:t>
      </w:r>
      <w:r w:rsidRPr="004E136E">
        <w:rPr>
          <w:bCs/>
          <w:iCs/>
          <w:szCs w:val="28"/>
        </w:rPr>
        <w:t>при комитете действовал эк</w:t>
      </w:r>
      <w:r w:rsidRPr="004E136E">
        <w:rPr>
          <w:bCs/>
          <w:iCs/>
          <w:szCs w:val="28"/>
        </w:rPr>
        <w:t>с</w:t>
      </w:r>
      <w:r w:rsidRPr="004E136E">
        <w:rPr>
          <w:bCs/>
          <w:iCs/>
          <w:szCs w:val="28"/>
        </w:rPr>
        <w:t>пертный совет в составе руководителей предприятий, организаций и высок</w:t>
      </w:r>
      <w:r w:rsidRPr="004E136E">
        <w:rPr>
          <w:bCs/>
          <w:iCs/>
          <w:szCs w:val="28"/>
        </w:rPr>
        <w:t>о</w:t>
      </w:r>
      <w:r w:rsidRPr="004E136E">
        <w:rPr>
          <w:bCs/>
          <w:iCs/>
          <w:szCs w:val="28"/>
        </w:rPr>
        <w:t>квалифицированных специалистов, имеющих опыт законотворческой и пра</w:t>
      </w:r>
      <w:r w:rsidRPr="004E136E">
        <w:rPr>
          <w:bCs/>
          <w:iCs/>
          <w:szCs w:val="28"/>
        </w:rPr>
        <w:t>к</w:t>
      </w:r>
      <w:r w:rsidRPr="004E136E">
        <w:rPr>
          <w:bCs/>
          <w:iCs/>
          <w:szCs w:val="28"/>
        </w:rPr>
        <w:t xml:space="preserve">тической работы в </w:t>
      </w:r>
      <w:r w:rsidR="00D151F0" w:rsidRPr="004E136E">
        <w:rPr>
          <w:bCs/>
          <w:iCs/>
          <w:szCs w:val="28"/>
        </w:rPr>
        <w:t>экономической</w:t>
      </w:r>
      <w:r w:rsidRPr="004E136E">
        <w:rPr>
          <w:bCs/>
          <w:iCs/>
          <w:szCs w:val="28"/>
        </w:rPr>
        <w:t xml:space="preserve"> </w:t>
      </w:r>
      <w:r w:rsidR="00D151F0" w:rsidRPr="004E136E">
        <w:rPr>
          <w:bCs/>
          <w:iCs/>
          <w:szCs w:val="28"/>
        </w:rPr>
        <w:t>сфере</w:t>
      </w:r>
      <w:r w:rsidRPr="004E136E">
        <w:rPr>
          <w:bCs/>
          <w:iCs/>
          <w:szCs w:val="28"/>
        </w:rPr>
        <w:t xml:space="preserve"> деятельности. Особое внимание экспертами уделялось формированию </w:t>
      </w:r>
      <w:r w:rsidR="00C712A5" w:rsidRPr="004E136E">
        <w:rPr>
          <w:bCs/>
          <w:iCs/>
          <w:szCs w:val="28"/>
        </w:rPr>
        <w:t xml:space="preserve">и финансированию мероприятий </w:t>
      </w:r>
      <w:r w:rsidRPr="004E136E">
        <w:rPr>
          <w:bCs/>
          <w:iCs/>
          <w:szCs w:val="28"/>
        </w:rPr>
        <w:t>гос</w:t>
      </w:r>
      <w:r w:rsidRPr="004E136E">
        <w:rPr>
          <w:bCs/>
          <w:iCs/>
          <w:szCs w:val="28"/>
        </w:rPr>
        <w:t>у</w:t>
      </w:r>
      <w:r w:rsidRPr="004E136E">
        <w:rPr>
          <w:bCs/>
          <w:iCs/>
          <w:szCs w:val="28"/>
        </w:rPr>
        <w:t>дарственных программ «Экономическое развитие и инновационная эконом</w:t>
      </w:r>
      <w:r w:rsidRPr="004E136E">
        <w:rPr>
          <w:bCs/>
          <w:iCs/>
          <w:szCs w:val="28"/>
        </w:rPr>
        <w:t>и</w:t>
      </w:r>
      <w:r w:rsidRPr="004E136E">
        <w:rPr>
          <w:bCs/>
          <w:iCs/>
          <w:szCs w:val="28"/>
        </w:rPr>
        <w:t>ка в Ярославской области» и «Развитие промышленности в Ярославской о</w:t>
      </w:r>
      <w:r w:rsidRPr="004E136E">
        <w:rPr>
          <w:bCs/>
          <w:iCs/>
          <w:szCs w:val="28"/>
        </w:rPr>
        <w:t>б</w:t>
      </w:r>
      <w:r w:rsidRPr="004E136E">
        <w:rPr>
          <w:bCs/>
          <w:iCs/>
          <w:szCs w:val="28"/>
        </w:rPr>
        <w:t xml:space="preserve">ласти и повышение ее конкурентоспособности», </w:t>
      </w:r>
      <w:r w:rsidR="00A365C3" w:rsidRPr="004E136E">
        <w:rPr>
          <w:bCs/>
          <w:iCs/>
          <w:szCs w:val="28"/>
        </w:rPr>
        <w:t>поддержке субъектов пре</w:t>
      </w:r>
      <w:r w:rsidR="00A365C3" w:rsidRPr="004E136E">
        <w:rPr>
          <w:bCs/>
          <w:iCs/>
          <w:szCs w:val="28"/>
        </w:rPr>
        <w:t>д</w:t>
      </w:r>
      <w:r w:rsidR="00A365C3" w:rsidRPr="004E136E">
        <w:rPr>
          <w:bCs/>
          <w:iCs/>
          <w:szCs w:val="28"/>
        </w:rPr>
        <w:t>принимательской деятельности</w:t>
      </w:r>
      <w:r w:rsidR="00D97151" w:rsidRPr="004E136E">
        <w:rPr>
          <w:bCs/>
          <w:iCs/>
          <w:szCs w:val="28"/>
        </w:rPr>
        <w:t>,</w:t>
      </w:r>
      <w:r w:rsidR="00D97151" w:rsidRPr="004E136E">
        <w:rPr>
          <w:bCs/>
          <w:szCs w:val="28"/>
        </w:rPr>
        <w:t xml:space="preserve"> </w:t>
      </w:r>
      <w:r w:rsidR="00D97151" w:rsidRPr="004E136E">
        <w:rPr>
          <w:bCs/>
          <w:iCs/>
          <w:szCs w:val="28"/>
        </w:rPr>
        <w:t>разработке и реализации мер по стабилиз</w:t>
      </w:r>
      <w:r w:rsidR="00D97151" w:rsidRPr="004E136E">
        <w:rPr>
          <w:bCs/>
          <w:iCs/>
          <w:szCs w:val="28"/>
        </w:rPr>
        <w:t>а</w:t>
      </w:r>
      <w:r w:rsidR="00D97151" w:rsidRPr="004E136E">
        <w:rPr>
          <w:bCs/>
          <w:iCs/>
          <w:szCs w:val="28"/>
        </w:rPr>
        <w:t>ции и развитию экономики региона</w:t>
      </w:r>
      <w:r w:rsidR="00A365C3" w:rsidRPr="004E136E">
        <w:rPr>
          <w:bCs/>
          <w:iCs/>
          <w:szCs w:val="28"/>
        </w:rPr>
        <w:t xml:space="preserve">. </w:t>
      </w:r>
      <w:r w:rsidRPr="004E136E">
        <w:rPr>
          <w:bCs/>
          <w:iCs/>
          <w:szCs w:val="28"/>
        </w:rPr>
        <w:t xml:space="preserve">Члены экспертного совета принимали участие в заседаниях комитета. </w:t>
      </w:r>
    </w:p>
    <w:p w:rsidR="00673941" w:rsidRPr="004E136E" w:rsidRDefault="00673941" w:rsidP="008B60BF">
      <w:pPr>
        <w:pStyle w:val="21"/>
        <w:ind w:firstLine="709"/>
        <w:rPr>
          <w:bCs/>
          <w:szCs w:val="28"/>
        </w:rPr>
      </w:pPr>
      <w:r w:rsidRPr="004E136E">
        <w:rPr>
          <w:szCs w:val="28"/>
        </w:rPr>
        <w:t>Важным направлением являлась работа с поступившими в комитет д</w:t>
      </w:r>
      <w:r w:rsidRPr="004E136E">
        <w:rPr>
          <w:szCs w:val="28"/>
        </w:rPr>
        <w:t>о</w:t>
      </w:r>
      <w:r w:rsidRPr="004E136E">
        <w:rPr>
          <w:szCs w:val="28"/>
        </w:rPr>
        <w:t xml:space="preserve">кументами. Всего </w:t>
      </w:r>
      <w:r w:rsidRPr="004E136E">
        <w:rPr>
          <w:bCs/>
          <w:szCs w:val="28"/>
        </w:rPr>
        <w:t>за отчетный период зарегистрирован</w:t>
      </w:r>
      <w:r w:rsidR="00C2536D" w:rsidRPr="004E136E">
        <w:rPr>
          <w:bCs/>
          <w:szCs w:val="28"/>
        </w:rPr>
        <w:t>о</w:t>
      </w:r>
      <w:r w:rsidRPr="004E136E">
        <w:rPr>
          <w:bCs/>
          <w:szCs w:val="28"/>
        </w:rPr>
        <w:t xml:space="preserve"> </w:t>
      </w:r>
      <w:r w:rsidR="00DD477C" w:rsidRPr="004E136E">
        <w:rPr>
          <w:bCs/>
          <w:szCs w:val="28"/>
        </w:rPr>
        <w:t>214</w:t>
      </w:r>
      <w:r w:rsidR="00746163" w:rsidRPr="004E136E">
        <w:rPr>
          <w:bCs/>
          <w:szCs w:val="28"/>
        </w:rPr>
        <w:t xml:space="preserve"> входящих</w:t>
      </w:r>
      <w:r w:rsidRPr="004E136E">
        <w:rPr>
          <w:bCs/>
          <w:szCs w:val="28"/>
        </w:rPr>
        <w:t xml:space="preserve"> док</w:t>
      </w:r>
      <w:r w:rsidRPr="004E136E">
        <w:rPr>
          <w:bCs/>
          <w:szCs w:val="28"/>
        </w:rPr>
        <w:t>у</w:t>
      </w:r>
      <w:r w:rsidRPr="004E136E">
        <w:rPr>
          <w:bCs/>
          <w:szCs w:val="28"/>
        </w:rPr>
        <w:t>мент</w:t>
      </w:r>
      <w:r w:rsidR="00D01B48" w:rsidRPr="004E136E">
        <w:rPr>
          <w:bCs/>
          <w:szCs w:val="28"/>
        </w:rPr>
        <w:t>ов</w:t>
      </w:r>
      <w:r w:rsidRPr="004E136E">
        <w:rPr>
          <w:bCs/>
          <w:szCs w:val="28"/>
        </w:rPr>
        <w:t xml:space="preserve">, </w:t>
      </w:r>
      <w:r w:rsidR="00D46A99" w:rsidRPr="004E136E">
        <w:rPr>
          <w:bCs/>
          <w:szCs w:val="28"/>
        </w:rPr>
        <w:t>подготовлен</w:t>
      </w:r>
      <w:r w:rsidR="00C2536D" w:rsidRPr="004E136E">
        <w:rPr>
          <w:bCs/>
          <w:szCs w:val="28"/>
        </w:rPr>
        <w:t>о</w:t>
      </w:r>
      <w:r w:rsidRPr="004E136E">
        <w:rPr>
          <w:bCs/>
          <w:szCs w:val="28"/>
        </w:rPr>
        <w:t xml:space="preserve"> </w:t>
      </w:r>
      <w:r w:rsidR="00DD477C" w:rsidRPr="004E136E">
        <w:rPr>
          <w:bCs/>
          <w:szCs w:val="28"/>
        </w:rPr>
        <w:t>92</w:t>
      </w:r>
      <w:r w:rsidRPr="004E136E">
        <w:rPr>
          <w:bCs/>
          <w:szCs w:val="28"/>
        </w:rPr>
        <w:t xml:space="preserve"> исходящих документ</w:t>
      </w:r>
      <w:r w:rsidR="00DD477C" w:rsidRPr="004E136E">
        <w:rPr>
          <w:bCs/>
          <w:szCs w:val="28"/>
        </w:rPr>
        <w:t>а</w:t>
      </w:r>
      <w:r w:rsidR="00A365C3" w:rsidRPr="004E136E">
        <w:rPr>
          <w:bCs/>
          <w:szCs w:val="28"/>
        </w:rPr>
        <w:t>.</w:t>
      </w:r>
      <w:r w:rsidRPr="004E136E">
        <w:rPr>
          <w:bCs/>
          <w:szCs w:val="28"/>
        </w:rPr>
        <w:t xml:space="preserve"> </w:t>
      </w:r>
    </w:p>
    <w:p w:rsidR="002D5C14" w:rsidRPr="004E136E" w:rsidRDefault="00673941" w:rsidP="008B60BF">
      <w:pPr>
        <w:pStyle w:val="21"/>
        <w:ind w:firstLine="709"/>
        <w:rPr>
          <w:szCs w:val="28"/>
        </w:rPr>
      </w:pPr>
      <w:r w:rsidRPr="004E136E">
        <w:rPr>
          <w:bCs/>
          <w:szCs w:val="28"/>
        </w:rPr>
        <w:t>Значительное внимание уделялось</w:t>
      </w:r>
      <w:r w:rsidRPr="004E136E">
        <w:rPr>
          <w:szCs w:val="28"/>
        </w:rPr>
        <w:t xml:space="preserve"> рассмотрению обращений и пре</w:t>
      </w:r>
      <w:r w:rsidRPr="004E136E">
        <w:rPr>
          <w:szCs w:val="28"/>
        </w:rPr>
        <w:t>д</w:t>
      </w:r>
      <w:r w:rsidRPr="004E136E">
        <w:rPr>
          <w:szCs w:val="28"/>
        </w:rPr>
        <w:t>ложений граждан и организаций по вопросам, относящимся к ведению ком</w:t>
      </w:r>
      <w:r w:rsidRPr="004E136E">
        <w:rPr>
          <w:szCs w:val="28"/>
        </w:rPr>
        <w:t>и</w:t>
      </w:r>
      <w:r w:rsidRPr="004E136E">
        <w:rPr>
          <w:szCs w:val="28"/>
        </w:rPr>
        <w:t xml:space="preserve">тета. </w:t>
      </w:r>
      <w:r w:rsidR="00092F1E" w:rsidRPr="004E136E">
        <w:rPr>
          <w:szCs w:val="28"/>
        </w:rPr>
        <w:t xml:space="preserve">За отчетный период в комитет </w:t>
      </w:r>
      <w:r w:rsidR="00202FD0" w:rsidRPr="004E136E">
        <w:rPr>
          <w:szCs w:val="28"/>
        </w:rPr>
        <w:t>поступили</w:t>
      </w:r>
      <w:r w:rsidR="00092F1E" w:rsidRPr="004E136E">
        <w:rPr>
          <w:szCs w:val="28"/>
        </w:rPr>
        <w:t xml:space="preserve"> </w:t>
      </w:r>
      <w:r w:rsidR="00202FD0" w:rsidRPr="004E136E">
        <w:rPr>
          <w:szCs w:val="28"/>
        </w:rPr>
        <w:t>обращения</w:t>
      </w:r>
      <w:r w:rsidR="002D5C14" w:rsidRPr="004E136E">
        <w:rPr>
          <w:szCs w:val="28"/>
        </w:rPr>
        <w:t>:</w:t>
      </w:r>
    </w:p>
    <w:p w:rsidR="002D5C14" w:rsidRPr="004E136E" w:rsidRDefault="002D5C14" w:rsidP="008B60BF">
      <w:pPr>
        <w:pStyle w:val="21"/>
        <w:ind w:firstLine="709"/>
        <w:rPr>
          <w:bCs/>
          <w:szCs w:val="28"/>
        </w:rPr>
      </w:pPr>
      <w:r w:rsidRPr="004E136E">
        <w:rPr>
          <w:szCs w:val="28"/>
        </w:rPr>
        <w:t>-</w:t>
      </w:r>
      <w:r w:rsidR="00092F1E" w:rsidRPr="004E136E">
        <w:rPr>
          <w:szCs w:val="28"/>
        </w:rPr>
        <w:t xml:space="preserve"> </w:t>
      </w:r>
      <w:r w:rsidR="0028190A" w:rsidRPr="004E136E">
        <w:rPr>
          <w:bCs/>
          <w:szCs w:val="28"/>
        </w:rPr>
        <w:t xml:space="preserve">АНО «Агентство стратегических инициатив по продвижению новых проектов» </w:t>
      </w:r>
      <w:r w:rsidR="00060403" w:rsidRPr="004E136E">
        <w:rPr>
          <w:bCs/>
          <w:szCs w:val="28"/>
        </w:rPr>
        <w:t xml:space="preserve">с предложением принять участие </w:t>
      </w:r>
      <w:r w:rsidR="0028190A" w:rsidRPr="004E136E">
        <w:rPr>
          <w:bCs/>
          <w:szCs w:val="28"/>
        </w:rPr>
        <w:t>в реализации на территории Ярославской области пилотного проекта «Регион как точка роста»</w:t>
      </w:r>
      <w:r w:rsidRPr="004E136E">
        <w:rPr>
          <w:bCs/>
          <w:szCs w:val="28"/>
        </w:rPr>
        <w:t>;</w:t>
      </w:r>
    </w:p>
    <w:p w:rsidR="002D5C14" w:rsidRPr="004E136E" w:rsidRDefault="002D5C1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</w:t>
      </w:r>
      <w:r w:rsidR="00060403" w:rsidRPr="004E136E">
        <w:rPr>
          <w:bCs/>
          <w:szCs w:val="28"/>
        </w:rPr>
        <w:t xml:space="preserve"> Комитета ГД ФС РФ по </w:t>
      </w:r>
      <w:r w:rsidR="0095224F" w:rsidRPr="004E136E">
        <w:rPr>
          <w:bCs/>
          <w:szCs w:val="28"/>
        </w:rPr>
        <w:t xml:space="preserve">малому и среднему предпринимательству по </w:t>
      </w:r>
      <w:r w:rsidR="00060403" w:rsidRPr="004E136E">
        <w:rPr>
          <w:bCs/>
          <w:szCs w:val="28"/>
        </w:rPr>
        <w:t>предоставлению мнения Думы в части корректировки действующего закон</w:t>
      </w:r>
      <w:r w:rsidR="00060403" w:rsidRPr="004E136E">
        <w:rPr>
          <w:bCs/>
          <w:szCs w:val="28"/>
        </w:rPr>
        <w:t>о</w:t>
      </w:r>
      <w:r w:rsidR="00060403" w:rsidRPr="004E136E">
        <w:rPr>
          <w:bCs/>
          <w:szCs w:val="28"/>
        </w:rPr>
        <w:t>дательства, затрагивающего интересы малого и среднего предпринимател</w:t>
      </w:r>
      <w:r w:rsidR="00060403" w:rsidRPr="004E136E">
        <w:rPr>
          <w:bCs/>
          <w:szCs w:val="28"/>
        </w:rPr>
        <w:t>ь</w:t>
      </w:r>
      <w:r w:rsidR="00060403" w:rsidRPr="004E136E">
        <w:rPr>
          <w:bCs/>
          <w:szCs w:val="28"/>
        </w:rPr>
        <w:t>ства</w:t>
      </w:r>
      <w:r w:rsidRPr="004E136E">
        <w:rPr>
          <w:bCs/>
          <w:szCs w:val="28"/>
        </w:rPr>
        <w:t>;</w:t>
      </w:r>
    </w:p>
    <w:p w:rsidR="002D5C14" w:rsidRPr="004E136E" w:rsidRDefault="002D5C14" w:rsidP="008B60BF">
      <w:pPr>
        <w:pStyle w:val="21"/>
        <w:ind w:firstLine="709"/>
        <w:rPr>
          <w:bCs/>
          <w:szCs w:val="28"/>
        </w:rPr>
      </w:pPr>
      <w:proofErr w:type="gramStart"/>
      <w:r w:rsidRPr="004E136E">
        <w:rPr>
          <w:bCs/>
          <w:szCs w:val="28"/>
        </w:rPr>
        <w:t>-</w:t>
      </w:r>
      <w:r w:rsidR="00060403" w:rsidRPr="004E136E">
        <w:rPr>
          <w:bCs/>
          <w:szCs w:val="28"/>
        </w:rPr>
        <w:t xml:space="preserve"> </w:t>
      </w:r>
      <w:r w:rsidR="0003410C" w:rsidRPr="004E136E">
        <w:rPr>
          <w:bCs/>
          <w:szCs w:val="28"/>
        </w:rPr>
        <w:t>Комитета Совета Федерации Федерального Собрания Российской Ф</w:t>
      </w:r>
      <w:r w:rsidR="0003410C" w:rsidRPr="004E136E">
        <w:rPr>
          <w:bCs/>
          <w:szCs w:val="28"/>
        </w:rPr>
        <w:t>е</w:t>
      </w:r>
      <w:r w:rsidR="0003410C" w:rsidRPr="004E136E">
        <w:rPr>
          <w:bCs/>
          <w:szCs w:val="28"/>
        </w:rPr>
        <w:t xml:space="preserve">дерации </w:t>
      </w:r>
      <w:r w:rsidR="0095224F" w:rsidRPr="004E136E">
        <w:rPr>
          <w:bCs/>
          <w:szCs w:val="28"/>
        </w:rPr>
        <w:t xml:space="preserve">по экономической политике </w:t>
      </w:r>
      <w:r w:rsidR="0003410C" w:rsidRPr="004E136E">
        <w:rPr>
          <w:bCs/>
          <w:szCs w:val="28"/>
        </w:rPr>
        <w:t>о направлении в адрес комитета пре</w:t>
      </w:r>
      <w:r w:rsidR="0003410C" w:rsidRPr="004E136E">
        <w:rPr>
          <w:bCs/>
          <w:szCs w:val="28"/>
        </w:rPr>
        <w:t>д</w:t>
      </w:r>
      <w:r w:rsidR="0003410C" w:rsidRPr="004E136E">
        <w:rPr>
          <w:bCs/>
          <w:szCs w:val="28"/>
        </w:rPr>
        <w:t>ложений и замечаний по п</w:t>
      </w:r>
      <w:r w:rsidRPr="004E136E">
        <w:rPr>
          <w:bCs/>
          <w:szCs w:val="28"/>
        </w:rPr>
        <w:t>роекту федерального закона</w:t>
      </w:r>
      <w:r w:rsidR="00376C83" w:rsidRPr="004E136E">
        <w:rPr>
          <w:bCs/>
          <w:szCs w:val="28"/>
        </w:rPr>
        <w:t xml:space="preserve"> № 1100997-7 «О вн</w:t>
      </w:r>
      <w:r w:rsidR="00376C83" w:rsidRPr="004E136E">
        <w:rPr>
          <w:bCs/>
          <w:szCs w:val="28"/>
        </w:rPr>
        <w:t>е</w:t>
      </w:r>
      <w:r w:rsidR="00376C83" w:rsidRPr="004E136E">
        <w:rPr>
          <w:bCs/>
          <w:szCs w:val="28"/>
        </w:rPr>
        <w:t>сении изменений в отдельные законодательные акты Российской Федерации в части упрощения и оптимизации порядка осуществления закупок товаров, работ, услуг для обеспечения государственных и муниципальных нужд и признании утратившими силу отдельных положений законодательных актов Российской Федерации»</w:t>
      </w:r>
      <w:r w:rsidR="008B60BF" w:rsidRPr="004E136E">
        <w:rPr>
          <w:bCs/>
          <w:szCs w:val="28"/>
        </w:rPr>
        <w:t>;</w:t>
      </w:r>
      <w:proofErr w:type="gramEnd"/>
    </w:p>
    <w:p w:rsidR="002D5C14" w:rsidRPr="004E136E" w:rsidRDefault="002D5C1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</w:t>
      </w:r>
      <w:r w:rsidR="0003410C" w:rsidRPr="004E136E">
        <w:rPr>
          <w:bCs/>
          <w:szCs w:val="28"/>
        </w:rPr>
        <w:t xml:space="preserve">Уполномоченного по защите прав предпринимателей в Ярославской области </w:t>
      </w:r>
      <w:r w:rsidR="00170E3F" w:rsidRPr="004E136E">
        <w:rPr>
          <w:bCs/>
          <w:szCs w:val="28"/>
        </w:rPr>
        <w:t>об установлении на 2022 год пониженной налоговой ставки для субъектов малого и среднего предпринимательства, применяющих режим налогообложения в виде упрощенной системы налогообложения и осущест</w:t>
      </w:r>
      <w:r w:rsidR="00170E3F" w:rsidRPr="004E136E">
        <w:rPr>
          <w:bCs/>
          <w:szCs w:val="28"/>
        </w:rPr>
        <w:t>в</w:t>
      </w:r>
      <w:r w:rsidR="00170E3F" w:rsidRPr="004E136E">
        <w:rPr>
          <w:bCs/>
          <w:szCs w:val="28"/>
        </w:rPr>
        <w:t>ляющих торговлю лекарственными препаратами</w:t>
      </w:r>
      <w:r w:rsidRPr="004E136E">
        <w:rPr>
          <w:bCs/>
          <w:szCs w:val="28"/>
        </w:rPr>
        <w:t>;</w:t>
      </w:r>
      <w:r w:rsidR="00AF2AE4" w:rsidRPr="004E136E">
        <w:rPr>
          <w:bCs/>
          <w:szCs w:val="28"/>
        </w:rPr>
        <w:t xml:space="preserve"> о поддержке принятия сп</w:t>
      </w:r>
      <w:r w:rsidR="00AF2AE4" w:rsidRPr="004E136E">
        <w:rPr>
          <w:bCs/>
          <w:szCs w:val="28"/>
        </w:rPr>
        <w:t>е</w:t>
      </w:r>
      <w:r w:rsidR="00AF2AE4" w:rsidRPr="004E136E">
        <w:rPr>
          <w:bCs/>
          <w:szCs w:val="28"/>
        </w:rPr>
        <w:t>циального закона в сфере регулирования перевозок пассажиров и багажа ле</w:t>
      </w:r>
      <w:r w:rsidR="00AF2AE4" w:rsidRPr="004E136E">
        <w:rPr>
          <w:bCs/>
          <w:szCs w:val="28"/>
        </w:rPr>
        <w:t>г</w:t>
      </w:r>
      <w:r w:rsidR="00AF2AE4" w:rsidRPr="004E136E">
        <w:rPr>
          <w:bCs/>
          <w:szCs w:val="28"/>
        </w:rPr>
        <w:t>ковым такси</w:t>
      </w:r>
      <w:r w:rsidR="00C43971" w:rsidRPr="004E136E">
        <w:rPr>
          <w:bCs/>
          <w:szCs w:val="28"/>
        </w:rPr>
        <w:t>;</w:t>
      </w:r>
      <w:r w:rsidR="00170E3F" w:rsidRPr="004E136E">
        <w:rPr>
          <w:bCs/>
          <w:szCs w:val="28"/>
        </w:rPr>
        <w:t xml:space="preserve"> </w:t>
      </w:r>
    </w:p>
    <w:p w:rsidR="002D5C14" w:rsidRPr="004E136E" w:rsidRDefault="002D5C1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</w:t>
      </w:r>
      <w:r w:rsidR="00170E3F" w:rsidRPr="004E136E">
        <w:rPr>
          <w:bCs/>
          <w:szCs w:val="28"/>
        </w:rPr>
        <w:t xml:space="preserve">Администрации </w:t>
      </w:r>
      <w:proofErr w:type="spellStart"/>
      <w:r w:rsidR="00170E3F" w:rsidRPr="004E136E">
        <w:rPr>
          <w:bCs/>
          <w:szCs w:val="28"/>
        </w:rPr>
        <w:t>Тутаевского</w:t>
      </w:r>
      <w:proofErr w:type="spellEnd"/>
      <w:r w:rsidR="00170E3F" w:rsidRPr="004E136E">
        <w:rPr>
          <w:bCs/>
          <w:szCs w:val="28"/>
        </w:rPr>
        <w:t xml:space="preserve"> муниципального района по </w:t>
      </w:r>
      <w:proofErr w:type="spellStart"/>
      <w:r w:rsidR="00170E3F" w:rsidRPr="004E136E">
        <w:rPr>
          <w:bCs/>
          <w:szCs w:val="28"/>
        </w:rPr>
        <w:t>докапитал</w:t>
      </w:r>
      <w:r w:rsidR="00170E3F" w:rsidRPr="004E136E">
        <w:rPr>
          <w:bCs/>
          <w:szCs w:val="28"/>
        </w:rPr>
        <w:t>и</w:t>
      </w:r>
      <w:r w:rsidR="00170E3F" w:rsidRPr="004E136E">
        <w:rPr>
          <w:bCs/>
          <w:szCs w:val="28"/>
        </w:rPr>
        <w:t>зации</w:t>
      </w:r>
      <w:proofErr w:type="spellEnd"/>
      <w:r w:rsidR="00170E3F" w:rsidRPr="004E136E">
        <w:rPr>
          <w:bCs/>
          <w:szCs w:val="28"/>
        </w:rPr>
        <w:t xml:space="preserve"> Фонда поддержки малого и среднего предпринимательства Яросла</w:t>
      </w:r>
      <w:r w:rsidR="00170E3F" w:rsidRPr="004E136E">
        <w:rPr>
          <w:bCs/>
          <w:szCs w:val="28"/>
        </w:rPr>
        <w:t>в</w:t>
      </w:r>
      <w:r w:rsidRPr="004E136E">
        <w:rPr>
          <w:bCs/>
          <w:szCs w:val="28"/>
        </w:rPr>
        <w:t>ской области;</w:t>
      </w:r>
      <w:r w:rsidR="00170E3F" w:rsidRPr="004E136E">
        <w:rPr>
          <w:bCs/>
          <w:szCs w:val="28"/>
        </w:rPr>
        <w:t xml:space="preserve"> </w:t>
      </w:r>
    </w:p>
    <w:p w:rsidR="00AF2AE4" w:rsidRPr="004E136E" w:rsidRDefault="002D5C1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 xml:space="preserve">- Администрации </w:t>
      </w:r>
      <w:r w:rsidR="00170E3F" w:rsidRPr="004E136E">
        <w:rPr>
          <w:bCs/>
          <w:szCs w:val="28"/>
        </w:rPr>
        <w:t>Некрасовско</w:t>
      </w:r>
      <w:r w:rsidRPr="004E136E">
        <w:rPr>
          <w:bCs/>
          <w:szCs w:val="28"/>
        </w:rPr>
        <w:t>го</w:t>
      </w:r>
      <w:r w:rsidR="00170E3F" w:rsidRPr="004E136E">
        <w:rPr>
          <w:bCs/>
          <w:szCs w:val="28"/>
        </w:rPr>
        <w:t xml:space="preserve"> сельско</w:t>
      </w:r>
      <w:r w:rsidRPr="004E136E">
        <w:rPr>
          <w:bCs/>
          <w:szCs w:val="28"/>
        </w:rPr>
        <w:t>го</w:t>
      </w:r>
      <w:r w:rsidR="00170E3F" w:rsidRPr="004E136E">
        <w:rPr>
          <w:bCs/>
          <w:szCs w:val="28"/>
        </w:rPr>
        <w:t xml:space="preserve"> поселени</w:t>
      </w:r>
      <w:r w:rsidRPr="004E136E">
        <w:rPr>
          <w:bCs/>
          <w:szCs w:val="28"/>
        </w:rPr>
        <w:t>я</w:t>
      </w:r>
      <w:r w:rsidR="00170E3F" w:rsidRPr="004E136E">
        <w:rPr>
          <w:bCs/>
          <w:szCs w:val="28"/>
        </w:rPr>
        <w:t xml:space="preserve"> по вопросу ре</w:t>
      </w:r>
      <w:r w:rsidR="00170E3F" w:rsidRPr="004E136E">
        <w:rPr>
          <w:bCs/>
          <w:szCs w:val="28"/>
        </w:rPr>
        <w:t>а</w:t>
      </w:r>
      <w:r w:rsidR="00170E3F" w:rsidRPr="004E136E">
        <w:rPr>
          <w:bCs/>
          <w:szCs w:val="28"/>
        </w:rPr>
        <w:t xml:space="preserve">лизации Закона Ярославской области от 27.04.2007 № 22-з «О бесплатном </w:t>
      </w:r>
      <w:r w:rsidR="00170E3F" w:rsidRPr="004E136E">
        <w:rPr>
          <w:bCs/>
          <w:szCs w:val="28"/>
        </w:rPr>
        <w:lastRenderedPageBreak/>
        <w:t>предоставлении в собственность граждан земельных участков, находящихся в государственной или муниципальной собственности»</w:t>
      </w:r>
      <w:r w:rsidR="00AF2AE4" w:rsidRPr="004E136E">
        <w:rPr>
          <w:bCs/>
          <w:szCs w:val="28"/>
        </w:rPr>
        <w:t>;</w:t>
      </w:r>
    </w:p>
    <w:p w:rsidR="00AF2AE4" w:rsidRPr="004E136E" w:rsidRDefault="00AF2AE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</w:t>
      </w:r>
      <w:r w:rsidR="00170E3F" w:rsidRPr="004E136E">
        <w:rPr>
          <w:bCs/>
          <w:szCs w:val="28"/>
        </w:rPr>
        <w:t xml:space="preserve"> ОАО «</w:t>
      </w:r>
      <w:proofErr w:type="spellStart"/>
      <w:r w:rsidR="00170E3F" w:rsidRPr="004E136E">
        <w:rPr>
          <w:bCs/>
          <w:szCs w:val="28"/>
        </w:rPr>
        <w:t>Русьхлеб</w:t>
      </w:r>
      <w:proofErr w:type="spellEnd"/>
      <w:r w:rsidR="00170E3F" w:rsidRPr="004E136E">
        <w:rPr>
          <w:bCs/>
          <w:szCs w:val="28"/>
        </w:rPr>
        <w:t>» по вопросу гарантий бывшим работникам возврата долгов по заработной плате в результате несостоятельности (банкротства) предприятия</w:t>
      </w:r>
      <w:r w:rsidRPr="004E136E">
        <w:rPr>
          <w:bCs/>
          <w:szCs w:val="28"/>
        </w:rPr>
        <w:t>;</w:t>
      </w:r>
    </w:p>
    <w:p w:rsidR="0028190A" w:rsidRPr="004E136E" w:rsidRDefault="00AF2AE4" w:rsidP="008B60BF">
      <w:pPr>
        <w:pStyle w:val="21"/>
        <w:ind w:firstLine="709"/>
        <w:rPr>
          <w:szCs w:val="28"/>
        </w:rPr>
      </w:pPr>
      <w:r w:rsidRPr="004E136E">
        <w:rPr>
          <w:bCs/>
          <w:szCs w:val="28"/>
        </w:rPr>
        <w:t xml:space="preserve">- </w:t>
      </w:r>
      <w:r w:rsidR="00C43971" w:rsidRPr="004E136E">
        <w:rPr>
          <w:bCs/>
          <w:szCs w:val="28"/>
        </w:rPr>
        <w:t>Законодательного Собрания Новосибирской области по рассмотр</w:t>
      </w:r>
      <w:r w:rsidR="00C43971" w:rsidRPr="004E136E">
        <w:rPr>
          <w:bCs/>
          <w:szCs w:val="28"/>
        </w:rPr>
        <w:t>е</w:t>
      </w:r>
      <w:r w:rsidR="00C43971" w:rsidRPr="004E136E">
        <w:rPr>
          <w:bCs/>
          <w:szCs w:val="28"/>
        </w:rPr>
        <w:t>нию и поддержке дополнительных мер стимулирования экономики.</w:t>
      </w:r>
    </w:p>
    <w:p w:rsidR="00092F1E" w:rsidRPr="004E136E" w:rsidRDefault="00C43971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На все вопросы, заявленные в </w:t>
      </w:r>
      <w:r w:rsidR="007C6EF8" w:rsidRPr="004E136E">
        <w:rPr>
          <w:szCs w:val="28"/>
        </w:rPr>
        <w:t>обращени</w:t>
      </w:r>
      <w:r w:rsidR="00D46A99" w:rsidRPr="004E136E">
        <w:rPr>
          <w:szCs w:val="28"/>
        </w:rPr>
        <w:t>я</w:t>
      </w:r>
      <w:r w:rsidRPr="004E136E">
        <w:rPr>
          <w:szCs w:val="28"/>
        </w:rPr>
        <w:t>х, комитетом</w:t>
      </w:r>
      <w:r w:rsidR="007C6EF8" w:rsidRPr="004E136E">
        <w:rPr>
          <w:szCs w:val="28"/>
        </w:rPr>
        <w:t xml:space="preserve"> даны исчерп</w:t>
      </w:r>
      <w:r w:rsidR="007C6EF8" w:rsidRPr="004E136E">
        <w:rPr>
          <w:szCs w:val="28"/>
        </w:rPr>
        <w:t>ы</w:t>
      </w:r>
      <w:r w:rsidR="007C6EF8" w:rsidRPr="004E136E">
        <w:rPr>
          <w:szCs w:val="28"/>
        </w:rPr>
        <w:t>вающие отве</w:t>
      </w:r>
      <w:r w:rsidRPr="004E136E">
        <w:rPr>
          <w:szCs w:val="28"/>
        </w:rPr>
        <w:t>ты.</w:t>
      </w:r>
    </w:p>
    <w:p w:rsidR="00695904" w:rsidRPr="004E136E" w:rsidRDefault="0069590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Члены комитета как представители Думы уч</w:t>
      </w:r>
      <w:r w:rsidR="00454FB1" w:rsidRPr="004E136E">
        <w:rPr>
          <w:szCs w:val="28"/>
        </w:rPr>
        <w:t xml:space="preserve">аствовали в работе </w:t>
      </w:r>
      <w:r w:rsidRPr="004E136E">
        <w:rPr>
          <w:szCs w:val="28"/>
        </w:rPr>
        <w:t xml:space="preserve">советов и комиссий при </w:t>
      </w:r>
      <w:r w:rsidR="00454FB1" w:rsidRPr="004E136E">
        <w:rPr>
          <w:szCs w:val="28"/>
        </w:rPr>
        <w:t xml:space="preserve">государственных </w:t>
      </w:r>
      <w:r w:rsidR="00093A98" w:rsidRPr="004E136E">
        <w:rPr>
          <w:szCs w:val="28"/>
        </w:rPr>
        <w:t>органах исполнительной власти</w:t>
      </w:r>
      <w:r w:rsidRPr="004E136E">
        <w:rPr>
          <w:szCs w:val="28"/>
        </w:rPr>
        <w:t xml:space="preserve"> Яросла</w:t>
      </w:r>
      <w:r w:rsidRPr="004E136E">
        <w:rPr>
          <w:szCs w:val="28"/>
        </w:rPr>
        <w:t>в</w:t>
      </w:r>
      <w:r w:rsidRPr="004E136E">
        <w:rPr>
          <w:szCs w:val="28"/>
        </w:rPr>
        <w:t>ской области:</w:t>
      </w:r>
    </w:p>
    <w:p w:rsidR="00695904" w:rsidRPr="004E136E" w:rsidRDefault="0069590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Координационном совете по малому и среднему предпринимател</w:t>
      </w:r>
      <w:r w:rsidRPr="004E136E">
        <w:rPr>
          <w:bCs/>
          <w:szCs w:val="28"/>
        </w:rPr>
        <w:t>ь</w:t>
      </w:r>
      <w:r w:rsidR="00E8640E" w:rsidRPr="004E136E">
        <w:rPr>
          <w:bCs/>
          <w:szCs w:val="28"/>
        </w:rPr>
        <w:t>ству – депутат</w:t>
      </w:r>
      <w:r w:rsidRPr="004E136E">
        <w:rPr>
          <w:bCs/>
          <w:szCs w:val="28"/>
        </w:rPr>
        <w:t xml:space="preserve"> Якушев</w:t>
      </w:r>
      <w:r w:rsidR="00ED79DB" w:rsidRPr="004E136E">
        <w:rPr>
          <w:bCs/>
          <w:szCs w:val="28"/>
        </w:rPr>
        <w:t xml:space="preserve"> С.В.</w:t>
      </w:r>
      <w:r w:rsidRPr="004E136E">
        <w:rPr>
          <w:bCs/>
          <w:szCs w:val="28"/>
        </w:rPr>
        <w:t xml:space="preserve">; </w:t>
      </w:r>
    </w:p>
    <w:p w:rsidR="00695904" w:rsidRPr="004E136E" w:rsidRDefault="0069590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Координационном совете Ярославской области по государственно</w:t>
      </w:r>
      <w:r w:rsidR="00E8640E" w:rsidRPr="004E136E">
        <w:rPr>
          <w:bCs/>
          <w:szCs w:val="28"/>
        </w:rPr>
        <w:t>-частному партнерству – депутат</w:t>
      </w:r>
      <w:r w:rsidRPr="004E136E">
        <w:rPr>
          <w:bCs/>
          <w:szCs w:val="28"/>
        </w:rPr>
        <w:t xml:space="preserve"> Якушев</w:t>
      </w:r>
      <w:r w:rsidR="00ED79DB" w:rsidRPr="004E136E">
        <w:rPr>
          <w:bCs/>
          <w:szCs w:val="28"/>
        </w:rPr>
        <w:t xml:space="preserve"> С.В.</w:t>
      </w:r>
      <w:r w:rsidR="00B27CF4" w:rsidRPr="004E136E">
        <w:rPr>
          <w:bCs/>
          <w:szCs w:val="28"/>
        </w:rPr>
        <w:t>;</w:t>
      </w:r>
      <w:r w:rsidRPr="004E136E">
        <w:rPr>
          <w:bCs/>
          <w:szCs w:val="28"/>
        </w:rPr>
        <w:t xml:space="preserve"> </w:t>
      </w:r>
    </w:p>
    <w:p w:rsidR="00695904" w:rsidRPr="004E136E" w:rsidRDefault="0069590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Координационном совете Ярославской области по кадровому обе</w:t>
      </w:r>
      <w:r w:rsidRPr="004E136E">
        <w:rPr>
          <w:bCs/>
          <w:szCs w:val="28"/>
        </w:rPr>
        <w:t>с</w:t>
      </w:r>
      <w:r w:rsidRPr="004E136E">
        <w:rPr>
          <w:bCs/>
          <w:szCs w:val="28"/>
        </w:rPr>
        <w:t>печению промышленного роста экономики Ярославской области – депутаты Гончаров</w:t>
      </w:r>
      <w:r w:rsidR="00ED79DB" w:rsidRPr="004E136E">
        <w:rPr>
          <w:bCs/>
          <w:szCs w:val="28"/>
        </w:rPr>
        <w:t xml:space="preserve"> А.Г.</w:t>
      </w:r>
      <w:r w:rsidRPr="004E136E">
        <w:rPr>
          <w:bCs/>
          <w:szCs w:val="28"/>
        </w:rPr>
        <w:t>, Якушев</w:t>
      </w:r>
      <w:r w:rsidR="00ED79DB" w:rsidRPr="004E136E">
        <w:rPr>
          <w:bCs/>
          <w:szCs w:val="28"/>
        </w:rPr>
        <w:t xml:space="preserve"> С.В.</w:t>
      </w:r>
      <w:r w:rsidRPr="004E136E">
        <w:rPr>
          <w:bCs/>
          <w:szCs w:val="28"/>
        </w:rPr>
        <w:t>;</w:t>
      </w:r>
    </w:p>
    <w:p w:rsidR="00695904" w:rsidRPr="004E136E" w:rsidRDefault="00695904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Совете по улучшению инвестиционного климата в Ярославской о</w:t>
      </w:r>
      <w:r w:rsidRPr="004E136E">
        <w:rPr>
          <w:bCs/>
          <w:szCs w:val="28"/>
        </w:rPr>
        <w:t>б</w:t>
      </w:r>
      <w:r w:rsidRPr="004E136E">
        <w:rPr>
          <w:bCs/>
          <w:szCs w:val="28"/>
        </w:rPr>
        <w:t>ласти – депутаты Гончаров</w:t>
      </w:r>
      <w:r w:rsidR="00ED79DB" w:rsidRPr="004E136E">
        <w:rPr>
          <w:bCs/>
          <w:szCs w:val="28"/>
        </w:rPr>
        <w:t xml:space="preserve"> А.Г.</w:t>
      </w:r>
      <w:r w:rsidRPr="004E136E">
        <w:rPr>
          <w:bCs/>
          <w:szCs w:val="28"/>
        </w:rPr>
        <w:t>, Якушев</w:t>
      </w:r>
      <w:r w:rsidR="00ED79DB" w:rsidRPr="004E136E">
        <w:rPr>
          <w:bCs/>
          <w:szCs w:val="28"/>
        </w:rPr>
        <w:t xml:space="preserve"> Я.С.</w:t>
      </w:r>
      <w:r w:rsidRPr="004E136E">
        <w:rPr>
          <w:bCs/>
          <w:szCs w:val="28"/>
        </w:rPr>
        <w:t>;</w:t>
      </w:r>
    </w:p>
    <w:p w:rsidR="00B16CDD" w:rsidRPr="004E136E" w:rsidRDefault="00B16CDD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консультативном совете по оценке регулирующего воздействия проектов нормативных правовых актов Ярославской области и экспертизе нормативных правовых актов Ярославской области – депутат</w:t>
      </w:r>
      <w:r w:rsidR="008B60BF" w:rsidRPr="004E136E">
        <w:rPr>
          <w:bCs/>
          <w:szCs w:val="28"/>
        </w:rPr>
        <w:t>ы Гонч</w:t>
      </w:r>
      <w:r w:rsidR="008B60BF" w:rsidRPr="004E136E">
        <w:rPr>
          <w:bCs/>
          <w:szCs w:val="28"/>
        </w:rPr>
        <w:t>а</w:t>
      </w:r>
      <w:r w:rsidR="008B60BF" w:rsidRPr="004E136E">
        <w:rPr>
          <w:bCs/>
          <w:szCs w:val="28"/>
        </w:rPr>
        <w:t>ров </w:t>
      </w:r>
      <w:r w:rsidR="00B815E1" w:rsidRPr="004E136E">
        <w:rPr>
          <w:bCs/>
          <w:szCs w:val="28"/>
        </w:rPr>
        <w:t xml:space="preserve">А.Г., </w:t>
      </w:r>
      <w:r w:rsidRPr="004E136E">
        <w:rPr>
          <w:bCs/>
          <w:szCs w:val="28"/>
        </w:rPr>
        <w:t>Осипов И.В.;</w:t>
      </w:r>
    </w:p>
    <w:p w:rsidR="00454FB1" w:rsidRPr="004E136E" w:rsidRDefault="00454FB1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комиссии по государственной поддержке инвестиционной деятел</w:t>
      </w:r>
      <w:r w:rsidRPr="004E136E">
        <w:rPr>
          <w:bCs/>
          <w:szCs w:val="28"/>
        </w:rPr>
        <w:t>ь</w:t>
      </w:r>
      <w:r w:rsidRPr="004E136E">
        <w:rPr>
          <w:bCs/>
          <w:szCs w:val="28"/>
        </w:rPr>
        <w:t xml:space="preserve">ности – депутаты Осипов И.В., Якушев Я.С.; </w:t>
      </w:r>
    </w:p>
    <w:p w:rsidR="00454FB1" w:rsidRPr="004E136E" w:rsidRDefault="00454FB1" w:rsidP="008B60BF">
      <w:pPr>
        <w:pStyle w:val="21"/>
        <w:ind w:firstLine="709"/>
        <w:rPr>
          <w:bCs/>
          <w:szCs w:val="28"/>
        </w:rPr>
      </w:pPr>
      <w:r w:rsidRPr="004E136E">
        <w:rPr>
          <w:bCs/>
          <w:szCs w:val="28"/>
        </w:rPr>
        <w:t>- в комиссии по вопросам использования залогового фонда Яросла</w:t>
      </w:r>
      <w:r w:rsidRPr="004E136E">
        <w:rPr>
          <w:bCs/>
          <w:szCs w:val="28"/>
        </w:rPr>
        <w:t>в</w:t>
      </w:r>
      <w:r w:rsidRPr="004E136E">
        <w:rPr>
          <w:bCs/>
          <w:szCs w:val="28"/>
        </w:rPr>
        <w:t>ской области – депутат Абдуллаев Ш.К.;</w:t>
      </w:r>
    </w:p>
    <w:p w:rsidR="00542E5F" w:rsidRPr="004E136E" w:rsidRDefault="00695904" w:rsidP="008B60BF">
      <w:pPr>
        <w:pStyle w:val="21"/>
        <w:ind w:firstLine="709"/>
        <w:rPr>
          <w:iCs/>
          <w:szCs w:val="28"/>
        </w:rPr>
      </w:pPr>
      <w:r w:rsidRPr="004E136E">
        <w:rPr>
          <w:iCs/>
          <w:szCs w:val="28"/>
        </w:rPr>
        <w:t>- в ком</w:t>
      </w:r>
      <w:r w:rsidR="00D05C25" w:rsidRPr="004E136E">
        <w:rPr>
          <w:iCs/>
          <w:szCs w:val="28"/>
        </w:rPr>
        <w:t xml:space="preserve">иссии департамента инвестиций, </w:t>
      </w:r>
      <w:r w:rsidRPr="004E136E">
        <w:rPr>
          <w:iCs/>
          <w:szCs w:val="28"/>
        </w:rPr>
        <w:t xml:space="preserve">промышленности </w:t>
      </w:r>
      <w:r w:rsidR="00D05C25" w:rsidRPr="004E136E">
        <w:rPr>
          <w:iCs/>
          <w:szCs w:val="28"/>
        </w:rPr>
        <w:t>и внешн</w:t>
      </w:r>
      <w:r w:rsidR="00D05C25" w:rsidRPr="004E136E">
        <w:rPr>
          <w:iCs/>
          <w:szCs w:val="28"/>
        </w:rPr>
        <w:t>е</w:t>
      </w:r>
      <w:r w:rsidR="00D05C25" w:rsidRPr="004E136E">
        <w:rPr>
          <w:iCs/>
          <w:szCs w:val="28"/>
        </w:rPr>
        <w:t xml:space="preserve">экономической деятельности </w:t>
      </w:r>
      <w:r w:rsidRPr="004E136E">
        <w:rPr>
          <w:iCs/>
          <w:szCs w:val="28"/>
        </w:rPr>
        <w:t xml:space="preserve">Ярославской области </w:t>
      </w:r>
      <w:r w:rsidRPr="004E136E">
        <w:rPr>
          <w:szCs w:val="28"/>
        </w:rPr>
        <w:t>по предоставлению гос</w:t>
      </w:r>
      <w:r w:rsidRPr="004E136E">
        <w:rPr>
          <w:szCs w:val="28"/>
        </w:rPr>
        <w:t>у</w:t>
      </w:r>
      <w:r w:rsidRPr="004E136E">
        <w:rPr>
          <w:szCs w:val="28"/>
        </w:rPr>
        <w:t>дарственной поддержки в форме субсидий</w:t>
      </w:r>
      <w:r w:rsidR="00542E5F" w:rsidRPr="004E136E">
        <w:rPr>
          <w:iCs/>
          <w:szCs w:val="28"/>
        </w:rPr>
        <w:t xml:space="preserve"> – депутат</w:t>
      </w:r>
      <w:r w:rsidRPr="004E136E">
        <w:rPr>
          <w:iCs/>
          <w:szCs w:val="28"/>
        </w:rPr>
        <w:t xml:space="preserve"> Абдуллаев</w:t>
      </w:r>
      <w:r w:rsidR="00542E5F" w:rsidRPr="004E136E">
        <w:rPr>
          <w:iCs/>
          <w:szCs w:val="28"/>
        </w:rPr>
        <w:t xml:space="preserve"> Ш.К.;</w:t>
      </w:r>
      <w:r w:rsidRPr="004E136E">
        <w:rPr>
          <w:iCs/>
          <w:szCs w:val="28"/>
        </w:rPr>
        <w:t xml:space="preserve"> </w:t>
      </w:r>
    </w:p>
    <w:p w:rsidR="00695904" w:rsidRPr="004E136E" w:rsidRDefault="00695904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iCs/>
          <w:szCs w:val="28"/>
        </w:rPr>
        <w:t>- в комиссии по противодействию незаконному обороту промышле</w:t>
      </w:r>
      <w:r w:rsidRPr="004E136E">
        <w:rPr>
          <w:bCs/>
          <w:iCs/>
          <w:szCs w:val="28"/>
        </w:rPr>
        <w:t>н</w:t>
      </w:r>
      <w:r w:rsidRPr="004E136E">
        <w:rPr>
          <w:bCs/>
          <w:iCs/>
          <w:szCs w:val="28"/>
        </w:rPr>
        <w:t>ной продукции Ярославской области – депутат Якушев</w:t>
      </w:r>
      <w:r w:rsidR="0071202C" w:rsidRPr="004E136E">
        <w:rPr>
          <w:bCs/>
          <w:iCs/>
          <w:szCs w:val="28"/>
        </w:rPr>
        <w:t xml:space="preserve"> С.В.</w:t>
      </w:r>
      <w:r w:rsidRPr="004E136E">
        <w:rPr>
          <w:bCs/>
          <w:iCs/>
          <w:szCs w:val="28"/>
        </w:rPr>
        <w:t>;</w:t>
      </w:r>
    </w:p>
    <w:p w:rsidR="00695904" w:rsidRPr="004E136E" w:rsidRDefault="00695904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iCs/>
          <w:szCs w:val="28"/>
        </w:rPr>
        <w:t>- в комиссии по приватизации имущества, находящегося в собственн</w:t>
      </w:r>
      <w:r w:rsidRPr="004E136E">
        <w:rPr>
          <w:bCs/>
          <w:iCs/>
          <w:szCs w:val="28"/>
        </w:rPr>
        <w:t>о</w:t>
      </w:r>
      <w:r w:rsidRPr="004E136E">
        <w:rPr>
          <w:bCs/>
          <w:iCs/>
          <w:szCs w:val="28"/>
        </w:rPr>
        <w:t xml:space="preserve">сти Ярославской области, </w:t>
      </w:r>
      <w:r w:rsidR="00DA4FB2" w:rsidRPr="004E136E">
        <w:rPr>
          <w:bCs/>
          <w:iCs/>
          <w:szCs w:val="28"/>
        </w:rPr>
        <w:t xml:space="preserve">рассмотрению </w:t>
      </w:r>
      <w:r w:rsidRPr="004E136E">
        <w:rPr>
          <w:bCs/>
          <w:iCs/>
          <w:szCs w:val="28"/>
        </w:rPr>
        <w:t>экономической эффективности де</w:t>
      </w:r>
      <w:r w:rsidRPr="004E136E">
        <w:rPr>
          <w:bCs/>
          <w:iCs/>
          <w:szCs w:val="28"/>
        </w:rPr>
        <w:t>я</w:t>
      </w:r>
      <w:r w:rsidRPr="004E136E">
        <w:rPr>
          <w:bCs/>
          <w:iCs/>
          <w:szCs w:val="28"/>
        </w:rPr>
        <w:t>тельности государственных унитарных предприятий Ярославской области и оценке целесообразности увеличения уставных фондов (капиталов) госуда</w:t>
      </w:r>
      <w:r w:rsidRPr="004E136E">
        <w:rPr>
          <w:bCs/>
          <w:iCs/>
          <w:szCs w:val="28"/>
        </w:rPr>
        <w:t>р</w:t>
      </w:r>
      <w:r w:rsidRPr="004E136E">
        <w:rPr>
          <w:bCs/>
          <w:iCs/>
          <w:szCs w:val="28"/>
        </w:rPr>
        <w:t>ственных предприятий Ярославской области и хозяйственных обществ с уч</w:t>
      </w:r>
      <w:r w:rsidRPr="004E136E">
        <w:rPr>
          <w:bCs/>
          <w:iCs/>
          <w:szCs w:val="28"/>
        </w:rPr>
        <w:t>а</w:t>
      </w:r>
      <w:r w:rsidRPr="004E136E">
        <w:rPr>
          <w:bCs/>
          <w:iCs/>
          <w:szCs w:val="28"/>
        </w:rPr>
        <w:t>стием Ярославской области – депутат</w:t>
      </w:r>
      <w:r w:rsidR="00DA4FB2" w:rsidRPr="004E136E">
        <w:rPr>
          <w:bCs/>
          <w:iCs/>
          <w:szCs w:val="28"/>
        </w:rPr>
        <w:t xml:space="preserve"> Юдаев А.А.</w:t>
      </w:r>
      <w:r w:rsidRPr="004E136E">
        <w:rPr>
          <w:bCs/>
          <w:iCs/>
          <w:szCs w:val="28"/>
        </w:rPr>
        <w:t>;</w:t>
      </w:r>
    </w:p>
    <w:p w:rsidR="00695904" w:rsidRPr="004E136E" w:rsidRDefault="00695904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iCs/>
          <w:szCs w:val="28"/>
        </w:rPr>
        <w:t xml:space="preserve">- в </w:t>
      </w:r>
      <w:r w:rsidR="00E475F1" w:rsidRPr="004E136E">
        <w:rPr>
          <w:bCs/>
          <w:iCs/>
          <w:szCs w:val="28"/>
        </w:rPr>
        <w:t>к</w:t>
      </w:r>
      <w:r w:rsidRPr="004E136E">
        <w:rPr>
          <w:bCs/>
          <w:iCs/>
          <w:szCs w:val="28"/>
        </w:rPr>
        <w:t>омиссии по предоставлению налоговых льгот при Правительств</w:t>
      </w:r>
      <w:r w:rsidR="00D05C25" w:rsidRPr="004E136E">
        <w:rPr>
          <w:bCs/>
          <w:iCs/>
          <w:szCs w:val="28"/>
        </w:rPr>
        <w:t>е Ярославской области – депутат</w:t>
      </w:r>
      <w:r w:rsidR="0065571C" w:rsidRPr="004E136E">
        <w:rPr>
          <w:bCs/>
          <w:iCs/>
          <w:szCs w:val="28"/>
        </w:rPr>
        <w:t>ы</w:t>
      </w:r>
      <w:r w:rsidR="00D05C25" w:rsidRPr="004E136E">
        <w:rPr>
          <w:bCs/>
          <w:iCs/>
          <w:szCs w:val="28"/>
        </w:rPr>
        <w:t xml:space="preserve"> </w:t>
      </w:r>
      <w:r w:rsidRPr="004E136E">
        <w:rPr>
          <w:bCs/>
          <w:iCs/>
          <w:szCs w:val="28"/>
        </w:rPr>
        <w:t>Гончаров</w:t>
      </w:r>
      <w:r w:rsidR="0069670C" w:rsidRPr="004E136E">
        <w:rPr>
          <w:bCs/>
          <w:iCs/>
          <w:szCs w:val="28"/>
        </w:rPr>
        <w:t xml:space="preserve"> А.Г.</w:t>
      </w:r>
      <w:r w:rsidR="00B815E1" w:rsidRPr="004E136E">
        <w:rPr>
          <w:bCs/>
          <w:iCs/>
          <w:szCs w:val="28"/>
        </w:rPr>
        <w:t>, Юдаев А.А.</w:t>
      </w:r>
      <w:r w:rsidR="001067E7" w:rsidRPr="004E136E">
        <w:rPr>
          <w:bCs/>
          <w:iCs/>
          <w:szCs w:val="28"/>
        </w:rPr>
        <w:t>;</w:t>
      </w:r>
    </w:p>
    <w:p w:rsidR="00695904" w:rsidRPr="004E136E" w:rsidRDefault="00695904" w:rsidP="008B60BF">
      <w:pPr>
        <w:pStyle w:val="21"/>
        <w:ind w:firstLine="709"/>
        <w:rPr>
          <w:bCs/>
          <w:iCs/>
          <w:szCs w:val="28"/>
        </w:rPr>
      </w:pPr>
      <w:r w:rsidRPr="004E136E">
        <w:rPr>
          <w:bCs/>
          <w:iCs/>
          <w:szCs w:val="28"/>
        </w:rPr>
        <w:t>- в межведомственной комиссии по обеспечению устойчивого развития экономики и социальной стабильности в Ярославской области – депутат Якушев</w:t>
      </w:r>
      <w:r w:rsidR="0071202C" w:rsidRPr="004E136E">
        <w:rPr>
          <w:bCs/>
          <w:iCs/>
          <w:szCs w:val="28"/>
        </w:rPr>
        <w:t xml:space="preserve"> С.В.</w:t>
      </w:r>
      <w:r w:rsidRPr="004E136E">
        <w:rPr>
          <w:bCs/>
          <w:iCs/>
          <w:szCs w:val="28"/>
        </w:rPr>
        <w:t>;</w:t>
      </w:r>
    </w:p>
    <w:p w:rsidR="0071202C" w:rsidRPr="004E136E" w:rsidRDefault="0071202C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lastRenderedPageBreak/>
        <w:t xml:space="preserve">- в конкурсной комиссии департамента инвестиций и промышленности Ярославской области по отбору муниципальных образований области для предоставления из областного бюджета и распределения субсидий местным бюджетам на реализацию муниципальных программ (подпрограмм) развития малого и среднего предпринимательства, в том числе </w:t>
      </w:r>
      <w:proofErr w:type="spellStart"/>
      <w:r w:rsidRPr="004E136E">
        <w:rPr>
          <w:szCs w:val="28"/>
        </w:rPr>
        <w:t>монопрофильных</w:t>
      </w:r>
      <w:proofErr w:type="spellEnd"/>
      <w:r w:rsidRPr="004E136E">
        <w:rPr>
          <w:szCs w:val="28"/>
        </w:rPr>
        <w:t xml:space="preserve"> м</w:t>
      </w:r>
      <w:r w:rsidRPr="004E136E">
        <w:rPr>
          <w:szCs w:val="28"/>
        </w:rPr>
        <w:t>у</w:t>
      </w:r>
      <w:r w:rsidRPr="004E136E">
        <w:rPr>
          <w:szCs w:val="28"/>
        </w:rPr>
        <w:t>ниципальных образований – депута</w:t>
      </w:r>
      <w:r w:rsidR="0065571C" w:rsidRPr="004E136E">
        <w:rPr>
          <w:szCs w:val="28"/>
        </w:rPr>
        <w:t>т</w:t>
      </w:r>
      <w:r w:rsidRPr="004E136E">
        <w:rPr>
          <w:szCs w:val="28"/>
        </w:rPr>
        <w:t xml:space="preserve"> </w:t>
      </w:r>
      <w:r w:rsidR="005260A7" w:rsidRPr="004E136E">
        <w:rPr>
          <w:szCs w:val="28"/>
        </w:rPr>
        <w:t>Абдуллаев Ш.К</w:t>
      </w:r>
      <w:r w:rsidR="00E8640E" w:rsidRPr="004E136E">
        <w:rPr>
          <w:szCs w:val="28"/>
        </w:rPr>
        <w:t>.</w:t>
      </w:r>
      <w:r w:rsidRPr="004E136E">
        <w:rPr>
          <w:szCs w:val="28"/>
        </w:rPr>
        <w:t>;</w:t>
      </w:r>
    </w:p>
    <w:p w:rsidR="0071202C" w:rsidRPr="004E136E" w:rsidRDefault="0071202C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 xml:space="preserve">- </w:t>
      </w:r>
      <w:r w:rsidR="00EE225A" w:rsidRPr="004E136E">
        <w:rPr>
          <w:szCs w:val="28"/>
        </w:rPr>
        <w:t xml:space="preserve">в </w:t>
      </w:r>
      <w:r w:rsidRPr="004E136E">
        <w:rPr>
          <w:szCs w:val="28"/>
        </w:rPr>
        <w:t>рабочей группе «Взаимодействие бизнеса и власти по упрощению процедур ведения бизнеса» при специализированном региональном орган</w:t>
      </w:r>
      <w:r w:rsidRPr="004E136E">
        <w:rPr>
          <w:szCs w:val="28"/>
        </w:rPr>
        <w:t>и</w:t>
      </w:r>
      <w:r w:rsidRPr="004E136E">
        <w:rPr>
          <w:szCs w:val="28"/>
        </w:rPr>
        <w:t>зационном штабе (проектном офисе) по улучшению инвестиционного клим</w:t>
      </w:r>
      <w:r w:rsidRPr="004E136E">
        <w:rPr>
          <w:szCs w:val="28"/>
        </w:rPr>
        <w:t>а</w:t>
      </w:r>
      <w:r w:rsidR="00D97594" w:rsidRPr="004E136E">
        <w:rPr>
          <w:szCs w:val="28"/>
        </w:rPr>
        <w:t>та – депутат</w:t>
      </w:r>
      <w:r w:rsidRPr="004E136E">
        <w:rPr>
          <w:szCs w:val="28"/>
        </w:rPr>
        <w:t xml:space="preserve"> </w:t>
      </w:r>
      <w:r w:rsidR="00D97594" w:rsidRPr="004E136E">
        <w:rPr>
          <w:szCs w:val="28"/>
        </w:rPr>
        <w:t>Я</w:t>
      </w:r>
      <w:r w:rsidRPr="004E136E">
        <w:rPr>
          <w:szCs w:val="28"/>
        </w:rPr>
        <w:t>кушев С.В.</w:t>
      </w:r>
    </w:p>
    <w:p w:rsidR="00695904" w:rsidRPr="004E136E" w:rsidRDefault="0069590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В своей работе комитет активно взаимодействовал с органами испо</w:t>
      </w:r>
      <w:r w:rsidRPr="004E136E">
        <w:rPr>
          <w:szCs w:val="28"/>
        </w:rPr>
        <w:t>л</w:t>
      </w:r>
      <w:r w:rsidRPr="004E136E">
        <w:rPr>
          <w:szCs w:val="28"/>
        </w:rPr>
        <w:t xml:space="preserve">нительной </w:t>
      </w:r>
      <w:r w:rsidRPr="004E136E">
        <w:rPr>
          <w:bCs/>
          <w:iCs/>
          <w:szCs w:val="28"/>
        </w:rPr>
        <w:t>власти Ярославской области, местного самоуправления муниц</w:t>
      </w:r>
      <w:r w:rsidRPr="004E136E">
        <w:rPr>
          <w:bCs/>
          <w:iCs/>
          <w:szCs w:val="28"/>
        </w:rPr>
        <w:t>и</w:t>
      </w:r>
      <w:r w:rsidRPr="004E136E">
        <w:rPr>
          <w:bCs/>
          <w:iCs/>
          <w:szCs w:val="28"/>
        </w:rPr>
        <w:t>пальных образований Ярославской области, территориальными органами ф</w:t>
      </w:r>
      <w:r w:rsidRPr="004E136E">
        <w:rPr>
          <w:bCs/>
          <w:iCs/>
          <w:szCs w:val="28"/>
        </w:rPr>
        <w:t>е</w:t>
      </w:r>
      <w:r w:rsidRPr="004E136E">
        <w:rPr>
          <w:bCs/>
          <w:iCs/>
          <w:szCs w:val="28"/>
        </w:rPr>
        <w:t xml:space="preserve">деральных органов исполнительной власти, </w:t>
      </w:r>
      <w:r w:rsidRPr="004E136E">
        <w:rPr>
          <w:szCs w:val="28"/>
        </w:rPr>
        <w:t>ассоциацией «Экономический Совет Ярославской области (объединение работодателей Ярославской обл</w:t>
      </w:r>
      <w:r w:rsidRPr="004E136E">
        <w:rPr>
          <w:szCs w:val="28"/>
        </w:rPr>
        <w:t>а</w:t>
      </w:r>
      <w:r w:rsidRPr="004E136E">
        <w:rPr>
          <w:szCs w:val="28"/>
        </w:rPr>
        <w:t xml:space="preserve">сти)», Союзом «Торгово-промышленная палата Ярославской области», </w:t>
      </w:r>
      <w:r w:rsidRPr="004E136E">
        <w:rPr>
          <w:bCs/>
          <w:iCs/>
          <w:szCs w:val="28"/>
        </w:rPr>
        <w:t>х</w:t>
      </w:r>
      <w:r w:rsidRPr="004E136E">
        <w:rPr>
          <w:bCs/>
          <w:iCs/>
          <w:szCs w:val="28"/>
        </w:rPr>
        <w:t>о</w:t>
      </w:r>
      <w:r w:rsidRPr="004E136E">
        <w:rPr>
          <w:bCs/>
          <w:iCs/>
          <w:szCs w:val="28"/>
        </w:rPr>
        <w:t>зяйствующими субъектами, общественными объединениями и другими и</w:t>
      </w:r>
      <w:r w:rsidRPr="004E136E">
        <w:rPr>
          <w:bCs/>
          <w:iCs/>
          <w:szCs w:val="28"/>
        </w:rPr>
        <w:t>н</w:t>
      </w:r>
      <w:r w:rsidRPr="004E136E">
        <w:rPr>
          <w:bCs/>
          <w:iCs/>
          <w:szCs w:val="28"/>
        </w:rPr>
        <w:t>ститутами гражданского общества</w:t>
      </w:r>
      <w:r w:rsidR="008B60BF" w:rsidRPr="004E136E">
        <w:rPr>
          <w:szCs w:val="28"/>
        </w:rPr>
        <w:t>.</w:t>
      </w:r>
    </w:p>
    <w:p w:rsidR="00DF738A" w:rsidRPr="008B60BF" w:rsidRDefault="00695904" w:rsidP="008B60BF">
      <w:pPr>
        <w:pStyle w:val="21"/>
        <w:ind w:firstLine="709"/>
        <w:rPr>
          <w:szCs w:val="28"/>
        </w:rPr>
      </w:pPr>
      <w:r w:rsidRPr="004E136E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характера методами и способами, присущими парламентской деятельности</w:t>
      </w:r>
      <w:r w:rsidR="002960E9" w:rsidRPr="004E136E">
        <w:rPr>
          <w:szCs w:val="28"/>
        </w:rPr>
        <w:t>.</w:t>
      </w:r>
    </w:p>
    <w:sectPr w:rsidR="00DF738A" w:rsidRPr="008B60BF" w:rsidSect="00CA03E1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2F" w:rsidRDefault="00D37F2F">
      <w:r>
        <w:separator/>
      </w:r>
    </w:p>
  </w:endnote>
  <w:endnote w:type="continuationSeparator" w:id="0">
    <w:p w:rsidR="00D37F2F" w:rsidRDefault="00D3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2F" w:rsidRDefault="00D37F2F">
      <w:r>
        <w:separator/>
      </w:r>
    </w:p>
  </w:footnote>
  <w:footnote w:type="continuationSeparator" w:id="0">
    <w:p w:rsidR="00D37F2F" w:rsidRDefault="00D37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55A5B" w:rsidRPr="00083BD0" w:rsidRDefault="00F55A5B">
        <w:pPr>
          <w:pStyle w:val="a5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4E136E">
          <w:rPr>
            <w:noProof/>
            <w:sz w:val="28"/>
          </w:rPr>
          <w:t>9</w:t>
        </w:r>
        <w:r w:rsidRPr="00083BD0">
          <w:rPr>
            <w:sz w:val="28"/>
          </w:rPr>
          <w:fldChar w:fldCharType="end"/>
        </w:r>
      </w:p>
    </w:sdtContent>
  </w:sdt>
  <w:p w:rsidR="00F55A5B" w:rsidRDefault="00F55A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E7"/>
    <w:rsid w:val="00000A14"/>
    <w:rsid w:val="00002631"/>
    <w:rsid w:val="00003DB1"/>
    <w:rsid w:val="00012C05"/>
    <w:rsid w:val="00017438"/>
    <w:rsid w:val="0002295F"/>
    <w:rsid w:val="00023BA0"/>
    <w:rsid w:val="0003410C"/>
    <w:rsid w:val="000458F9"/>
    <w:rsid w:val="00045CF3"/>
    <w:rsid w:val="00047553"/>
    <w:rsid w:val="00055681"/>
    <w:rsid w:val="00056056"/>
    <w:rsid w:val="000565F4"/>
    <w:rsid w:val="000578CA"/>
    <w:rsid w:val="00060403"/>
    <w:rsid w:val="00063AD6"/>
    <w:rsid w:val="00070161"/>
    <w:rsid w:val="000723AC"/>
    <w:rsid w:val="000767E9"/>
    <w:rsid w:val="00080866"/>
    <w:rsid w:val="00092F1E"/>
    <w:rsid w:val="00093A98"/>
    <w:rsid w:val="0009662C"/>
    <w:rsid w:val="000B034F"/>
    <w:rsid w:val="000B6577"/>
    <w:rsid w:val="000C0B4A"/>
    <w:rsid w:val="000C5819"/>
    <w:rsid w:val="000C70B9"/>
    <w:rsid w:val="000C7B2B"/>
    <w:rsid w:val="000E5263"/>
    <w:rsid w:val="000E6E35"/>
    <w:rsid w:val="000F1067"/>
    <w:rsid w:val="000F2B15"/>
    <w:rsid w:val="000F365B"/>
    <w:rsid w:val="000F472E"/>
    <w:rsid w:val="001039C7"/>
    <w:rsid w:val="001067E7"/>
    <w:rsid w:val="001071C0"/>
    <w:rsid w:val="00115E1A"/>
    <w:rsid w:val="00120878"/>
    <w:rsid w:val="001216FF"/>
    <w:rsid w:val="00125261"/>
    <w:rsid w:val="0012798F"/>
    <w:rsid w:val="00130263"/>
    <w:rsid w:val="00130B85"/>
    <w:rsid w:val="00143F4C"/>
    <w:rsid w:val="00161B08"/>
    <w:rsid w:val="00170E3F"/>
    <w:rsid w:val="0018429D"/>
    <w:rsid w:val="001A08A7"/>
    <w:rsid w:val="001A1768"/>
    <w:rsid w:val="001A2498"/>
    <w:rsid w:val="001A4659"/>
    <w:rsid w:val="001A52CA"/>
    <w:rsid w:val="001A7F94"/>
    <w:rsid w:val="001B6B5E"/>
    <w:rsid w:val="001D320B"/>
    <w:rsid w:val="001D784D"/>
    <w:rsid w:val="001E619A"/>
    <w:rsid w:val="001F016E"/>
    <w:rsid w:val="001F26D6"/>
    <w:rsid w:val="00200ECC"/>
    <w:rsid w:val="00202FD0"/>
    <w:rsid w:val="00204514"/>
    <w:rsid w:val="00204F9A"/>
    <w:rsid w:val="00207525"/>
    <w:rsid w:val="00213894"/>
    <w:rsid w:val="002214ED"/>
    <w:rsid w:val="0022471E"/>
    <w:rsid w:val="002337FC"/>
    <w:rsid w:val="00240870"/>
    <w:rsid w:val="00245476"/>
    <w:rsid w:val="0025234D"/>
    <w:rsid w:val="00254374"/>
    <w:rsid w:val="002550BD"/>
    <w:rsid w:val="00260700"/>
    <w:rsid w:val="00277A05"/>
    <w:rsid w:val="002804D8"/>
    <w:rsid w:val="0028190A"/>
    <w:rsid w:val="00287A89"/>
    <w:rsid w:val="002960E9"/>
    <w:rsid w:val="00297B32"/>
    <w:rsid w:val="002A1EF8"/>
    <w:rsid w:val="002A5CB6"/>
    <w:rsid w:val="002B29EC"/>
    <w:rsid w:val="002D5C14"/>
    <w:rsid w:val="002E0D24"/>
    <w:rsid w:val="002E4DAA"/>
    <w:rsid w:val="002E6661"/>
    <w:rsid w:val="002E7C88"/>
    <w:rsid w:val="002F578C"/>
    <w:rsid w:val="00305F87"/>
    <w:rsid w:val="00306917"/>
    <w:rsid w:val="0031012E"/>
    <w:rsid w:val="00310B84"/>
    <w:rsid w:val="00311FFC"/>
    <w:rsid w:val="00315F15"/>
    <w:rsid w:val="00321AC2"/>
    <w:rsid w:val="003224D6"/>
    <w:rsid w:val="003271EC"/>
    <w:rsid w:val="003272A9"/>
    <w:rsid w:val="00331903"/>
    <w:rsid w:val="00331A10"/>
    <w:rsid w:val="003406D0"/>
    <w:rsid w:val="00340AD0"/>
    <w:rsid w:val="0035144E"/>
    <w:rsid w:val="00354E6D"/>
    <w:rsid w:val="003563C5"/>
    <w:rsid w:val="00376C83"/>
    <w:rsid w:val="003A2D90"/>
    <w:rsid w:val="003A55F4"/>
    <w:rsid w:val="003B1D8F"/>
    <w:rsid w:val="003C0E39"/>
    <w:rsid w:val="003C79D4"/>
    <w:rsid w:val="003D19A3"/>
    <w:rsid w:val="003E2195"/>
    <w:rsid w:val="003F5642"/>
    <w:rsid w:val="003F69B1"/>
    <w:rsid w:val="004040B3"/>
    <w:rsid w:val="004212E4"/>
    <w:rsid w:val="00442B45"/>
    <w:rsid w:val="0044423A"/>
    <w:rsid w:val="00450B92"/>
    <w:rsid w:val="00452C3C"/>
    <w:rsid w:val="00454FB1"/>
    <w:rsid w:val="004644A7"/>
    <w:rsid w:val="004745A2"/>
    <w:rsid w:val="00476E9A"/>
    <w:rsid w:val="0048239C"/>
    <w:rsid w:val="00483354"/>
    <w:rsid w:val="00485490"/>
    <w:rsid w:val="00494611"/>
    <w:rsid w:val="00494683"/>
    <w:rsid w:val="0049473B"/>
    <w:rsid w:val="00497376"/>
    <w:rsid w:val="004A47C4"/>
    <w:rsid w:val="004B076B"/>
    <w:rsid w:val="004B21E8"/>
    <w:rsid w:val="004B34DD"/>
    <w:rsid w:val="004D0EC0"/>
    <w:rsid w:val="004D5019"/>
    <w:rsid w:val="004D5802"/>
    <w:rsid w:val="004E136E"/>
    <w:rsid w:val="004E1DCF"/>
    <w:rsid w:val="004E3058"/>
    <w:rsid w:val="004F061F"/>
    <w:rsid w:val="004F1448"/>
    <w:rsid w:val="004F1631"/>
    <w:rsid w:val="004F2B98"/>
    <w:rsid w:val="004F3EE5"/>
    <w:rsid w:val="00521E46"/>
    <w:rsid w:val="005260A7"/>
    <w:rsid w:val="0052699C"/>
    <w:rsid w:val="00527E94"/>
    <w:rsid w:val="0053498A"/>
    <w:rsid w:val="00542E5F"/>
    <w:rsid w:val="00544C82"/>
    <w:rsid w:val="00562772"/>
    <w:rsid w:val="00587273"/>
    <w:rsid w:val="00592995"/>
    <w:rsid w:val="00597E5A"/>
    <w:rsid w:val="005A10F5"/>
    <w:rsid w:val="005B1C09"/>
    <w:rsid w:val="005B2451"/>
    <w:rsid w:val="005B778F"/>
    <w:rsid w:val="005C115B"/>
    <w:rsid w:val="005C1ABA"/>
    <w:rsid w:val="005C77C7"/>
    <w:rsid w:val="005D4789"/>
    <w:rsid w:val="005E33B9"/>
    <w:rsid w:val="005E6AA7"/>
    <w:rsid w:val="005F7065"/>
    <w:rsid w:val="006017F3"/>
    <w:rsid w:val="00607008"/>
    <w:rsid w:val="006123DB"/>
    <w:rsid w:val="0061444C"/>
    <w:rsid w:val="0062520F"/>
    <w:rsid w:val="006466C7"/>
    <w:rsid w:val="00647E3B"/>
    <w:rsid w:val="00653E98"/>
    <w:rsid w:val="0065571C"/>
    <w:rsid w:val="00656316"/>
    <w:rsid w:val="006728FE"/>
    <w:rsid w:val="00672BA3"/>
    <w:rsid w:val="00673941"/>
    <w:rsid w:val="00676BB2"/>
    <w:rsid w:val="00684591"/>
    <w:rsid w:val="00693384"/>
    <w:rsid w:val="00693BBF"/>
    <w:rsid w:val="00695904"/>
    <w:rsid w:val="00695A16"/>
    <w:rsid w:val="0069670C"/>
    <w:rsid w:val="006A32D8"/>
    <w:rsid w:val="006B3E30"/>
    <w:rsid w:val="006B4C12"/>
    <w:rsid w:val="006B7753"/>
    <w:rsid w:val="006C67B5"/>
    <w:rsid w:val="006C7A6A"/>
    <w:rsid w:val="006D1484"/>
    <w:rsid w:val="006F07AA"/>
    <w:rsid w:val="006F46BC"/>
    <w:rsid w:val="00704E14"/>
    <w:rsid w:val="00711E2D"/>
    <w:rsid w:val="0071202C"/>
    <w:rsid w:val="007279FE"/>
    <w:rsid w:val="0073363F"/>
    <w:rsid w:val="00746163"/>
    <w:rsid w:val="00752175"/>
    <w:rsid w:val="00753E2D"/>
    <w:rsid w:val="00754BAA"/>
    <w:rsid w:val="0075794C"/>
    <w:rsid w:val="007616E5"/>
    <w:rsid w:val="00762170"/>
    <w:rsid w:val="007824D4"/>
    <w:rsid w:val="007A450D"/>
    <w:rsid w:val="007A5E75"/>
    <w:rsid w:val="007B0D96"/>
    <w:rsid w:val="007B4638"/>
    <w:rsid w:val="007B679A"/>
    <w:rsid w:val="007C5656"/>
    <w:rsid w:val="007C6EF8"/>
    <w:rsid w:val="007F06D9"/>
    <w:rsid w:val="007F6413"/>
    <w:rsid w:val="0080060A"/>
    <w:rsid w:val="00800D27"/>
    <w:rsid w:val="00805166"/>
    <w:rsid w:val="008137F8"/>
    <w:rsid w:val="0082649D"/>
    <w:rsid w:val="00826FB6"/>
    <w:rsid w:val="00827703"/>
    <w:rsid w:val="008468AE"/>
    <w:rsid w:val="008510DF"/>
    <w:rsid w:val="00852B8A"/>
    <w:rsid w:val="008626B5"/>
    <w:rsid w:val="00881569"/>
    <w:rsid w:val="00891324"/>
    <w:rsid w:val="008941E3"/>
    <w:rsid w:val="008A530F"/>
    <w:rsid w:val="008A5DF8"/>
    <w:rsid w:val="008B0176"/>
    <w:rsid w:val="008B2441"/>
    <w:rsid w:val="008B60BF"/>
    <w:rsid w:val="008C1151"/>
    <w:rsid w:val="008E2BAA"/>
    <w:rsid w:val="008E5F99"/>
    <w:rsid w:val="008E6915"/>
    <w:rsid w:val="008F07E1"/>
    <w:rsid w:val="008F346B"/>
    <w:rsid w:val="008F5587"/>
    <w:rsid w:val="00910FBC"/>
    <w:rsid w:val="0091187E"/>
    <w:rsid w:val="00916DC1"/>
    <w:rsid w:val="0092428B"/>
    <w:rsid w:val="0093183F"/>
    <w:rsid w:val="00942F3A"/>
    <w:rsid w:val="009508D8"/>
    <w:rsid w:val="00950F09"/>
    <w:rsid w:val="00951F8F"/>
    <w:rsid w:val="0095224F"/>
    <w:rsid w:val="00965F44"/>
    <w:rsid w:val="009744F3"/>
    <w:rsid w:val="00992810"/>
    <w:rsid w:val="00995321"/>
    <w:rsid w:val="00997E10"/>
    <w:rsid w:val="009A0B41"/>
    <w:rsid w:val="009A1471"/>
    <w:rsid w:val="009A16CA"/>
    <w:rsid w:val="009A3E86"/>
    <w:rsid w:val="009A6BED"/>
    <w:rsid w:val="009A79D8"/>
    <w:rsid w:val="009B03A0"/>
    <w:rsid w:val="009D0CD9"/>
    <w:rsid w:val="009E05DA"/>
    <w:rsid w:val="00A06623"/>
    <w:rsid w:val="00A24785"/>
    <w:rsid w:val="00A27E83"/>
    <w:rsid w:val="00A365C3"/>
    <w:rsid w:val="00A41B67"/>
    <w:rsid w:val="00A42802"/>
    <w:rsid w:val="00A42C64"/>
    <w:rsid w:val="00A516D0"/>
    <w:rsid w:val="00A56B85"/>
    <w:rsid w:val="00A607F7"/>
    <w:rsid w:val="00A62A1D"/>
    <w:rsid w:val="00A75E92"/>
    <w:rsid w:val="00A75FD5"/>
    <w:rsid w:val="00A7609F"/>
    <w:rsid w:val="00A7654B"/>
    <w:rsid w:val="00A96AD2"/>
    <w:rsid w:val="00A96AE3"/>
    <w:rsid w:val="00AA4696"/>
    <w:rsid w:val="00AB44D5"/>
    <w:rsid w:val="00AC169A"/>
    <w:rsid w:val="00AC61BC"/>
    <w:rsid w:val="00AD6E25"/>
    <w:rsid w:val="00AE5979"/>
    <w:rsid w:val="00AE60F2"/>
    <w:rsid w:val="00AE7ED5"/>
    <w:rsid w:val="00AF1007"/>
    <w:rsid w:val="00AF2AE4"/>
    <w:rsid w:val="00AF78D1"/>
    <w:rsid w:val="00B07C76"/>
    <w:rsid w:val="00B13FE7"/>
    <w:rsid w:val="00B14533"/>
    <w:rsid w:val="00B16CDD"/>
    <w:rsid w:val="00B202A2"/>
    <w:rsid w:val="00B22507"/>
    <w:rsid w:val="00B2619E"/>
    <w:rsid w:val="00B27CF4"/>
    <w:rsid w:val="00B364CC"/>
    <w:rsid w:val="00B46CD9"/>
    <w:rsid w:val="00B53FFC"/>
    <w:rsid w:val="00B6694C"/>
    <w:rsid w:val="00B67315"/>
    <w:rsid w:val="00B75AD4"/>
    <w:rsid w:val="00B815E1"/>
    <w:rsid w:val="00B82BC1"/>
    <w:rsid w:val="00B84427"/>
    <w:rsid w:val="00B848D3"/>
    <w:rsid w:val="00B859E1"/>
    <w:rsid w:val="00B90D1F"/>
    <w:rsid w:val="00B91DE5"/>
    <w:rsid w:val="00B92D2B"/>
    <w:rsid w:val="00BA7481"/>
    <w:rsid w:val="00BC5BD7"/>
    <w:rsid w:val="00BD2ECB"/>
    <w:rsid w:val="00BE3133"/>
    <w:rsid w:val="00BE467B"/>
    <w:rsid w:val="00C01BA6"/>
    <w:rsid w:val="00C05911"/>
    <w:rsid w:val="00C1082D"/>
    <w:rsid w:val="00C2536D"/>
    <w:rsid w:val="00C26A0E"/>
    <w:rsid w:val="00C337C9"/>
    <w:rsid w:val="00C34A73"/>
    <w:rsid w:val="00C43971"/>
    <w:rsid w:val="00C44E0E"/>
    <w:rsid w:val="00C47F8D"/>
    <w:rsid w:val="00C62E8C"/>
    <w:rsid w:val="00C712A5"/>
    <w:rsid w:val="00C76245"/>
    <w:rsid w:val="00C85E03"/>
    <w:rsid w:val="00C86502"/>
    <w:rsid w:val="00C90F83"/>
    <w:rsid w:val="00C930AD"/>
    <w:rsid w:val="00C93A07"/>
    <w:rsid w:val="00CA03E1"/>
    <w:rsid w:val="00CB3A1E"/>
    <w:rsid w:val="00CC0BAC"/>
    <w:rsid w:val="00CD35CD"/>
    <w:rsid w:val="00CD36A0"/>
    <w:rsid w:val="00CD36E2"/>
    <w:rsid w:val="00CD7EA6"/>
    <w:rsid w:val="00CD7ED4"/>
    <w:rsid w:val="00CE78E4"/>
    <w:rsid w:val="00CF04CB"/>
    <w:rsid w:val="00CF05A0"/>
    <w:rsid w:val="00CF6E5B"/>
    <w:rsid w:val="00D01B48"/>
    <w:rsid w:val="00D024F8"/>
    <w:rsid w:val="00D053AB"/>
    <w:rsid w:val="00D05C25"/>
    <w:rsid w:val="00D06863"/>
    <w:rsid w:val="00D12D2B"/>
    <w:rsid w:val="00D151F0"/>
    <w:rsid w:val="00D15F35"/>
    <w:rsid w:val="00D21DA2"/>
    <w:rsid w:val="00D225FC"/>
    <w:rsid w:val="00D23D46"/>
    <w:rsid w:val="00D25DC4"/>
    <w:rsid w:val="00D27F5F"/>
    <w:rsid w:val="00D35C56"/>
    <w:rsid w:val="00D37BC3"/>
    <w:rsid w:val="00D37F2F"/>
    <w:rsid w:val="00D46A99"/>
    <w:rsid w:val="00D559EC"/>
    <w:rsid w:val="00D63D1C"/>
    <w:rsid w:val="00D6537F"/>
    <w:rsid w:val="00D72332"/>
    <w:rsid w:val="00D77A71"/>
    <w:rsid w:val="00D77FA1"/>
    <w:rsid w:val="00D93825"/>
    <w:rsid w:val="00D9694B"/>
    <w:rsid w:val="00D97151"/>
    <w:rsid w:val="00D97594"/>
    <w:rsid w:val="00DA07A2"/>
    <w:rsid w:val="00DA4D66"/>
    <w:rsid w:val="00DA4FB2"/>
    <w:rsid w:val="00DC3403"/>
    <w:rsid w:val="00DC4C7E"/>
    <w:rsid w:val="00DC656D"/>
    <w:rsid w:val="00DD477C"/>
    <w:rsid w:val="00DF738A"/>
    <w:rsid w:val="00E02312"/>
    <w:rsid w:val="00E028E0"/>
    <w:rsid w:val="00E21017"/>
    <w:rsid w:val="00E23A82"/>
    <w:rsid w:val="00E268E5"/>
    <w:rsid w:val="00E26D68"/>
    <w:rsid w:val="00E475F1"/>
    <w:rsid w:val="00E52A4A"/>
    <w:rsid w:val="00E62C50"/>
    <w:rsid w:val="00E74063"/>
    <w:rsid w:val="00E81216"/>
    <w:rsid w:val="00E847E0"/>
    <w:rsid w:val="00E85873"/>
    <w:rsid w:val="00E85BFB"/>
    <w:rsid w:val="00E8640E"/>
    <w:rsid w:val="00EA224C"/>
    <w:rsid w:val="00EB64D7"/>
    <w:rsid w:val="00EC34EB"/>
    <w:rsid w:val="00EC4F34"/>
    <w:rsid w:val="00EC5293"/>
    <w:rsid w:val="00EC70BD"/>
    <w:rsid w:val="00ED79DB"/>
    <w:rsid w:val="00EE0655"/>
    <w:rsid w:val="00EE225A"/>
    <w:rsid w:val="00EE612B"/>
    <w:rsid w:val="00EF395D"/>
    <w:rsid w:val="00EF6A2A"/>
    <w:rsid w:val="00F042C4"/>
    <w:rsid w:val="00F12C9A"/>
    <w:rsid w:val="00F163FD"/>
    <w:rsid w:val="00F23D26"/>
    <w:rsid w:val="00F31586"/>
    <w:rsid w:val="00F33AF5"/>
    <w:rsid w:val="00F33DC3"/>
    <w:rsid w:val="00F42D41"/>
    <w:rsid w:val="00F43F9C"/>
    <w:rsid w:val="00F47C0D"/>
    <w:rsid w:val="00F55A5B"/>
    <w:rsid w:val="00F61865"/>
    <w:rsid w:val="00F633B5"/>
    <w:rsid w:val="00F63672"/>
    <w:rsid w:val="00F64E83"/>
    <w:rsid w:val="00F9303E"/>
    <w:rsid w:val="00FA7C04"/>
    <w:rsid w:val="00FB0F6D"/>
    <w:rsid w:val="00FB42BD"/>
    <w:rsid w:val="00FC26DA"/>
    <w:rsid w:val="00FD7C81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738A"/>
    <w:pPr>
      <w:keepNext/>
      <w:widowControl/>
      <w:jc w:val="center"/>
      <w:outlineLvl w:val="0"/>
    </w:pPr>
    <w:rPr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F738A"/>
    <w:pPr>
      <w:keepNext/>
      <w:widowControl/>
      <w:jc w:val="center"/>
      <w:outlineLvl w:val="1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673941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ринят ГД"/>
    <w:basedOn w:val="a"/>
    <w:rsid w:val="003D19A3"/>
    <w:pPr>
      <w:widowControl/>
      <w:jc w:val="both"/>
    </w:pPr>
    <w:rPr>
      <w:sz w:val="24"/>
    </w:rPr>
  </w:style>
  <w:style w:type="paragraph" w:customStyle="1" w:styleId="Style2">
    <w:name w:val="Style2"/>
    <w:basedOn w:val="a"/>
    <w:uiPriority w:val="99"/>
    <w:rsid w:val="00B6694C"/>
    <w:pPr>
      <w:autoSpaceDE w:val="0"/>
      <w:autoSpaceDN w:val="0"/>
      <w:adjustRightInd w:val="0"/>
      <w:spacing w:line="331" w:lineRule="exact"/>
      <w:jc w:val="center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F738A"/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F738A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styleId="a9">
    <w:name w:val="Hyperlink"/>
    <w:basedOn w:val="a0"/>
    <w:uiPriority w:val="99"/>
    <w:unhideWhenUsed/>
    <w:rsid w:val="004745A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824D4"/>
    <w:pPr>
      <w:widowControl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3410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41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F738A"/>
    <w:pPr>
      <w:keepNext/>
      <w:widowControl/>
      <w:jc w:val="center"/>
      <w:outlineLvl w:val="0"/>
    </w:pPr>
    <w:rPr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F738A"/>
    <w:pPr>
      <w:keepNext/>
      <w:widowControl/>
      <w:jc w:val="center"/>
      <w:outlineLvl w:val="1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673941"/>
    <w:pPr>
      <w:widowControl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ринят ГД"/>
    <w:basedOn w:val="a"/>
    <w:rsid w:val="003D19A3"/>
    <w:pPr>
      <w:widowControl/>
      <w:jc w:val="both"/>
    </w:pPr>
    <w:rPr>
      <w:sz w:val="24"/>
    </w:rPr>
  </w:style>
  <w:style w:type="paragraph" w:customStyle="1" w:styleId="Style2">
    <w:name w:val="Style2"/>
    <w:basedOn w:val="a"/>
    <w:uiPriority w:val="99"/>
    <w:rsid w:val="00B6694C"/>
    <w:pPr>
      <w:autoSpaceDE w:val="0"/>
      <w:autoSpaceDN w:val="0"/>
      <w:adjustRightInd w:val="0"/>
      <w:spacing w:line="331" w:lineRule="exact"/>
      <w:jc w:val="center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F738A"/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F738A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styleId="a9">
    <w:name w:val="Hyperlink"/>
    <w:basedOn w:val="a0"/>
    <w:uiPriority w:val="99"/>
    <w:unhideWhenUsed/>
    <w:rsid w:val="004745A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824D4"/>
    <w:pPr>
      <w:widowControl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3410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41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AACD6-4193-4067-87F8-587E001B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9</Pages>
  <Words>3331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25</cp:revision>
  <cp:lastPrinted>2022-10-17T07:19:00Z</cp:lastPrinted>
  <dcterms:created xsi:type="dcterms:W3CDTF">2022-09-15T13:12:00Z</dcterms:created>
  <dcterms:modified xsi:type="dcterms:W3CDTF">2022-10-27T09:11:00Z</dcterms:modified>
</cp:coreProperties>
</file>