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751" w:rsidRPr="000D5806" w:rsidRDefault="002C2751" w:rsidP="002C2751">
      <w:pPr>
        <w:jc w:val="right"/>
        <w:rPr>
          <w:sz w:val="28"/>
          <w:szCs w:val="28"/>
        </w:rPr>
      </w:pPr>
      <w:r w:rsidRPr="000D5806">
        <w:rPr>
          <w:color w:val="000000"/>
          <w:sz w:val="28"/>
          <w:szCs w:val="28"/>
        </w:rPr>
        <w:t>Приложение 1</w:t>
      </w:r>
      <w:r w:rsidR="005B7E20">
        <w:rPr>
          <w:color w:val="000000"/>
          <w:sz w:val="28"/>
          <w:szCs w:val="28"/>
        </w:rPr>
        <w:t>4</w:t>
      </w:r>
    </w:p>
    <w:p w:rsidR="002C2751" w:rsidRPr="000D5806" w:rsidRDefault="002C2751" w:rsidP="002C2751">
      <w:pPr>
        <w:jc w:val="right"/>
        <w:rPr>
          <w:sz w:val="28"/>
          <w:szCs w:val="28"/>
        </w:rPr>
      </w:pPr>
      <w:r w:rsidRPr="000D5806">
        <w:rPr>
          <w:color w:val="000000"/>
          <w:sz w:val="28"/>
          <w:szCs w:val="28"/>
        </w:rPr>
        <w:t>к Закону Ярославской области</w:t>
      </w:r>
    </w:p>
    <w:p w:rsidR="002329B7" w:rsidRDefault="002329B7" w:rsidP="002329B7">
      <w:pPr>
        <w:spacing w:before="120"/>
        <w:ind w:left="4394"/>
        <w:jc w:val="right"/>
        <w:rPr>
          <w:sz w:val="28"/>
          <w:szCs w:val="28"/>
        </w:rPr>
      </w:pPr>
      <w:r w:rsidRPr="001C1ABC">
        <w:rPr>
          <w:sz w:val="28"/>
          <w:szCs w:val="28"/>
        </w:rPr>
        <w:t>от 28.05.2020 № 36-з</w:t>
      </w:r>
    </w:p>
    <w:p w:rsidR="002C2751" w:rsidRPr="000D5806" w:rsidRDefault="002C2751" w:rsidP="002C2751">
      <w:pPr>
        <w:rPr>
          <w:sz w:val="28"/>
          <w:szCs w:val="28"/>
        </w:rPr>
      </w:pPr>
      <w:bookmarkStart w:id="0" w:name="_GoBack"/>
      <w:bookmarkEnd w:id="0"/>
    </w:p>
    <w:p w:rsidR="002C2751" w:rsidRPr="000D5806" w:rsidRDefault="002C2751" w:rsidP="002C2751">
      <w:pPr>
        <w:rPr>
          <w:sz w:val="28"/>
          <w:szCs w:val="28"/>
        </w:rPr>
      </w:pPr>
    </w:p>
    <w:p w:rsidR="00682971" w:rsidRPr="00EB44B5" w:rsidRDefault="002C2751" w:rsidP="00570BD9">
      <w:pPr>
        <w:jc w:val="right"/>
        <w:rPr>
          <w:snapToGrid w:val="0"/>
          <w:sz w:val="28"/>
          <w:szCs w:val="28"/>
        </w:rPr>
      </w:pPr>
      <w:r>
        <w:rPr>
          <w:bCs/>
          <w:color w:val="000000"/>
          <w:sz w:val="28"/>
          <w:szCs w:val="28"/>
        </w:rPr>
        <w:t>"</w:t>
      </w:r>
      <w:r w:rsidR="00682971" w:rsidRPr="00EB44B5">
        <w:rPr>
          <w:snapToGrid w:val="0"/>
          <w:sz w:val="28"/>
          <w:szCs w:val="28"/>
        </w:rPr>
        <w:t xml:space="preserve">Приложение </w:t>
      </w:r>
      <w:r w:rsidR="00570BD9" w:rsidRPr="00EB44B5">
        <w:rPr>
          <w:snapToGrid w:val="0"/>
          <w:sz w:val="28"/>
          <w:szCs w:val="28"/>
        </w:rPr>
        <w:t>25</w:t>
      </w:r>
    </w:p>
    <w:p w:rsidR="00682971" w:rsidRPr="00EB44B5" w:rsidRDefault="00682971" w:rsidP="00570BD9">
      <w:pPr>
        <w:pStyle w:val="ad"/>
        <w:jc w:val="right"/>
        <w:rPr>
          <w:sz w:val="28"/>
          <w:szCs w:val="28"/>
        </w:rPr>
      </w:pPr>
      <w:r w:rsidRPr="00EB44B5">
        <w:rPr>
          <w:sz w:val="28"/>
          <w:szCs w:val="28"/>
        </w:rPr>
        <w:t>к Закону Ярославской области</w:t>
      </w:r>
    </w:p>
    <w:p w:rsidR="00682971" w:rsidRPr="00EB44B5" w:rsidRDefault="00682971" w:rsidP="00570BD9">
      <w:pPr>
        <w:jc w:val="right"/>
        <w:rPr>
          <w:sz w:val="28"/>
          <w:szCs w:val="28"/>
        </w:rPr>
      </w:pPr>
      <w:r w:rsidRPr="00EB44B5">
        <w:rPr>
          <w:sz w:val="28"/>
          <w:szCs w:val="28"/>
        </w:rPr>
        <w:t xml:space="preserve">от </w:t>
      </w:r>
      <w:r w:rsidR="00570BD9" w:rsidRPr="00EB44B5">
        <w:rPr>
          <w:sz w:val="28"/>
          <w:szCs w:val="28"/>
        </w:rPr>
        <w:t>20</w:t>
      </w:r>
      <w:r w:rsidRPr="00EB44B5">
        <w:rPr>
          <w:sz w:val="28"/>
          <w:szCs w:val="28"/>
        </w:rPr>
        <w:t xml:space="preserve">.12.2019 № </w:t>
      </w:r>
      <w:r w:rsidR="00570BD9" w:rsidRPr="00EB44B5">
        <w:rPr>
          <w:sz w:val="28"/>
          <w:szCs w:val="28"/>
        </w:rPr>
        <w:t>80</w:t>
      </w:r>
      <w:r w:rsidRPr="00EB44B5">
        <w:rPr>
          <w:sz w:val="28"/>
          <w:szCs w:val="28"/>
        </w:rPr>
        <w:t>-з</w:t>
      </w:r>
    </w:p>
    <w:p w:rsidR="00682971" w:rsidRPr="00EB44B5" w:rsidRDefault="00682971" w:rsidP="00E540A0">
      <w:pPr>
        <w:rPr>
          <w:sz w:val="28"/>
          <w:szCs w:val="28"/>
        </w:rPr>
      </w:pPr>
    </w:p>
    <w:p w:rsidR="00E540A0" w:rsidRPr="00EB44B5" w:rsidRDefault="00E540A0" w:rsidP="00E540A0">
      <w:pPr>
        <w:pStyle w:val="a7"/>
        <w:ind w:right="0"/>
        <w:jc w:val="center"/>
        <w:rPr>
          <w:b/>
          <w:szCs w:val="28"/>
        </w:rPr>
      </w:pPr>
      <w:r w:rsidRPr="00EB44B5">
        <w:rPr>
          <w:b/>
          <w:szCs w:val="28"/>
        </w:rPr>
        <w:t>Программа государственных внутренних заимствований</w:t>
      </w:r>
    </w:p>
    <w:p w:rsidR="00E540A0" w:rsidRPr="00EB44B5" w:rsidRDefault="00E540A0" w:rsidP="00E540A0">
      <w:pPr>
        <w:pStyle w:val="a7"/>
        <w:ind w:right="0"/>
        <w:jc w:val="center"/>
        <w:rPr>
          <w:b/>
          <w:szCs w:val="28"/>
        </w:rPr>
      </w:pPr>
      <w:r w:rsidRPr="00EB44B5">
        <w:rPr>
          <w:b/>
          <w:szCs w:val="28"/>
        </w:rPr>
        <w:t>Ярославской области на 2020 год</w:t>
      </w:r>
    </w:p>
    <w:p w:rsidR="00E540A0" w:rsidRPr="00EB44B5" w:rsidRDefault="00E540A0" w:rsidP="00E540A0">
      <w:pPr>
        <w:pStyle w:val="a7"/>
        <w:ind w:right="0"/>
        <w:jc w:val="center"/>
        <w:rPr>
          <w:b/>
          <w:szCs w:val="28"/>
        </w:rPr>
      </w:pPr>
      <w:r w:rsidRPr="00EB44B5">
        <w:rPr>
          <w:b/>
          <w:szCs w:val="28"/>
        </w:rPr>
        <w:t xml:space="preserve"> и на плановый период 2021 и 2022 годов</w:t>
      </w:r>
    </w:p>
    <w:p w:rsidR="00E540A0" w:rsidRPr="00EB44B5" w:rsidRDefault="00E540A0" w:rsidP="00E540A0">
      <w:pPr>
        <w:rPr>
          <w:sz w:val="28"/>
          <w:szCs w:val="28"/>
        </w:rPr>
      </w:pPr>
    </w:p>
    <w:p w:rsidR="00E540A0" w:rsidRPr="00EB44B5" w:rsidRDefault="00E540A0" w:rsidP="00E540A0">
      <w:pPr>
        <w:suppressAutoHyphens/>
        <w:ind w:firstLine="709"/>
        <w:jc w:val="both"/>
        <w:rPr>
          <w:sz w:val="28"/>
          <w:szCs w:val="28"/>
        </w:rPr>
      </w:pPr>
      <w:r w:rsidRPr="00EB44B5">
        <w:rPr>
          <w:b/>
          <w:i/>
          <w:sz w:val="28"/>
          <w:szCs w:val="28"/>
        </w:rPr>
        <w:t>1.</w:t>
      </w:r>
      <w:r w:rsidR="004837C8" w:rsidRPr="00EB44B5">
        <w:rPr>
          <w:b/>
          <w:i/>
          <w:sz w:val="28"/>
          <w:szCs w:val="28"/>
        </w:rPr>
        <w:t> </w:t>
      </w:r>
      <w:r w:rsidRPr="00EB44B5">
        <w:rPr>
          <w:b/>
          <w:i/>
          <w:sz w:val="28"/>
          <w:szCs w:val="28"/>
        </w:rPr>
        <w:t>Перечень государственных внутренних заимствований Ярославской области на 2020 год и на плановый период 2021 и 2022 годов</w:t>
      </w:r>
      <w:r w:rsidRPr="00EB44B5">
        <w:rPr>
          <w:sz w:val="28"/>
          <w:szCs w:val="28"/>
        </w:rPr>
        <w:t xml:space="preserve"> </w:t>
      </w:r>
    </w:p>
    <w:p w:rsidR="00E540A0" w:rsidRPr="00EB44B5" w:rsidRDefault="00E540A0" w:rsidP="00D54B12">
      <w:pPr>
        <w:ind w:right="284"/>
        <w:jc w:val="right"/>
        <w:rPr>
          <w:sz w:val="28"/>
          <w:szCs w:val="28"/>
        </w:rPr>
      </w:pPr>
      <w:r w:rsidRPr="00EB44B5">
        <w:rPr>
          <w:sz w:val="28"/>
          <w:szCs w:val="28"/>
        </w:rPr>
        <w:t>(руб</w:t>
      </w:r>
      <w:r w:rsidR="00D54B12" w:rsidRPr="00EB44B5">
        <w:rPr>
          <w:sz w:val="28"/>
          <w:szCs w:val="28"/>
        </w:rPr>
        <w:t>.</w:t>
      </w:r>
      <w:r w:rsidR="004837C8" w:rsidRPr="00EB44B5">
        <w:rPr>
          <w:sz w:val="28"/>
          <w:szCs w:val="28"/>
        </w:rPr>
        <w:t>)</w:t>
      </w:r>
    </w:p>
    <w:tbl>
      <w:tblPr>
        <w:tblOverlap w:val="never"/>
        <w:tblW w:w="9498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3402"/>
        <w:gridCol w:w="1984"/>
        <w:gridCol w:w="2127"/>
        <w:gridCol w:w="1985"/>
      </w:tblGrid>
      <w:tr w:rsidR="00E540A0" w:rsidRPr="00EB44B5" w:rsidTr="00FE17AB">
        <w:trPr>
          <w:tblHeader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EB44B5" w:rsidRDefault="00E540A0" w:rsidP="00FE17AB">
            <w:pPr>
              <w:jc w:val="center"/>
              <w:rPr>
                <w:b/>
                <w:sz w:val="28"/>
                <w:szCs w:val="24"/>
              </w:rPr>
            </w:pPr>
            <w:r w:rsidRPr="00EB44B5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EB44B5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E540A0" w:rsidRPr="00EB44B5" w:rsidRDefault="00E540A0" w:rsidP="00FE17AB">
            <w:pPr>
              <w:jc w:val="center"/>
              <w:rPr>
                <w:sz w:val="28"/>
                <w:szCs w:val="28"/>
              </w:rPr>
            </w:pPr>
            <w:r w:rsidRPr="00EB44B5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EB44B5" w:rsidRDefault="00E540A0" w:rsidP="00FE17AB">
            <w:pPr>
              <w:jc w:val="center"/>
              <w:rPr>
                <w:color w:val="000000"/>
                <w:sz w:val="28"/>
                <w:szCs w:val="28"/>
              </w:rPr>
            </w:pPr>
            <w:r w:rsidRPr="00EB44B5">
              <w:rPr>
                <w:b/>
                <w:sz w:val="28"/>
                <w:szCs w:val="24"/>
              </w:rPr>
              <w:t>2020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EB44B5" w:rsidRDefault="00E540A0" w:rsidP="00FE17AB">
            <w:pPr>
              <w:jc w:val="center"/>
              <w:rPr>
                <w:color w:val="000000"/>
                <w:sz w:val="28"/>
                <w:szCs w:val="28"/>
              </w:rPr>
            </w:pPr>
            <w:r w:rsidRPr="00EB44B5">
              <w:rPr>
                <w:b/>
                <w:sz w:val="28"/>
                <w:szCs w:val="24"/>
              </w:rPr>
              <w:t>2021 год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EB44B5" w:rsidRDefault="00E540A0" w:rsidP="00FE17AB">
            <w:pPr>
              <w:jc w:val="center"/>
              <w:rPr>
                <w:color w:val="000000"/>
                <w:sz w:val="28"/>
                <w:szCs w:val="28"/>
              </w:rPr>
            </w:pPr>
            <w:r w:rsidRPr="00EB44B5">
              <w:rPr>
                <w:b/>
                <w:sz w:val="28"/>
                <w:szCs w:val="24"/>
              </w:rPr>
              <w:t>2022 год</w:t>
            </w:r>
          </w:p>
        </w:tc>
      </w:tr>
      <w:tr w:rsidR="00341325" w:rsidRPr="00EB44B5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4837C8">
            <w:pPr>
              <w:ind w:left="284" w:hanging="284"/>
              <w:rPr>
                <w:sz w:val="28"/>
                <w:szCs w:val="28"/>
              </w:rPr>
            </w:pPr>
            <w:r w:rsidRPr="00EB44B5">
              <w:rPr>
                <w:sz w:val="28"/>
                <w:szCs w:val="28"/>
              </w:rPr>
              <w:t>1. Бюдже</w:t>
            </w:r>
            <w:r w:rsidR="00EB1395" w:rsidRPr="00EB44B5">
              <w:rPr>
                <w:sz w:val="28"/>
                <w:szCs w:val="28"/>
              </w:rPr>
              <w:t xml:space="preserve">тные кредиты из других бюджетов </w:t>
            </w:r>
            <w:r w:rsidRPr="00EB44B5">
              <w:rPr>
                <w:sz w:val="28"/>
                <w:szCs w:val="28"/>
              </w:rPr>
              <w:t>бю</w:t>
            </w:r>
            <w:r w:rsidRPr="00EB44B5">
              <w:rPr>
                <w:sz w:val="28"/>
                <w:szCs w:val="28"/>
              </w:rPr>
              <w:t>д</w:t>
            </w:r>
            <w:r w:rsidRPr="00EB44B5">
              <w:rPr>
                <w:sz w:val="28"/>
                <w:szCs w:val="28"/>
              </w:rPr>
              <w:t>жетной системы Ро</w:t>
            </w:r>
            <w:r w:rsidRPr="00EB44B5">
              <w:rPr>
                <w:sz w:val="28"/>
                <w:szCs w:val="28"/>
              </w:rPr>
              <w:t>с</w:t>
            </w:r>
            <w:r w:rsidRPr="00EB44B5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EB44B5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EB44B5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EB44B5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-1 451 668</w:t>
            </w:r>
            <w:r w:rsidR="00F82464" w:rsidRPr="00EB44B5">
              <w:rPr>
                <w:color w:val="000000"/>
                <w:sz w:val="28"/>
                <w:szCs w:val="28"/>
              </w:rPr>
              <w:t> </w:t>
            </w:r>
            <w:r w:rsidRPr="00EB44B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EB44B5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EB44B5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EB44B5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-2 903 336</w:t>
            </w:r>
            <w:r w:rsidR="00F82464" w:rsidRPr="00EB44B5">
              <w:rPr>
                <w:color w:val="000000"/>
                <w:sz w:val="28"/>
                <w:szCs w:val="28"/>
              </w:rPr>
              <w:t> </w:t>
            </w:r>
            <w:r w:rsidRPr="00EB44B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EB44B5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EB44B5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EB44B5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-2 903 336 400</w:t>
            </w:r>
          </w:p>
        </w:tc>
      </w:tr>
      <w:tr w:rsidR="008F2849" w:rsidRPr="00EB44B5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EB44B5" w:rsidRDefault="008F2849" w:rsidP="004837C8">
            <w:pPr>
              <w:ind w:left="346" w:hanging="346"/>
              <w:rPr>
                <w:sz w:val="28"/>
                <w:szCs w:val="28"/>
              </w:rPr>
            </w:pPr>
            <w:r w:rsidRPr="00EB44B5">
              <w:rPr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EB44B5" w:rsidRDefault="00B90341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5</w:t>
            </w:r>
            <w:r w:rsidR="001E087A" w:rsidRPr="00EB44B5">
              <w:rPr>
                <w:color w:val="000000"/>
                <w:sz w:val="28"/>
                <w:szCs w:val="28"/>
              </w:rPr>
              <w:t> 495 686 310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EB44B5" w:rsidRDefault="008F2849" w:rsidP="00E540A0">
            <w:pPr>
              <w:jc w:val="center"/>
            </w:pPr>
            <w:r w:rsidRPr="00EB44B5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EB44B5" w:rsidRDefault="008F2849" w:rsidP="00E540A0">
            <w:pPr>
              <w:jc w:val="center"/>
            </w:pPr>
            <w:r w:rsidRPr="00EB44B5">
              <w:rPr>
                <w:sz w:val="28"/>
                <w:szCs w:val="28"/>
              </w:rPr>
              <w:t>-</w:t>
            </w:r>
          </w:p>
        </w:tc>
      </w:tr>
      <w:tr w:rsidR="00341325" w:rsidRPr="00EB44B5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4837C8">
            <w:pPr>
              <w:ind w:left="346" w:hanging="346"/>
              <w:rPr>
                <w:sz w:val="28"/>
                <w:szCs w:val="28"/>
              </w:rPr>
            </w:pPr>
            <w:r w:rsidRPr="00EB44B5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F2849" w:rsidRPr="00EB44B5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EB44B5" w:rsidRDefault="008F2849" w:rsidP="004837C8">
            <w:pPr>
              <w:rPr>
                <w:sz w:val="28"/>
                <w:szCs w:val="28"/>
              </w:rPr>
            </w:pPr>
            <w:r w:rsidRPr="00EB44B5">
              <w:rPr>
                <w:sz w:val="28"/>
                <w:szCs w:val="28"/>
              </w:rPr>
              <w:t>бюджетный кредит на п</w:t>
            </w:r>
            <w:r w:rsidRPr="00EB44B5">
              <w:rPr>
                <w:sz w:val="28"/>
                <w:szCs w:val="28"/>
              </w:rPr>
              <w:t>о</w:t>
            </w:r>
            <w:r w:rsidRPr="00EB44B5">
              <w:rPr>
                <w:sz w:val="28"/>
                <w:szCs w:val="28"/>
              </w:rPr>
              <w:t>полнение остатков средств на счете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EB44B5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EB44B5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F2849" w:rsidRPr="00EB44B5" w:rsidRDefault="001E087A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5 495 686 310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7CAC" w:rsidRPr="00EB44B5" w:rsidRDefault="00617CAC" w:rsidP="00E540A0">
            <w:pPr>
              <w:jc w:val="center"/>
              <w:rPr>
                <w:sz w:val="28"/>
                <w:szCs w:val="28"/>
              </w:rPr>
            </w:pPr>
          </w:p>
          <w:p w:rsidR="002A2AF3" w:rsidRPr="00EB44B5" w:rsidRDefault="002A2AF3" w:rsidP="00E540A0">
            <w:pPr>
              <w:jc w:val="center"/>
              <w:rPr>
                <w:sz w:val="28"/>
                <w:szCs w:val="28"/>
              </w:rPr>
            </w:pPr>
          </w:p>
          <w:p w:rsidR="008F2849" w:rsidRPr="00EB44B5" w:rsidRDefault="008F2849" w:rsidP="00E540A0">
            <w:pPr>
              <w:jc w:val="center"/>
            </w:pPr>
            <w:r w:rsidRPr="00EB44B5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7CAC" w:rsidRPr="00EB44B5" w:rsidRDefault="00617CAC" w:rsidP="00E540A0">
            <w:pPr>
              <w:jc w:val="center"/>
              <w:rPr>
                <w:sz w:val="28"/>
                <w:szCs w:val="28"/>
              </w:rPr>
            </w:pPr>
          </w:p>
          <w:p w:rsidR="002A2AF3" w:rsidRPr="00EB44B5" w:rsidRDefault="002A2AF3" w:rsidP="00E540A0">
            <w:pPr>
              <w:jc w:val="center"/>
              <w:rPr>
                <w:sz w:val="28"/>
                <w:szCs w:val="28"/>
              </w:rPr>
            </w:pPr>
          </w:p>
          <w:p w:rsidR="008F2849" w:rsidRPr="00EB44B5" w:rsidRDefault="008F2849" w:rsidP="00E540A0">
            <w:pPr>
              <w:jc w:val="center"/>
            </w:pPr>
            <w:r w:rsidRPr="00EB44B5">
              <w:rPr>
                <w:sz w:val="28"/>
                <w:szCs w:val="28"/>
              </w:rPr>
              <w:t>-</w:t>
            </w:r>
          </w:p>
        </w:tc>
      </w:tr>
      <w:tr w:rsidR="00341325" w:rsidRPr="00EB44B5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4837C8">
            <w:pPr>
              <w:ind w:left="346" w:hanging="346"/>
              <w:rPr>
                <w:color w:val="000000"/>
                <w:sz w:val="28"/>
                <w:szCs w:val="28"/>
              </w:rPr>
            </w:pPr>
            <w:r w:rsidRPr="00EB44B5">
              <w:rPr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6</w:t>
            </w:r>
            <w:r w:rsidR="00F24115" w:rsidRPr="00EB44B5">
              <w:rPr>
                <w:color w:val="000000"/>
                <w:sz w:val="28"/>
                <w:szCs w:val="28"/>
              </w:rPr>
              <w:t> </w:t>
            </w:r>
            <w:r w:rsidR="001E087A" w:rsidRPr="00EB44B5">
              <w:rPr>
                <w:color w:val="000000"/>
                <w:sz w:val="28"/>
                <w:szCs w:val="28"/>
              </w:rPr>
              <w:t>947 354 510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2 903 336 400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2 903 336 400</w:t>
            </w:r>
          </w:p>
        </w:tc>
      </w:tr>
      <w:tr w:rsidR="00341325" w:rsidRPr="00EB44B5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4837C8">
            <w:pPr>
              <w:ind w:left="346" w:hanging="346"/>
              <w:rPr>
                <w:color w:val="000000"/>
                <w:sz w:val="28"/>
                <w:szCs w:val="28"/>
              </w:rPr>
            </w:pPr>
            <w:r w:rsidRPr="00EB44B5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F2849" w:rsidRPr="00EB44B5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EB44B5" w:rsidRDefault="008F2849" w:rsidP="004837C8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 xml:space="preserve">бюджетный кредит на </w:t>
            </w:r>
            <w:r w:rsidRPr="00EB44B5">
              <w:rPr>
                <w:sz w:val="28"/>
                <w:szCs w:val="28"/>
              </w:rPr>
              <w:t>п</w:t>
            </w:r>
            <w:r w:rsidRPr="00EB44B5">
              <w:rPr>
                <w:sz w:val="28"/>
                <w:szCs w:val="28"/>
              </w:rPr>
              <w:t>о</w:t>
            </w:r>
            <w:r w:rsidRPr="00EB44B5">
              <w:rPr>
                <w:sz w:val="28"/>
                <w:szCs w:val="28"/>
              </w:rPr>
              <w:t>полнение</w:t>
            </w:r>
            <w:r w:rsidRPr="00EB44B5">
              <w:rPr>
                <w:color w:val="000000"/>
                <w:sz w:val="28"/>
                <w:szCs w:val="28"/>
              </w:rPr>
              <w:t xml:space="preserve"> </w:t>
            </w:r>
            <w:r w:rsidRPr="00EB44B5">
              <w:rPr>
                <w:sz w:val="28"/>
                <w:szCs w:val="28"/>
              </w:rPr>
              <w:t>остатков</w:t>
            </w:r>
            <w:r w:rsidR="00E540A0" w:rsidRPr="00EB44B5">
              <w:rPr>
                <w:color w:val="000000"/>
                <w:sz w:val="28"/>
                <w:szCs w:val="28"/>
              </w:rPr>
              <w:t xml:space="preserve"> средств на счете</w:t>
            </w:r>
            <w:r w:rsidRPr="00EB44B5">
              <w:rPr>
                <w:color w:val="000000"/>
                <w:sz w:val="28"/>
                <w:szCs w:val="28"/>
              </w:rPr>
              <w:t xml:space="preserve">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4B97" w:rsidRPr="00EB44B5" w:rsidRDefault="00BB4B9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B4B97" w:rsidRPr="00EB44B5" w:rsidRDefault="00BB4B9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F2849" w:rsidRPr="00EB44B5" w:rsidRDefault="001E087A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5 495 686 310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7CAC" w:rsidRPr="00EB44B5" w:rsidRDefault="00617CAC" w:rsidP="00E540A0">
            <w:pPr>
              <w:jc w:val="center"/>
              <w:rPr>
                <w:sz w:val="28"/>
                <w:szCs w:val="28"/>
              </w:rPr>
            </w:pPr>
          </w:p>
          <w:p w:rsidR="00BB4B97" w:rsidRPr="00EB44B5" w:rsidRDefault="00BB4B97" w:rsidP="00E540A0">
            <w:pPr>
              <w:jc w:val="center"/>
              <w:rPr>
                <w:sz w:val="28"/>
                <w:szCs w:val="28"/>
              </w:rPr>
            </w:pPr>
          </w:p>
          <w:p w:rsidR="008F2849" w:rsidRPr="00EB44B5" w:rsidRDefault="008F2849" w:rsidP="00E540A0">
            <w:pPr>
              <w:jc w:val="center"/>
            </w:pPr>
            <w:r w:rsidRPr="00EB44B5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7CAC" w:rsidRPr="00EB44B5" w:rsidRDefault="00617CAC" w:rsidP="00E540A0">
            <w:pPr>
              <w:jc w:val="center"/>
              <w:rPr>
                <w:sz w:val="28"/>
                <w:szCs w:val="28"/>
              </w:rPr>
            </w:pPr>
          </w:p>
          <w:p w:rsidR="00BB4B97" w:rsidRPr="00EB44B5" w:rsidRDefault="00BB4B97" w:rsidP="00E540A0">
            <w:pPr>
              <w:jc w:val="center"/>
              <w:rPr>
                <w:sz w:val="28"/>
                <w:szCs w:val="28"/>
              </w:rPr>
            </w:pPr>
          </w:p>
          <w:p w:rsidR="008F2849" w:rsidRPr="00EB44B5" w:rsidRDefault="008F2849" w:rsidP="00E540A0">
            <w:pPr>
              <w:jc w:val="center"/>
            </w:pPr>
            <w:r w:rsidRPr="00EB44B5">
              <w:rPr>
                <w:sz w:val="28"/>
                <w:szCs w:val="28"/>
              </w:rPr>
              <w:t>-</w:t>
            </w:r>
          </w:p>
        </w:tc>
      </w:tr>
      <w:tr w:rsidR="00341325" w:rsidRPr="00EB44B5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4837C8">
            <w:pPr>
              <w:ind w:left="326" w:hanging="326"/>
              <w:rPr>
                <w:sz w:val="28"/>
                <w:szCs w:val="28"/>
              </w:rPr>
            </w:pPr>
            <w:r w:rsidRPr="00EB44B5">
              <w:rPr>
                <w:sz w:val="28"/>
                <w:szCs w:val="28"/>
              </w:rPr>
              <w:t>2. Кредиты от кредитных</w:t>
            </w:r>
            <w:r w:rsidR="00E540A0" w:rsidRPr="00EB44B5">
              <w:rPr>
                <w:sz w:val="28"/>
                <w:szCs w:val="28"/>
              </w:rPr>
              <w:br/>
            </w:r>
            <w:r w:rsidRPr="00EB44B5">
              <w:rPr>
                <w:sz w:val="28"/>
                <w:szCs w:val="28"/>
              </w:rPr>
              <w:t>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EB44B5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EB44B5" w:rsidRDefault="00427FC5" w:rsidP="000F04F1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-</w:t>
            </w:r>
            <w:r w:rsidR="000F04F1" w:rsidRPr="00EB44B5">
              <w:rPr>
                <w:color w:val="000000"/>
                <w:sz w:val="28"/>
                <w:szCs w:val="28"/>
              </w:rPr>
              <w:t>823 465 540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EB44B5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3 803 318</w:t>
            </w:r>
            <w:r w:rsidR="00F82464" w:rsidRPr="00EB44B5">
              <w:rPr>
                <w:color w:val="000000"/>
                <w:sz w:val="28"/>
                <w:szCs w:val="28"/>
              </w:rPr>
              <w:t> </w:t>
            </w:r>
            <w:r w:rsidRPr="00EB44B5">
              <w:rPr>
                <w:color w:val="000000"/>
                <w:sz w:val="28"/>
                <w:szCs w:val="28"/>
              </w:rPr>
              <w:t>607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EB44B5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4 703 336 400</w:t>
            </w:r>
          </w:p>
        </w:tc>
      </w:tr>
      <w:tr w:rsidR="00341325" w:rsidRPr="00EB44B5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4837C8">
            <w:pPr>
              <w:ind w:left="346" w:hanging="346"/>
              <w:rPr>
                <w:sz w:val="28"/>
                <w:szCs w:val="28"/>
              </w:rPr>
            </w:pPr>
            <w:r w:rsidRPr="00EB44B5">
              <w:rPr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133D46" w:rsidP="000F04F1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21</w:t>
            </w:r>
            <w:r w:rsidR="000F04F1" w:rsidRPr="00EB44B5">
              <w:rPr>
                <w:color w:val="000000"/>
                <w:sz w:val="28"/>
                <w:szCs w:val="28"/>
              </w:rPr>
              <w:t> 984 534 460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DB094E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7</w:t>
            </w:r>
            <w:r w:rsidR="00427FC5" w:rsidRPr="00EB44B5">
              <w:rPr>
                <w:color w:val="000000"/>
                <w:sz w:val="28"/>
                <w:szCs w:val="28"/>
              </w:rPr>
              <w:t> 803 318 607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4 703 336 400</w:t>
            </w:r>
          </w:p>
        </w:tc>
      </w:tr>
      <w:tr w:rsidR="008F2849" w:rsidRPr="00EB44B5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EB44B5" w:rsidRDefault="008F2849" w:rsidP="004837C8">
            <w:pPr>
              <w:ind w:left="346" w:hanging="346"/>
              <w:rPr>
                <w:sz w:val="28"/>
                <w:szCs w:val="28"/>
              </w:rPr>
            </w:pPr>
            <w:r w:rsidRPr="00EB44B5">
              <w:rPr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EB44B5" w:rsidRDefault="00133D46" w:rsidP="00133D46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22</w:t>
            </w:r>
            <w:r w:rsidR="008F2849" w:rsidRPr="00EB44B5">
              <w:rPr>
                <w:color w:val="000000"/>
                <w:sz w:val="28"/>
                <w:szCs w:val="28"/>
              </w:rPr>
              <w:t> 808 000</w:t>
            </w:r>
            <w:r w:rsidR="00EF0C11" w:rsidRPr="00EB44B5">
              <w:rPr>
                <w:color w:val="000000"/>
                <w:sz w:val="28"/>
                <w:szCs w:val="28"/>
              </w:rPr>
              <w:t> </w:t>
            </w:r>
            <w:r w:rsidR="008F2849" w:rsidRPr="00EB44B5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EB44B5" w:rsidRDefault="00D16BF8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4</w:t>
            </w:r>
            <w:r w:rsidR="008F2849" w:rsidRPr="00EB44B5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EB44B5" w:rsidRDefault="008F2849" w:rsidP="00E540A0">
            <w:pPr>
              <w:jc w:val="center"/>
            </w:pPr>
            <w:r w:rsidRPr="00EB44B5">
              <w:rPr>
                <w:sz w:val="28"/>
                <w:szCs w:val="28"/>
              </w:rPr>
              <w:t>-</w:t>
            </w:r>
          </w:p>
        </w:tc>
      </w:tr>
      <w:tr w:rsidR="00341325" w:rsidRPr="00EB44B5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4837C8">
            <w:pPr>
              <w:ind w:left="298" w:hanging="298"/>
              <w:rPr>
                <w:sz w:val="28"/>
                <w:szCs w:val="28"/>
              </w:rPr>
            </w:pPr>
            <w:r w:rsidRPr="00EB44B5">
              <w:rPr>
                <w:sz w:val="28"/>
                <w:szCs w:val="28"/>
              </w:rPr>
              <w:t xml:space="preserve">3. </w:t>
            </w:r>
            <w:r w:rsidR="00EB1395" w:rsidRPr="00EB44B5">
              <w:rPr>
                <w:sz w:val="28"/>
                <w:szCs w:val="28"/>
              </w:rPr>
              <w:t xml:space="preserve">Государственные </w:t>
            </w:r>
            <w:r w:rsidR="00E540A0" w:rsidRPr="00EB44B5">
              <w:rPr>
                <w:sz w:val="28"/>
                <w:szCs w:val="28"/>
              </w:rPr>
              <w:br/>
            </w:r>
            <w:r w:rsidR="00EB1395" w:rsidRPr="00EB44B5">
              <w:rPr>
                <w:sz w:val="28"/>
                <w:szCs w:val="28"/>
              </w:rPr>
              <w:t>ценные</w:t>
            </w:r>
            <w:r w:rsidR="00E540A0" w:rsidRPr="00EB44B5">
              <w:rPr>
                <w:sz w:val="28"/>
                <w:szCs w:val="28"/>
              </w:rPr>
              <w:t xml:space="preserve"> </w:t>
            </w:r>
            <w:r w:rsidRPr="00EB44B5">
              <w:rPr>
                <w:sz w:val="28"/>
                <w:szCs w:val="28"/>
              </w:rPr>
              <w:t>бумаги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4B97" w:rsidRPr="00EB44B5" w:rsidRDefault="00BB4B9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3 100 000</w:t>
            </w:r>
            <w:r w:rsidR="00BB4B97" w:rsidRPr="00EB44B5">
              <w:rPr>
                <w:color w:val="000000"/>
                <w:sz w:val="28"/>
                <w:szCs w:val="28"/>
              </w:rPr>
              <w:t> </w:t>
            </w:r>
            <w:r w:rsidRPr="00EB44B5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4B97" w:rsidRPr="00EB44B5" w:rsidRDefault="00BB4B9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-900 000</w:t>
            </w:r>
            <w:r w:rsidR="00BB4B97" w:rsidRPr="00EB44B5">
              <w:rPr>
                <w:color w:val="000000"/>
                <w:sz w:val="28"/>
                <w:szCs w:val="28"/>
              </w:rPr>
              <w:t> </w:t>
            </w:r>
            <w:r w:rsidRPr="00EB44B5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4B97" w:rsidRPr="00EB44B5" w:rsidRDefault="00BB4B9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-1 800 000 000</w:t>
            </w:r>
          </w:p>
        </w:tc>
      </w:tr>
      <w:tr w:rsidR="008F2849" w:rsidRPr="00EB44B5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EB44B5" w:rsidRDefault="008F2849" w:rsidP="004837C8">
            <w:pPr>
              <w:ind w:left="346" w:hanging="346"/>
              <w:rPr>
                <w:sz w:val="28"/>
                <w:szCs w:val="28"/>
              </w:rPr>
            </w:pPr>
            <w:r w:rsidRPr="00EB44B5">
              <w:rPr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EB44B5" w:rsidRDefault="008F2849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4 000 000 000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EB44B5" w:rsidRDefault="008F2849" w:rsidP="00E540A0">
            <w:pPr>
              <w:jc w:val="center"/>
            </w:pPr>
            <w:r w:rsidRPr="00EB44B5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EB44B5" w:rsidRDefault="008F2849" w:rsidP="00E540A0">
            <w:pPr>
              <w:jc w:val="center"/>
            </w:pPr>
            <w:r w:rsidRPr="00EB44B5">
              <w:rPr>
                <w:sz w:val="28"/>
                <w:szCs w:val="28"/>
              </w:rPr>
              <w:t>-</w:t>
            </w:r>
          </w:p>
        </w:tc>
      </w:tr>
      <w:tr w:rsidR="00341325" w:rsidRPr="00EB44B5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4837C8">
            <w:pPr>
              <w:ind w:left="346" w:hanging="346"/>
              <w:rPr>
                <w:sz w:val="28"/>
                <w:szCs w:val="28"/>
              </w:rPr>
            </w:pPr>
            <w:r w:rsidRPr="00EB44B5">
              <w:rPr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900 000 000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900 000 000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1 800 000 000</w:t>
            </w:r>
          </w:p>
        </w:tc>
      </w:tr>
      <w:tr w:rsidR="008F2849" w:rsidRPr="00EB44B5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EB44B5" w:rsidRDefault="008F2849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EB44B5" w:rsidRDefault="000F04F1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824 866 260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EB44B5" w:rsidRDefault="008F2849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-17 793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EB44B5" w:rsidRDefault="008F2849" w:rsidP="00E540A0">
            <w:pPr>
              <w:jc w:val="center"/>
            </w:pPr>
            <w:r w:rsidRPr="00EB44B5">
              <w:rPr>
                <w:sz w:val="28"/>
                <w:szCs w:val="28"/>
              </w:rPr>
              <w:t>-</w:t>
            </w:r>
          </w:p>
        </w:tc>
      </w:tr>
      <w:tr w:rsidR="00341325" w:rsidRPr="00EB44B5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sz w:val="28"/>
                <w:szCs w:val="28"/>
              </w:rPr>
            </w:pPr>
            <w:r w:rsidRPr="00EB44B5">
              <w:rPr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0F04F1" w:rsidP="00440522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31 480 220 770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D16BF8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7</w:t>
            </w:r>
            <w:r w:rsidR="00427FC5" w:rsidRPr="00EB44B5">
              <w:rPr>
                <w:color w:val="000000"/>
                <w:sz w:val="28"/>
                <w:szCs w:val="28"/>
              </w:rPr>
              <w:t> 803 318 607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4 703 336 400</w:t>
            </w:r>
          </w:p>
        </w:tc>
      </w:tr>
      <w:tr w:rsidR="00341325" w:rsidRPr="00EB44B5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sz w:val="28"/>
                <w:szCs w:val="28"/>
              </w:rPr>
            </w:pPr>
            <w:r w:rsidRPr="00EB44B5">
              <w:rPr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0F04F1" w:rsidP="00BA28B6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30</w:t>
            </w:r>
            <w:r w:rsidR="001E087A" w:rsidRPr="00EB44B5">
              <w:rPr>
                <w:color w:val="000000"/>
                <w:sz w:val="28"/>
                <w:szCs w:val="28"/>
              </w:rPr>
              <w:t> 655 354 510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D16BF8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7</w:t>
            </w:r>
            <w:r w:rsidR="00427FC5" w:rsidRPr="00EB44B5">
              <w:rPr>
                <w:color w:val="000000"/>
                <w:sz w:val="28"/>
                <w:szCs w:val="28"/>
              </w:rPr>
              <w:t> 803 336 400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4 703 336 400</w:t>
            </w:r>
          </w:p>
        </w:tc>
      </w:tr>
    </w:tbl>
    <w:p w:rsidR="004837C8" w:rsidRPr="00EB44B5" w:rsidRDefault="004837C8" w:rsidP="00E54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540A0" w:rsidRPr="00EB44B5" w:rsidRDefault="00E540A0" w:rsidP="00E54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B5">
        <w:rPr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внутренних заимствований Ярославской обл</w:t>
      </w:r>
      <w:r w:rsidRPr="00EB44B5">
        <w:rPr>
          <w:sz w:val="28"/>
          <w:szCs w:val="28"/>
        </w:rPr>
        <w:t>а</w:t>
      </w:r>
      <w:r w:rsidRPr="00EB44B5">
        <w:rPr>
          <w:sz w:val="28"/>
          <w:szCs w:val="28"/>
        </w:rPr>
        <w:t>сти:</w:t>
      </w:r>
    </w:p>
    <w:p w:rsidR="00E540A0" w:rsidRPr="00EB44B5" w:rsidRDefault="00E540A0" w:rsidP="00E54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B5">
        <w:rPr>
          <w:sz w:val="28"/>
          <w:szCs w:val="28"/>
        </w:rPr>
        <w:t>- по бюджетному кредиту на пополнение остатков средств на счете бю</w:t>
      </w:r>
      <w:r w:rsidRPr="00EB44B5">
        <w:rPr>
          <w:sz w:val="28"/>
          <w:szCs w:val="28"/>
        </w:rPr>
        <w:t>д</w:t>
      </w:r>
      <w:r w:rsidRPr="00EB44B5">
        <w:rPr>
          <w:sz w:val="28"/>
          <w:szCs w:val="28"/>
        </w:rPr>
        <w:t xml:space="preserve">жета – </w:t>
      </w:r>
      <w:r w:rsidR="00EF0C11" w:rsidRPr="00EB44B5">
        <w:rPr>
          <w:sz w:val="28"/>
          <w:szCs w:val="28"/>
        </w:rPr>
        <w:t>180</w:t>
      </w:r>
      <w:r w:rsidRPr="00EB44B5">
        <w:rPr>
          <w:sz w:val="28"/>
          <w:szCs w:val="28"/>
        </w:rPr>
        <w:t xml:space="preserve"> дней;</w:t>
      </w:r>
    </w:p>
    <w:p w:rsidR="00E540A0" w:rsidRPr="00EB44B5" w:rsidRDefault="00E540A0" w:rsidP="00E54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B5">
        <w:rPr>
          <w:sz w:val="28"/>
          <w:szCs w:val="28"/>
        </w:rPr>
        <w:t>- по кредитам от кредитных организаций – 3 года;</w:t>
      </w:r>
    </w:p>
    <w:p w:rsidR="00701233" w:rsidRPr="00EB44B5" w:rsidRDefault="00E540A0" w:rsidP="00E540A0">
      <w:pPr>
        <w:suppressAutoHyphens/>
        <w:ind w:firstLine="709"/>
        <w:jc w:val="both"/>
        <w:rPr>
          <w:sz w:val="28"/>
          <w:szCs w:val="28"/>
        </w:rPr>
      </w:pPr>
      <w:r w:rsidRPr="00EB44B5">
        <w:rPr>
          <w:sz w:val="28"/>
          <w:szCs w:val="28"/>
        </w:rPr>
        <w:t>- по государственным ценным бумагам – 1</w:t>
      </w:r>
      <w:r w:rsidR="00D16BF8" w:rsidRPr="00EB44B5">
        <w:rPr>
          <w:sz w:val="28"/>
          <w:szCs w:val="28"/>
        </w:rPr>
        <w:t>5</w:t>
      </w:r>
      <w:r w:rsidRPr="00EB44B5">
        <w:rPr>
          <w:sz w:val="28"/>
          <w:szCs w:val="28"/>
        </w:rPr>
        <w:t xml:space="preserve"> лет.</w:t>
      </w:r>
    </w:p>
    <w:p w:rsidR="00E540A0" w:rsidRPr="00EB44B5" w:rsidRDefault="00E540A0" w:rsidP="00E540A0">
      <w:pPr>
        <w:suppressAutoHyphens/>
        <w:ind w:firstLine="709"/>
        <w:jc w:val="both"/>
        <w:rPr>
          <w:b/>
          <w:i/>
          <w:sz w:val="28"/>
        </w:rPr>
      </w:pPr>
    </w:p>
    <w:p w:rsidR="00701233" w:rsidRPr="00EB44B5" w:rsidRDefault="00701233" w:rsidP="00E540A0">
      <w:pPr>
        <w:suppressAutoHyphens/>
        <w:ind w:firstLine="709"/>
        <w:jc w:val="both"/>
        <w:rPr>
          <w:b/>
          <w:i/>
          <w:sz w:val="28"/>
        </w:rPr>
      </w:pPr>
      <w:r w:rsidRPr="00EB44B5">
        <w:rPr>
          <w:b/>
          <w:i/>
          <w:sz w:val="28"/>
        </w:rPr>
        <w:t xml:space="preserve">2. Объем средств, предусмотренных </w:t>
      </w:r>
      <w:r w:rsidRPr="00EB44B5">
        <w:rPr>
          <w:b/>
          <w:i/>
          <w:sz w:val="28"/>
          <w:szCs w:val="28"/>
        </w:rPr>
        <w:t>на погашение реструктурированной задолженности и (или) уплату процентов за рассрочку по бюджетным кредитам, предоставленным из федерального</w:t>
      </w:r>
      <w:r w:rsidRPr="00EB44B5">
        <w:t xml:space="preserve"> </w:t>
      </w:r>
      <w:r w:rsidRPr="00EB44B5">
        <w:rPr>
          <w:b/>
          <w:i/>
          <w:sz w:val="28"/>
          <w:szCs w:val="28"/>
        </w:rPr>
        <w:t>бюджета*</w:t>
      </w:r>
    </w:p>
    <w:p w:rsidR="00E540A0" w:rsidRPr="00EB44B5" w:rsidRDefault="00701233" w:rsidP="00D54B12">
      <w:pPr>
        <w:ind w:right="284"/>
        <w:jc w:val="right"/>
      </w:pPr>
      <w:r w:rsidRPr="00EB44B5">
        <w:rPr>
          <w:sz w:val="28"/>
        </w:rPr>
        <w:t>(руб.)</w:t>
      </w:r>
      <w:bookmarkStart w:id="1" w:name="__bookmark_2"/>
      <w:bookmarkEnd w:id="1"/>
    </w:p>
    <w:tbl>
      <w:tblPr>
        <w:tblOverlap w:val="never"/>
        <w:tblW w:w="9523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3061"/>
        <w:gridCol w:w="2154"/>
        <w:gridCol w:w="2154"/>
        <w:gridCol w:w="2154"/>
      </w:tblGrid>
      <w:tr w:rsidR="00E540A0" w:rsidRPr="00EB44B5" w:rsidTr="004837C8">
        <w:trPr>
          <w:tblHeader/>
        </w:trPr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EB44B5" w:rsidRDefault="00E540A0" w:rsidP="004837C8">
            <w:pPr>
              <w:pStyle w:val="a4"/>
              <w:spacing w:after="0" w:line="240" w:lineRule="auto"/>
              <w:ind w:left="0"/>
              <w:jc w:val="center"/>
              <w:rPr>
                <w:b/>
                <w:i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EB44B5" w:rsidRDefault="00E540A0" w:rsidP="004837C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EB44B5" w:rsidRDefault="00E540A0" w:rsidP="004837C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EB44B5" w:rsidRDefault="00E540A0" w:rsidP="004837C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2022 год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EB44B5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EB44B5">
              <w:rPr>
                <w:b/>
                <w:i/>
                <w:szCs w:val="28"/>
              </w:rPr>
              <w:t xml:space="preserve">№ 01-01-06/06-532 </w:t>
            </w:r>
          </w:p>
          <w:p w:rsidR="00341325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EB44B5">
              <w:rPr>
                <w:b/>
                <w:i/>
                <w:szCs w:val="28"/>
              </w:rPr>
              <w:t>от 15.12.2010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203 758,54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203 758,54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EB44B5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EB44B5">
              <w:rPr>
                <w:b/>
                <w:i/>
                <w:szCs w:val="28"/>
              </w:rPr>
              <w:t xml:space="preserve">№ 01-01-06/06-577 </w:t>
            </w:r>
          </w:p>
          <w:p w:rsidR="00341325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EB44B5">
              <w:rPr>
                <w:b/>
                <w:i/>
                <w:szCs w:val="28"/>
              </w:rPr>
              <w:t>от 20.10.2010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404 256,94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404 256,94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EB44B5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EB44B5">
              <w:rPr>
                <w:b/>
                <w:i/>
                <w:szCs w:val="28"/>
              </w:rPr>
              <w:t xml:space="preserve">№ 01-01-06/06-161 </w:t>
            </w:r>
          </w:p>
          <w:p w:rsidR="00341325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EB44B5">
              <w:rPr>
                <w:b/>
                <w:i/>
                <w:szCs w:val="28"/>
              </w:rPr>
              <w:t>от 18.05.2010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219 546,66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lastRenderedPageBreak/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EB44B5">
              <w:rPr>
                <w:b/>
                <w:i/>
                <w:szCs w:val="28"/>
              </w:rPr>
              <w:t>по соглашению</w:t>
            </w:r>
          </w:p>
          <w:p w:rsidR="008C42C9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EB44B5">
              <w:rPr>
                <w:b/>
                <w:i/>
                <w:szCs w:val="28"/>
              </w:rPr>
              <w:t xml:space="preserve">№ 01-01-06/06-152 </w:t>
            </w:r>
          </w:p>
          <w:p w:rsidR="00341325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EB44B5">
              <w:rPr>
                <w:b/>
                <w:i/>
                <w:szCs w:val="28"/>
              </w:rPr>
              <w:t>от 05.08.2016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1 036 782 550,07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2 063 288 413,20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2 061 233 171,20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1 027 621 000,00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2 055 242 000,00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2 055 242 000,00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9 161 550,07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8 046 413,20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5 991 171,20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7A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EB44B5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EB44B5">
              <w:rPr>
                <w:b/>
                <w:i/>
                <w:szCs w:val="28"/>
              </w:rPr>
              <w:t xml:space="preserve">№ 01-01-06/06-392 </w:t>
            </w:r>
          </w:p>
          <w:p w:rsidR="00341325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EB44B5">
              <w:rPr>
                <w:b/>
                <w:i/>
                <w:szCs w:val="28"/>
              </w:rPr>
              <w:t>от 29.12.2016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100 608 932,88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200 220 620,48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200 021 180,68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99 719 900,00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199 439 800,00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199 439 800,00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889 032,88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780 820,48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581 380,68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7A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EB44B5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EB44B5">
              <w:rPr>
                <w:b/>
                <w:i/>
                <w:szCs w:val="28"/>
              </w:rPr>
              <w:t xml:space="preserve">№ 01-01-06/06-95 </w:t>
            </w:r>
          </w:p>
          <w:p w:rsidR="00341325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EB44B5">
              <w:rPr>
                <w:b/>
                <w:i/>
                <w:szCs w:val="28"/>
              </w:rPr>
              <w:t>от 09.03.2017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204 186 195,46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406 348 478,00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405 943 714,20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202 381 900,00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404 763 800,00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404 763 800,00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1 804 295,46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1 584 678,00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1 179 914,20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7A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EB44B5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EB44B5">
              <w:rPr>
                <w:b/>
                <w:i/>
                <w:szCs w:val="28"/>
              </w:rPr>
              <w:t xml:space="preserve">№ 01-01-06/06-335 </w:t>
            </w:r>
          </w:p>
          <w:p w:rsidR="00341325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EB44B5">
              <w:rPr>
                <w:b/>
                <w:i/>
                <w:szCs w:val="28"/>
              </w:rPr>
              <w:t>от 14.12.2017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46 036 704,27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91 617 088,37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91 525 828,56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45 926 900,00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91 259 800,00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91 259 800,00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406 804,27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357 288,37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266 028,56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7A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EB44B5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EB44B5">
              <w:rPr>
                <w:b/>
                <w:i/>
                <w:szCs w:val="28"/>
              </w:rPr>
              <w:t xml:space="preserve">№ 01-01-06/06-391 </w:t>
            </w:r>
          </w:p>
          <w:p w:rsidR="00341325" w:rsidRPr="00EB44B5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EB44B5">
              <w:rPr>
                <w:b/>
                <w:i/>
                <w:szCs w:val="28"/>
              </w:rPr>
              <w:t>от 25.12.2017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76 995 875,62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153 228 560,82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EB44B5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EB44B5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153 075 929,82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76 315 500,00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152 631 000,00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152 631 000,00</w:t>
            </w:r>
          </w:p>
        </w:tc>
      </w:tr>
      <w:tr w:rsidR="00341325" w:rsidRPr="00EB44B5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EB44B5" w:rsidRDefault="00427FC5" w:rsidP="00E540A0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680 375,62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597 560,82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EB44B5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444 929,82</w:t>
            </w:r>
          </w:p>
        </w:tc>
      </w:tr>
    </w:tbl>
    <w:p w:rsidR="00341325" w:rsidRPr="00EB44B5" w:rsidRDefault="00341325" w:rsidP="00E540A0">
      <w:pPr>
        <w:rPr>
          <w:vanish/>
        </w:rPr>
      </w:pPr>
    </w:p>
    <w:p w:rsidR="00701233" w:rsidRPr="00EB44B5" w:rsidRDefault="00701233" w:rsidP="00E540A0">
      <w:pPr>
        <w:pStyle w:val="a4"/>
        <w:spacing w:after="0" w:line="240" w:lineRule="auto"/>
        <w:ind w:left="0"/>
        <w:jc w:val="both"/>
        <w:rPr>
          <w:sz w:val="24"/>
          <w:szCs w:val="24"/>
        </w:rPr>
      </w:pPr>
      <w:proofErr w:type="gramStart"/>
      <w:r w:rsidRPr="00EB44B5">
        <w:rPr>
          <w:sz w:val="24"/>
          <w:szCs w:val="24"/>
        </w:rPr>
        <w:t>*Платежи по реструктурированной задолженности по бюджетным кредитам, предоставле</w:t>
      </w:r>
      <w:r w:rsidRPr="00EB44B5">
        <w:rPr>
          <w:sz w:val="24"/>
          <w:szCs w:val="24"/>
        </w:rPr>
        <w:t>н</w:t>
      </w:r>
      <w:r w:rsidRPr="00EB44B5">
        <w:rPr>
          <w:sz w:val="24"/>
          <w:szCs w:val="24"/>
        </w:rPr>
        <w:t xml:space="preserve">ным из федерального бюджета, включены в настоящую </w:t>
      </w:r>
      <w:r w:rsidR="00C67F29" w:rsidRPr="00EB44B5">
        <w:rPr>
          <w:sz w:val="24"/>
          <w:szCs w:val="24"/>
        </w:rPr>
        <w:t>П</w:t>
      </w:r>
      <w:r w:rsidRPr="00EB44B5">
        <w:rPr>
          <w:sz w:val="24"/>
          <w:szCs w:val="24"/>
        </w:rPr>
        <w:t>рограмму в соответствии с пост</w:t>
      </w:r>
      <w:r w:rsidRPr="00EB44B5">
        <w:rPr>
          <w:sz w:val="24"/>
          <w:szCs w:val="24"/>
        </w:rPr>
        <w:t>а</w:t>
      </w:r>
      <w:r w:rsidRPr="00EB44B5">
        <w:rPr>
          <w:sz w:val="24"/>
          <w:szCs w:val="24"/>
        </w:rPr>
        <w:t>новлениями Правительства Российской Федерации от 18.12.2012 № 1325 «О</w:t>
      </w:r>
      <w:r w:rsidR="0016179A" w:rsidRPr="00EB44B5">
        <w:rPr>
          <w:sz w:val="24"/>
          <w:szCs w:val="24"/>
        </w:rPr>
        <w:t xml:space="preserve"> </w:t>
      </w:r>
      <w:r w:rsidRPr="00EB44B5">
        <w:rPr>
          <w:sz w:val="24"/>
          <w:szCs w:val="24"/>
        </w:rPr>
        <w:t>дополнител</w:t>
      </w:r>
      <w:r w:rsidRPr="00EB44B5">
        <w:rPr>
          <w:sz w:val="24"/>
          <w:szCs w:val="24"/>
        </w:rPr>
        <w:t>ь</w:t>
      </w:r>
      <w:r w:rsidRPr="00EB44B5">
        <w:rPr>
          <w:sz w:val="24"/>
          <w:szCs w:val="24"/>
        </w:rPr>
        <w:t>ных условиях и порядке проведения реструктуризации обязательств (задолженности) суб</w:t>
      </w:r>
      <w:r w:rsidRPr="00EB44B5">
        <w:rPr>
          <w:sz w:val="24"/>
          <w:szCs w:val="24"/>
        </w:rPr>
        <w:t>ъ</w:t>
      </w:r>
      <w:r w:rsidRPr="00EB44B5">
        <w:rPr>
          <w:sz w:val="24"/>
          <w:szCs w:val="24"/>
        </w:rPr>
        <w:t>ектов Российской Федерации перед Российской Федерацией по бюджетным кредитам», от 30.03.2015 №</w:t>
      </w:r>
      <w:r w:rsidR="009B0AE8" w:rsidRPr="00EB44B5">
        <w:rPr>
          <w:sz w:val="24"/>
          <w:szCs w:val="24"/>
        </w:rPr>
        <w:t> </w:t>
      </w:r>
      <w:r w:rsidRPr="00EB44B5">
        <w:rPr>
          <w:sz w:val="24"/>
          <w:szCs w:val="24"/>
        </w:rPr>
        <w:t>292 «О дополнительных условиях и порядке проведения в 2015 году рестру</w:t>
      </w:r>
      <w:r w:rsidRPr="00EB44B5">
        <w:rPr>
          <w:sz w:val="24"/>
          <w:szCs w:val="24"/>
        </w:rPr>
        <w:t>к</w:t>
      </w:r>
      <w:r w:rsidRPr="00EB44B5">
        <w:rPr>
          <w:sz w:val="24"/>
          <w:szCs w:val="24"/>
        </w:rPr>
        <w:t>туризации обязательств (задолженности) субъектов Российской</w:t>
      </w:r>
      <w:proofErr w:type="gramEnd"/>
      <w:r w:rsidRPr="00EB44B5">
        <w:rPr>
          <w:sz w:val="24"/>
          <w:szCs w:val="24"/>
        </w:rPr>
        <w:t xml:space="preserve"> Федерации перед Росси</w:t>
      </w:r>
      <w:r w:rsidRPr="00EB44B5">
        <w:rPr>
          <w:sz w:val="24"/>
          <w:szCs w:val="24"/>
        </w:rPr>
        <w:t>й</w:t>
      </w:r>
      <w:r w:rsidRPr="00EB44B5">
        <w:rPr>
          <w:sz w:val="24"/>
          <w:szCs w:val="24"/>
        </w:rPr>
        <w:t>ской Федерацией по бюджетным кредитам» и от 13.12.2017 № 1531 «О</w:t>
      </w:r>
      <w:r w:rsidR="00C67F29" w:rsidRPr="00EB44B5">
        <w:rPr>
          <w:sz w:val="24"/>
          <w:szCs w:val="24"/>
        </w:rPr>
        <w:t> </w:t>
      </w:r>
      <w:r w:rsidR="0016179A" w:rsidRPr="00EB44B5">
        <w:rPr>
          <w:sz w:val="24"/>
          <w:szCs w:val="24"/>
        </w:rPr>
        <w:t>проведении в 2017 </w:t>
      </w:r>
      <w:r w:rsidRPr="00EB44B5">
        <w:rPr>
          <w:sz w:val="24"/>
          <w:szCs w:val="24"/>
        </w:rPr>
        <w:t>году реструктуризации обязательств (задолженности) субъектов Российской Федерации перед Российской Федерацией по бюджетным кредитам».</w:t>
      </w:r>
    </w:p>
    <w:p w:rsidR="00701233" w:rsidRPr="00EB44B5" w:rsidRDefault="00701233" w:rsidP="00E540A0">
      <w:pPr>
        <w:jc w:val="both"/>
        <w:rPr>
          <w:b/>
          <w:i/>
          <w:sz w:val="28"/>
        </w:rPr>
      </w:pPr>
    </w:p>
    <w:p w:rsidR="00701233" w:rsidRPr="00EB44B5" w:rsidRDefault="00701233" w:rsidP="00751A0E">
      <w:pPr>
        <w:ind w:firstLine="709"/>
        <w:jc w:val="both"/>
        <w:rPr>
          <w:b/>
          <w:i/>
          <w:sz w:val="28"/>
        </w:rPr>
      </w:pPr>
      <w:r w:rsidRPr="00EB44B5">
        <w:rPr>
          <w:b/>
          <w:i/>
          <w:sz w:val="28"/>
        </w:rPr>
        <w:t xml:space="preserve">3. Объем государственного долга Ярославской области </w:t>
      </w:r>
    </w:p>
    <w:p w:rsidR="00751A0E" w:rsidRPr="00EB44B5" w:rsidRDefault="00FE17AB" w:rsidP="00D54B12">
      <w:pPr>
        <w:ind w:right="284"/>
        <w:jc w:val="right"/>
        <w:rPr>
          <w:sz w:val="28"/>
        </w:rPr>
      </w:pPr>
      <w:r w:rsidRPr="00EB44B5">
        <w:rPr>
          <w:sz w:val="28"/>
        </w:rPr>
        <w:t>(руб</w:t>
      </w:r>
      <w:r w:rsidR="00D54B12" w:rsidRPr="00EB44B5">
        <w:rPr>
          <w:sz w:val="28"/>
        </w:rPr>
        <w:t>.</w:t>
      </w:r>
      <w:r w:rsidRPr="00EB44B5">
        <w:rPr>
          <w:sz w:val="28"/>
        </w:rPr>
        <w:t>)</w:t>
      </w:r>
      <w:bookmarkStart w:id="2" w:name="__bookmark_3"/>
      <w:bookmarkEnd w:id="2"/>
    </w:p>
    <w:tbl>
      <w:tblPr>
        <w:tblOverlap w:val="never"/>
        <w:tblW w:w="9696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1748"/>
        <w:gridCol w:w="1916"/>
        <w:gridCol w:w="1916"/>
        <w:gridCol w:w="1916"/>
        <w:gridCol w:w="1916"/>
        <w:gridCol w:w="284"/>
      </w:tblGrid>
      <w:tr w:rsidR="00777904" w:rsidRPr="00EB44B5" w:rsidTr="00816016">
        <w:trPr>
          <w:tblHeader/>
        </w:trPr>
        <w:tc>
          <w:tcPr>
            <w:tcW w:w="17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EB44B5" w:rsidRDefault="00777904" w:rsidP="00751A0E">
            <w:pPr>
              <w:jc w:val="center"/>
              <w:rPr>
                <w:b/>
                <w:sz w:val="28"/>
                <w:szCs w:val="24"/>
              </w:rPr>
            </w:pPr>
            <w:r w:rsidRPr="00EB44B5">
              <w:rPr>
                <w:b/>
                <w:sz w:val="28"/>
                <w:szCs w:val="24"/>
              </w:rPr>
              <w:t>Вид</w:t>
            </w:r>
          </w:p>
          <w:p w:rsidR="00777904" w:rsidRPr="00EB44B5" w:rsidRDefault="00777904" w:rsidP="00751A0E">
            <w:pPr>
              <w:jc w:val="center"/>
              <w:rPr>
                <w:b/>
                <w:sz w:val="28"/>
                <w:szCs w:val="24"/>
              </w:rPr>
            </w:pPr>
            <w:r w:rsidRPr="00EB44B5">
              <w:rPr>
                <w:b/>
                <w:sz w:val="28"/>
                <w:szCs w:val="24"/>
              </w:rPr>
              <w:t>долгового</w:t>
            </w:r>
          </w:p>
          <w:p w:rsidR="00777904" w:rsidRPr="00EB44B5" w:rsidRDefault="00777904" w:rsidP="00751A0E">
            <w:pPr>
              <w:jc w:val="center"/>
              <w:rPr>
                <w:b/>
                <w:sz w:val="28"/>
                <w:szCs w:val="24"/>
              </w:rPr>
            </w:pPr>
            <w:r w:rsidRPr="00EB44B5">
              <w:rPr>
                <w:b/>
                <w:sz w:val="28"/>
                <w:szCs w:val="24"/>
              </w:rPr>
              <w:t>обязател</w:t>
            </w:r>
            <w:r w:rsidRPr="00EB44B5">
              <w:rPr>
                <w:b/>
                <w:sz w:val="28"/>
                <w:szCs w:val="24"/>
              </w:rPr>
              <w:t>ь</w:t>
            </w:r>
            <w:r w:rsidRPr="00EB44B5">
              <w:rPr>
                <w:b/>
                <w:sz w:val="28"/>
                <w:szCs w:val="24"/>
              </w:rPr>
              <w:t>ства</w:t>
            </w:r>
          </w:p>
        </w:tc>
        <w:tc>
          <w:tcPr>
            <w:tcW w:w="7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EB44B5" w:rsidRDefault="00777904" w:rsidP="00751A0E">
            <w:pPr>
              <w:jc w:val="center"/>
              <w:rPr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Объем долга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77904" w:rsidRPr="00EB44B5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777904" w:rsidRPr="00EB44B5" w:rsidTr="00816016">
        <w:trPr>
          <w:tblHeader/>
        </w:trPr>
        <w:tc>
          <w:tcPr>
            <w:tcW w:w="1748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EB44B5" w:rsidRDefault="00777904" w:rsidP="00751A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EB44B5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На</w:t>
            </w:r>
          </w:p>
          <w:p w:rsidR="00777904" w:rsidRPr="00EB44B5" w:rsidRDefault="00777904" w:rsidP="00751A0E">
            <w:pPr>
              <w:jc w:val="center"/>
              <w:rPr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01.01.2020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EB44B5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На</w:t>
            </w:r>
          </w:p>
          <w:p w:rsidR="00777904" w:rsidRPr="00EB44B5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01.01.2021</w:t>
            </w:r>
          </w:p>
          <w:p w:rsidR="00777904" w:rsidRPr="00EB44B5" w:rsidRDefault="00777904" w:rsidP="00751A0E">
            <w:pPr>
              <w:jc w:val="center"/>
              <w:rPr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EB44B5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На</w:t>
            </w:r>
          </w:p>
          <w:p w:rsidR="00777904" w:rsidRPr="00EB44B5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01.01.2022</w:t>
            </w:r>
          </w:p>
          <w:p w:rsidR="00777904" w:rsidRPr="00EB44B5" w:rsidRDefault="00777904" w:rsidP="00751A0E">
            <w:pPr>
              <w:jc w:val="center"/>
              <w:rPr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EB44B5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На</w:t>
            </w:r>
          </w:p>
          <w:p w:rsidR="00777904" w:rsidRPr="00EB44B5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01.01.2023</w:t>
            </w:r>
          </w:p>
          <w:p w:rsidR="00777904" w:rsidRPr="00EB44B5" w:rsidRDefault="00777904" w:rsidP="00751A0E">
            <w:pPr>
              <w:jc w:val="center"/>
              <w:rPr>
                <w:color w:val="000000"/>
                <w:sz w:val="28"/>
                <w:szCs w:val="28"/>
              </w:rPr>
            </w:pPr>
            <w:r w:rsidRPr="00EB44B5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77904" w:rsidRPr="00EB44B5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816016" w:rsidRPr="00EB44B5" w:rsidTr="00816016"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016" w:rsidRPr="00EB44B5" w:rsidRDefault="00816016" w:rsidP="00751A0E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Кредиты от кредитных организаций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EB44B5" w:rsidRDefault="00816016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16016" w:rsidRPr="00EB44B5" w:rsidRDefault="00816016" w:rsidP="009312AB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3 990 584 000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EB44B5" w:rsidRDefault="00816016" w:rsidP="00BD11E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16016" w:rsidRPr="00EB44B5" w:rsidRDefault="000F04F1" w:rsidP="00BD11E2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3 167 118 460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EB44B5" w:rsidRDefault="00816016" w:rsidP="00BD11E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16016" w:rsidRPr="00EB44B5" w:rsidRDefault="00816016" w:rsidP="000F04F1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6</w:t>
            </w:r>
            <w:r w:rsidR="000F04F1" w:rsidRPr="00EB44B5">
              <w:rPr>
                <w:color w:val="000000"/>
                <w:sz w:val="28"/>
                <w:szCs w:val="28"/>
              </w:rPr>
              <w:t> 970 437 067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EB44B5" w:rsidRDefault="00816016" w:rsidP="00BD11E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16016" w:rsidRPr="00EB44B5" w:rsidRDefault="00816016" w:rsidP="00E3530D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11</w:t>
            </w:r>
            <w:r w:rsidR="00E3530D" w:rsidRPr="00EB44B5">
              <w:rPr>
                <w:color w:val="000000"/>
                <w:sz w:val="28"/>
                <w:szCs w:val="28"/>
              </w:rPr>
              <w:t> 673 773 467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16016" w:rsidRPr="00EB44B5" w:rsidRDefault="00816016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77904" w:rsidRPr="00EB44B5" w:rsidTr="00816016"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904" w:rsidRPr="00EB44B5" w:rsidRDefault="00777904" w:rsidP="00751A0E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Госуда</w:t>
            </w:r>
            <w:r w:rsidRPr="00EB44B5">
              <w:rPr>
                <w:color w:val="000000"/>
                <w:sz w:val="28"/>
                <w:szCs w:val="28"/>
              </w:rPr>
              <w:t>р</w:t>
            </w:r>
            <w:r w:rsidRPr="00EB44B5">
              <w:rPr>
                <w:color w:val="000000"/>
                <w:sz w:val="28"/>
                <w:szCs w:val="28"/>
              </w:rPr>
              <w:t xml:space="preserve">ственные ценные </w:t>
            </w:r>
            <w:r w:rsidRPr="00EB44B5">
              <w:rPr>
                <w:color w:val="000000"/>
                <w:sz w:val="28"/>
                <w:szCs w:val="28"/>
              </w:rPr>
              <w:br/>
              <w:t>бумаги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EB44B5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19 600 000 000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EB44B5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22 700 000 000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EB44B5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21 800 000 000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EB44B5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20 000 000 000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77904" w:rsidRPr="00EB44B5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77904" w:rsidRPr="00EB44B5" w:rsidTr="00816016"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904" w:rsidRPr="00EB44B5" w:rsidRDefault="00777904" w:rsidP="00751A0E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Бюджетные кредиты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EB44B5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13 892 575 939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EB44B5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12 440 907 739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EB44B5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9 537 571 339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EB44B5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6 634 234 939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77904" w:rsidRPr="00EB44B5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16016" w:rsidRPr="00EB44B5" w:rsidTr="00816016"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016" w:rsidRPr="00EB44B5" w:rsidRDefault="00816016" w:rsidP="00751A0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44B5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EB44B5" w:rsidRDefault="00816016" w:rsidP="009312A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44B5">
              <w:rPr>
                <w:b/>
                <w:bCs/>
                <w:color w:val="000000"/>
                <w:sz w:val="28"/>
                <w:szCs w:val="28"/>
              </w:rPr>
              <w:t>37 483 159 939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EB44B5" w:rsidRDefault="00816016" w:rsidP="000F04F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44B5">
              <w:rPr>
                <w:b/>
                <w:bCs/>
                <w:color w:val="000000"/>
                <w:sz w:val="28"/>
                <w:szCs w:val="28"/>
              </w:rPr>
              <w:t>38</w:t>
            </w:r>
            <w:r w:rsidR="000F04F1" w:rsidRPr="00EB44B5">
              <w:rPr>
                <w:b/>
                <w:bCs/>
                <w:color w:val="000000"/>
                <w:sz w:val="28"/>
                <w:szCs w:val="28"/>
              </w:rPr>
              <w:t> 308 026 199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EB44B5" w:rsidRDefault="00816016" w:rsidP="000F04F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44B5">
              <w:rPr>
                <w:b/>
                <w:bCs/>
                <w:color w:val="000000"/>
                <w:sz w:val="28"/>
                <w:szCs w:val="28"/>
              </w:rPr>
              <w:t>38</w:t>
            </w:r>
            <w:r w:rsidR="000F04F1" w:rsidRPr="00EB44B5">
              <w:rPr>
                <w:b/>
                <w:bCs/>
                <w:color w:val="000000"/>
                <w:sz w:val="28"/>
                <w:szCs w:val="28"/>
              </w:rPr>
              <w:t> 308 008 406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EB44B5" w:rsidRDefault="00816016" w:rsidP="00E353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44B5">
              <w:rPr>
                <w:b/>
                <w:bCs/>
                <w:color w:val="000000"/>
                <w:sz w:val="28"/>
                <w:szCs w:val="28"/>
              </w:rPr>
              <w:t>38</w:t>
            </w:r>
            <w:r w:rsidR="00E3530D" w:rsidRPr="00EB44B5">
              <w:rPr>
                <w:b/>
                <w:bCs/>
                <w:color w:val="000000"/>
                <w:sz w:val="28"/>
                <w:szCs w:val="28"/>
              </w:rPr>
              <w:t> 308 008 406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16016" w:rsidRPr="00EB44B5" w:rsidRDefault="00816016" w:rsidP="00CB682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6016" w:rsidRPr="00EB44B5" w:rsidTr="00816016"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016" w:rsidRPr="00EB44B5" w:rsidRDefault="00816016" w:rsidP="00751A0E">
            <w:pPr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Обязател</w:t>
            </w:r>
            <w:r w:rsidRPr="00EB44B5">
              <w:rPr>
                <w:color w:val="000000"/>
                <w:sz w:val="28"/>
                <w:szCs w:val="28"/>
              </w:rPr>
              <w:t>ь</w:t>
            </w:r>
            <w:r w:rsidRPr="00EB44B5">
              <w:rPr>
                <w:color w:val="000000"/>
                <w:sz w:val="28"/>
                <w:szCs w:val="28"/>
              </w:rPr>
              <w:t>ства</w:t>
            </w:r>
            <w:r w:rsidRPr="00EB44B5">
              <w:rPr>
                <w:color w:val="000000"/>
                <w:spacing w:val="-2"/>
                <w:sz w:val="28"/>
                <w:szCs w:val="28"/>
              </w:rPr>
              <w:t xml:space="preserve"> по госу</w:t>
            </w:r>
            <w:r w:rsidRPr="00EB44B5">
              <w:rPr>
                <w:color w:val="000000"/>
                <w:spacing w:val="-2"/>
                <w:sz w:val="28"/>
                <w:szCs w:val="28"/>
              </w:rPr>
              <w:softHyphen/>
              <w:t>дарст</w:t>
            </w:r>
            <w:r w:rsidRPr="00EB44B5">
              <w:rPr>
                <w:color w:val="000000"/>
                <w:sz w:val="28"/>
                <w:szCs w:val="28"/>
              </w:rPr>
              <w:t>венным гарантиям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EB44B5" w:rsidRDefault="00816016" w:rsidP="00E540A0">
            <w:pPr>
              <w:jc w:val="center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EB44B5" w:rsidRDefault="00816016" w:rsidP="00BD11E2">
            <w:pPr>
              <w:jc w:val="center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EB44B5" w:rsidRDefault="00816016" w:rsidP="00BD11E2">
            <w:pPr>
              <w:jc w:val="center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EB44B5" w:rsidRDefault="00816016" w:rsidP="00BD11E2">
            <w:pPr>
              <w:jc w:val="center"/>
              <w:rPr>
                <w:color w:val="000000"/>
                <w:sz w:val="28"/>
                <w:szCs w:val="28"/>
              </w:rPr>
            </w:pPr>
            <w:r w:rsidRPr="00EB44B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16016" w:rsidRPr="00EB44B5" w:rsidRDefault="00816016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16016" w:rsidRPr="00AC517A" w:rsidTr="00816016"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016" w:rsidRPr="00EB44B5" w:rsidRDefault="00816016" w:rsidP="00751A0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44B5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EB44B5" w:rsidRDefault="00816016" w:rsidP="009312A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44B5">
              <w:rPr>
                <w:b/>
                <w:bCs/>
                <w:color w:val="000000"/>
                <w:sz w:val="28"/>
                <w:szCs w:val="28"/>
              </w:rPr>
              <w:t>37 483 159 939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EB44B5" w:rsidRDefault="00816016" w:rsidP="000F04F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44B5">
              <w:rPr>
                <w:b/>
                <w:bCs/>
                <w:color w:val="000000"/>
                <w:sz w:val="28"/>
                <w:szCs w:val="28"/>
              </w:rPr>
              <w:t>38</w:t>
            </w:r>
            <w:r w:rsidR="000F04F1" w:rsidRPr="00EB44B5">
              <w:rPr>
                <w:b/>
                <w:bCs/>
                <w:color w:val="000000"/>
                <w:sz w:val="28"/>
                <w:szCs w:val="28"/>
              </w:rPr>
              <w:t> 308 026 199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EB44B5" w:rsidRDefault="00816016" w:rsidP="000F04F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44B5">
              <w:rPr>
                <w:b/>
                <w:bCs/>
                <w:color w:val="000000"/>
                <w:sz w:val="28"/>
                <w:szCs w:val="28"/>
              </w:rPr>
              <w:t>38</w:t>
            </w:r>
            <w:r w:rsidR="000F04F1" w:rsidRPr="00EB44B5">
              <w:rPr>
                <w:b/>
                <w:bCs/>
                <w:color w:val="000000"/>
                <w:sz w:val="28"/>
                <w:szCs w:val="28"/>
              </w:rPr>
              <w:t> 308 008 406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816016" w:rsidRDefault="00816016" w:rsidP="00E353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44B5">
              <w:rPr>
                <w:b/>
                <w:bCs/>
                <w:color w:val="000000"/>
                <w:sz w:val="28"/>
                <w:szCs w:val="28"/>
              </w:rPr>
              <w:t>38</w:t>
            </w:r>
            <w:r w:rsidR="00E3530D" w:rsidRPr="00EB44B5">
              <w:rPr>
                <w:b/>
                <w:bCs/>
                <w:color w:val="000000"/>
                <w:sz w:val="28"/>
                <w:szCs w:val="28"/>
              </w:rPr>
              <w:t> 308 008 406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16016" w:rsidRPr="000D5806" w:rsidRDefault="00931514" w:rsidP="0077790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427FC5" w:rsidRDefault="00427FC5" w:rsidP="00E540A0"/>
    <w:sectPr w:rsidR="00427FC5" w:rsidSect="00776BC0">
      <w:headerReference w:type="default" r:id="rId7"/>
      <w:footerReference w:type="default" r:id="rId8"/>
      <w:pgSz w:w="11905" w:h="16837"/>
      <w:pgMar w:top="1134" w:right="567" w:bottom="1134" w:left="1701" w:header="56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683" w:rsidRDefault="005D5683" w:rsidP="00341325">
      <w:r>
        <w:separator/>
      </w:r>
    </w:p>
  </w:endnote>
  <w:endnote w:type="continuationSeparator" w:id="0">
    <w:p w:rsidR="005D5683" w:rsidRDefault="005D5683" w:rsidP="00341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920" w:rsidRDefault="00F12265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683" w:rsidRDefault="005D5683" w:rsidP="00341325">
      <w:r>
        <w:separator/>
      </w:r>
    </w:p>
  </w:footnote>
  <w:footnote w:type="continuationSeparator" w:id="0">
    <w:p w:rsidR="005D5683" w:rsidRDefault="005D5683" w:rsidP="00341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B12" w:rsidRPr="00D54B12" w:rsidRDefault="00D54B12">
    <w:pPr>
      <w:pStyle w:val="a9"/>
      <w:jc w:val="center"/>
      <w:rPr>
        <w:sz w:val="28"/>
      </w:rPr>
    </w:pPr>
    <w:r w:rsidRPr="00D54B12">
      <w:rPr>
        <w:sz w:val="28"/>
      </w:rPr>
      <w:fldChar w:fldCharType="begin"/>
    </w:r>
    <w:r w:rsidRPr="00D54B12">
      <w:rPr>
        <w:sz w:val="28"/>
      </w:rPr>
      <w:instrText>PAGE   \* MERGEFORMAT</w:instrText>
    </w:r>
    <w:r w:rsidRPr="00D54B12">
      <w:rPr>
        <w:sz w:val="28"/>
      </w:rPr>
      <w:fldChar w:fldCharType="separate"/>
    </w:r>
    <w:r w:rsidR="002329B7">
      <w:rPr>
        <w:noProof/>
        <w:sz w:val="28"/>
      </w:rPr>
      <w:t>4</w:t>
    </w:r>
    <w:r w:rsidRPr="00D54B12">
      <w:rPr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325"/>
    <w:rsid w:val="00027FF1"/>
    <w:rsid w:val="000317C9"/>
    <w:rsid w:val="00032080"/>
    <w:rsid w:val="000550CB"/>
    <w:rsid w:val="00057B92"/>
    <w:rsid w:val="00081E40"/>
    <w:rsid w:val="000903F7"/>
    <w:rsid w:val="000D5806"/>
    <w:rsid w:val="000F04F1"/>
    <w:rsid w:val="000F0725"/>
    <w:rsid w:val="00133D46"/>
    <w:rsid w:val="0016179A"/>
    <w:rsid w:val="001866A9"/>
    <w:rsid w:val="001A5257"/>
    <w:rsid w:val="001A6920"/>
    <w:rsid w:val="001E087A"/>
    <w:rsid w:val="0022577A"/>
    <w:rsid w:val="002329B7"/>
    <w:rsid w:val="00247DC0"/>
    <w:rsid w:val="002577C3"/>
    <w:rsid w:val="00277B90"/>
    <w:rsid w:val="002A2AF3"/>
    <w:rsid w:val="002A5792"/>
    <w:rsid w:val="002A66A0"/>
    <w:rsid w:val="002C2751"/>
    <w:rsid w:val="002E64BD"/>
    <w:rsid w:val="00341325"/>
    <w:rsid w:val="00364FC9"/>
    <w:rsid w:val="003945B2"/>
    <w:rsid w:val="003965B5"/>
    <w:rsid w:val="003C7DC6"/>
    <w:rsid w:val="003E2AF9"/>
    <w:rsid w:val="00427FC5"/>
    <w:rsid w:val="00440522"/>
    <w:rsid w:val="0046103F"/>
    <w:rsid w:val="004837C8"/>
    <w:rsid w:val="004B0D2B"/>
    <w:rsid w:val="004D79D9"/>
    <w:rsid w:val="004E7898"/>
    <w:rsid w:val="005035D3"/>
    <w:rsid w:val="00505901"/>
    <w:rsid w:val="00570BD9"/>
    <w:rsid w:val="005901A0"/>
    <w:rsid w:val="005A4277"/>
    <w:rsid w:val="005A4BE2"/>
    <w:rsid w:val="005B7E20"/>
    <w:rsid w:val="005D3A26"/>
    <w:rsid w:val="005D5683"/>
    <w:rsid w:val="00617CAC"/>
    <w:rsid w:val="006208DA"/>
    <w:rsid w:val="0063006F"/>
    <w:rsid w:val="0066232F"/>
    <w:rsid w:val="00666701"/>
    <w:rsid w:val="00682971"/>
    <w:rsid w:val="006A52EC"/>
    <w:rsid w:val="006D1CED"/>
    <w:rsid w:val="00701233"/>
    <w:rsid w:val="00751A0E"/>
    <w:rsid w:val="00765061"/>
    <w:rsid w:val="00776BC0"/>
    <w:rsid w:val="00777904"/>
    <w:rsid w:val="00794823"/>
    <w:rsid w:val="00796660"/>
    <w:rsid w:val="007B694D"/>
    <w:rsid w:val="00816016"/>
    <w:rsid w:val="0083360B"/>
    <w:rsid w:val="00841900"/>
    <w:rsid w:val="00872B9E"/>
    <w:rsid w:val="00897D51"/>
    <w:rsid w:val="008B44BC"/>
    <w:rsid w:val="008B5910"/>
    <w:rsid w:val="008C42C9"/>
    <w:rsid w:val="008E7244"/>
    <w:rsid w:val="008F2849"/>
    <w:rsid w:val="00901692"/>
    <w:rsid w:val="00905EFC"/>
    <w:rsid w:val="009312AB"/>
    <w:rsid w:val="00931514"/>
    <w:rsid w:val="009440D1"/>
    <w:rsid w:val="00961194"/>
    <w:rsid w:val="00964187"/>
    <w:rsid w:val="0096494D"/>
    <w:rsid w:val="009B0AE8"/>
    <w:rsid w:val="009F2DA9"/>
    <w:rsid w:val="009F6DC4"/>
    <w:rsid w:val="00A17313"/>
    <w:rsid w:val="00A22407"/>
    <w:rsid w:val="00A31C46"/>
    <w:rsid w:val="00AA4CF3"/>
    <w:rsid w:val="00AC517A"/>
    <w:rsid w:val="00B7237A"/>
    <w:rsid w:val="00B90324"/>
    <w:rsid w:val="00B90341"/>
    <w:rsid w:val="00B95871"/>
    <w:rsid w:val="00BA28B6"/>
    <w:rsid w:val="00BB4B97"/>
    <w:rsid w:val="00BD11E2"/>
    <w:rsid w:val="00C34A8D"/>
    <w:rsid w:val="00C67F29"/>
    <w:rsid w:val="00CB682C"/>
    <w:rsid w:val="00CD0680"/>
    <w:rsid w:val="00D04816"/>
    <w:rsid w:val="00D16BF8"/>
    <w:rsid w:val="00D54B12"/>
    <w:rsid w:val="00D6404C"/>
    <w:rsid w:val="00D9425B"/>
    <w:rsid w:val="00DB094E"/>
    <w:rsid w:val="00DC3F1E"/>
    <w:rsid w:val="00E34DA5"/>
    <w:rsid w:val="00E3530D"/>
    <w:rsid w:val="00E540A0"/>
    <w:rsid w:val="00EB1395"/>
    <w:rsid w:val="00EB42F6"/>
    <w:rsid w:val="00EB44B5"/>
    <w:rsid w:val="00EC100E"/>
    <w:rsid w:val="00EE658D"/>
    <w:rsid w:val="00EF0C11"/>
    <w:rsid w:val="00F12265"/>
    <w:rsid w:val="00F24115"/>
    <w:rsid w:val="00F31B5C"/>
    <w:rsid w:val="00F43CDF"/>
    <w:rsid w:val="00F750EA"/>
    <w:rsid w:val="00F82464"/>
    <w:rsid w:val="00F87EF0"/>
    <w:rsid w:val="00FE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4132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C517A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D79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D79D9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701233"/>
    <w:pPr>
      <w:ind w:right="-1759"/>
    </w:pPr>
    <w:rPr>
      <w:sz w:val="28"/>
      <w:lang w:val="x-none" w:eastAsia="x-none"/>
    </w:rPr>
  </w:style>
  <w:style w:type="character" w:customStyle="1" w:styleId="a8">
    <w:name w:val="Основной текст Знак"/>
    <w:link w:val="a7"/>
    <w:rsid w:val="00701233"/>
    <w:rPr>
      <w:sz w:val="28"/>
      <w:lang w:val="x-none" w:eastAsia="x-none"/>
    </w:rPr>
  </w:style>
  <w:style w:type="paragraph" w:styleId="a9">
    <w:name w:val="header"/>
    <w:basedOn w:val="a"/>
    <w:link w:val="aa"/>
    <w:uiPriority w:val="99"/>
    <w:unhideWhenUsed/>
    <w:rsid w:val="00D942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9425B"/>
  </w:style>
  <w:style w:type="paragraph" w:styleId="ab">
    <w:name w:val="footer"/>
    <w:basedOn w:val="a"/>
    <w:link w:val="ac"/>
    <w:uiPriority w:val="99"/>
    <w:unhideWhenUsed/>
    <w:rsid w:val="00D942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425B"/>
  </w:style>
  <w:style w:type="paragraph" w:customStyle="1" w:styleId="ad">
    <w:name w:val="Краткий обратный адрес"/>
    <w:basedOn w:val="a"/>
    <w:uiPriority w:val="99"/>
    <w:rsid w:val="006829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4132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C517A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D79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D79D9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701233"/>
    <w:pPr>
      <w:ind w:right="-1759"/>
    </w:pPr>
    <w:rPr>
      <w:sz w:val="28"/>
      <w:lang w:val="x-none" w:eastAsia="x-none"/>
    </w:rPr>
  </w:style>
  <w:style w:type="character" w:customStyle="1" w:styleId="a8">
    <w:name w:val="Основной текст Знак"/>
    <w:link w:val="a7"/>
    <w:rsid w:val="00701233"/>
    <w:rPr>
      <w:sz w:val="28"/>
      <w:lang w:val="x-none" w:eastAsia="x-none"/>
    </w:rPr>
  </w:style>
  <w:style w:type="paragraph" w:styleId="a9">
    <w:name w:val="header"/>
    <w:basedOn w:val="a"/>
    <w:link w:val="aa"/>
    <w:uiPriority w:val="99"/>
    <w:unhideWhenUsed/>
    <w:rsid w:val="00D942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9425B"/>
  </w:style>
  <w:style w:type="paragraph" w:styleId="ab">
    <w:name w:val="footer"/>
    <w:basedOn w:val="a"/>
    <w:link w:val="ac"/>
    <w:uiPriority w:val="99"/>
    <w:unhideWhenUsed/>
    <w:rsid w:val="00D942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425B"/>
  </w:style>
  <w:style w:type="paragraph" w:customStyle="1" w:styleId="ad">
    <w:name w:val="Краткий обратный адрес"/>
    <w:basedOn w:val="a"/>
    <w:uiPriority w:val="99"/>
    <w:rsid w:val="00682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Александр Александрович</dc:creator>
  <cp:lastModifiedBy>user</cp:lastModifiedBy>
  <cp:revision>3</cp:revision>
  <cp:lastPrinted>2020-05-18T12:02:00Z</cp:lastPrinted>
  <dcterms:created xsi:type="dcterms:W3CDTF">2020-05-27T10:05:00Z</dcterms:created>
  <dcterms:modified xsi:type="dcterms:W3CDTF">2020-05-29T07:56:00Z</dcterms:modified>
</cp:coreProperties>
</file>