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585" w:rsidRPr="00FE579E" w:rsidRDefault="003F5585" w:rsidP="003A12B2">
      <w:pPr>
        <w:ind w:firstLine="10773"/>
        <w:rPr>
          <w:sz w:val="28"/>
          <w:szCs w:val="28"/>
        </w:rPr>
      </w:pPr>
      <w:bookmarkStart w:id="0" w:name="_GoBack"/>
      <w:bookmarkEnd w:id="0"/>
      <w:r w:rsidRPr="00FE579E">
        <w:rPr>
          <w:sz w:val="28"/>
          <w:szCs w:val="28"/>
        </w:rPr>
        <w:t>Приложение 1</w:t>
      </w:r>
    </w:p>
    <w:p w:rsidR="003F5585" w:rsidRPr="00FE579E" w:rsidRDefault="003F5585" w:rsidP="003A12B2">
      <w:pPr>
        <w:ind w:firstLine="10773"/>
        <w:rPr>
          <w:sz w:val="28"/>
          <w:szCs w:val="28"/>
        </w:rPr>
      </w:pPr>
      <w:r w:rsidRPr="00FE579E">
        <w:rPr>
          <w:sz w:val="28"/>
          <w:szCs w:val="28"/>
        </w:rPr>
        <w:t>к Закону Ярославской области</w:t>
      </w:r>
    </w:p>
    <w:p w:rsidR="003F5585" w:rsidRPr="00FE579E" w:rsidRDefault="003F5585" w:rsidP="003A12B2">
      <w:pPr>
        <w:ind w:firstLine="10773"/>
        <w:rPr>
          <w:sz w:val="28"/>
          <w:szCs w:val="28"/>
        </w:rPr>
      </w:pPr>
      <w:r w:rsidRPr="00FE579E">
        <w:rPr>
          <w:sz w:val="28"/>
          <w:szCs w:val="28"/>
        </w:rPr>
        <w:t>от ________________ № _____</w:t>
      </w:r>
    </w:p>
    <w:p w:rsidR="003F5585" w:rsidRPr="00FE579E" w:rsidRDefault="003F5585" w:rsidP="003F5585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3F5585" w:rsidRPr="00FE579E" w:rsidRDefault="003F5585" w:rsidP="003F5585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3F5585" w:rsidRPr="00FE579E" w:rsidRDefault="003F5585" w:rsidP="003F5585">
      <w:pPr>
        <w:jc w:val="center"/>
        <w:rPr>
          <w:b/>
          <w:bCs/>
          <w:sz w:val="28"/>
          <w:szCs w:val="28"/>
        </w:rPr>
      </w:pPr>
      <w:r w:rsidRPr="00FE579E">
        <w:rPr>
          <w:b/>
          <w:bCs/>
          <w:sz w:val="28"/>
          <w:szCs w:val="28"/>
        </w:rPr>
        <w:t>Нормативы распределения налоговых и неналоговых доходов консолидированного бюджета</w:t>
      </w:r>
      <w:r w:rsidRPr="00FE579E">
        <w:rPr>
          <w:b/>
          <w:bCs/>
          <w:sz w:val="28"/>
          <w:szCs w:val="28"/>
        </w:rPr>
        <w:br/>
        <w:t xml:space="preserve"> Ярославской области между областным и местными бюджетами на 202</w:t>
      </w:r>
      <w:r w:rsidR="00DC2B3F" w:rsidRPr="00FE579E">
        <w:rPr>
          <w:b/>
          <w:bCs/>
          <w:sz w:val="28"/>
          <w:szCs w:val="28"/>
        </w:rPr>
        <w:t xml:space="preserve">5 год </w:t>
      </w:r>
      <w:r w:rsidR="00DC2B3F" w:rsidRPr="00FE579E">
        <w:rPr>
          <w:b/>
          <w:bCs/>
          <w:sz w:val="28"/>
          <w:szCs w:val="28"/>
        </w:rPr>
        <w:br/>
        <w:t>и на плановый период 2026</w:t>
      </w:r>
      <w:r w:rsidRPr="00FE579E">
        <w:rPr>
          <w:b/>
          <w:bCs/>
          <w:sz w:val="28"/>
          <w:szCs w:val="28"/>
        </w:rPr>
        <w:t xml:space="preserve"> и 202</w:t>
      </w:r>
      <w:r w:rsidR="00DC2B3F" w:rsidRPr="00FE579E">
        <w:rPr>
          <w:b/>
          <w:bCs/>
          <w:sz w:val="28"/>
          <w:szCs w:val="28"/>
        </w:rPr>
        <w:t>7</w:t>
      </w:r>
      <w:r w:rsidRPr="00FE579E">
        <w:rPr>
          <w:b/>
          <w:bCs/>
          <w:sz w:val="28"/>
          <w:szCs w:val="28"/>
        </w:rPr>
        <w:t xml:space="preserve"> годов</w:t>
      </w:r>
    </w:p>
    <w:p w:rsidR="003F5585" w:rsidRPr="00FE579E" w:rsidRDefault="003F5585" w:rsidP="003F558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F5585" w:rsidRPr="00FE579E" w:rsidRDefault="003F5585" w:rsidP="003F558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FE579E">
        <w:rPr>
          <w:sz w:val="28"/>
          <w:szCs w:val="28"/>
        </w:rPr>
        <w:t>(в процентах)</w:t>
      </w: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2142"/>
        <w:gridCol w:w="5103"/>
        <w:gridCol w:w="1842"/>
        <w:gridCol w:w="1843"/>
        <w:gridCol w:w="1953"/>
        <w:gridCol w:w="1874"/>
      </w:tblGrid>
      <w:tr w:rsidR="003F5585" w:rsidRPr="00FE579E" w:rsidTr="007E2C49">
        <w:trPr>
          <w:trHeight w:val="1451"/>
          <w:tblHeader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Код классификации</w:t>
            </w:r>
          </w:p>
          <w:p w:rsidR="003F5585" w:rsidRPr="00FE579E" w:rsidRDefault="003F5585" w:rsidP="00B210AD">
            <w:pPr>
              <w:jc w:val="center"/>
            </w:pPr>
            <w:r w:rsidRPr="00FE579E">
              <w:t>доходов</w:t>
            </w:r>
          </w:p>
          <w:p w:rsidR="003F5585" w:rsidRPr="00FE579E" w:rsidRDefault="003F5585" w:rsidP="00B210AD">
            <w:pPr>
              <w:jc w:val="center"/>
            </w:pPr>
            <w:r w:rsidRPr="00FE579E">
              <w:t>(вид дохода)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 xml:space="preserve">Наименование налога (сбора), </w:t>
            </w:r>
          </w:p>
          <w:p w:rsidR="003F5585" w:rsidRPr="00FE579E" w:rsidRDefault="003F5585" w:rsidP="00B210AD">
            <w:pPr>
              <w:jc w:val="center"/>
            </w:pPr>
            <w:r w:rsidRPr="00FE579E">
              <w:t>платежа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 xml:space="preserve">Бюджет </w:t>
            </w:r>
          </w:p>
          <w:p w:rsidR="003F5585" w:rsidRPr="00FE579E" w:rsidRDefault="003F5585" w:rsidP="00B210AD">
            <w:pPr>
              <w:jc w:val="center"/>
            </w:pPr>
            <w:r w:rsidRPr="00FE579E">
              <w:t xml:space="preserve">субъекта </w:t>
            </w:r>
          </w:p>
          <w:p w:rsidR="003F5585" w:rsidRPr="00FE579E" w:rsidRDefault="003F5585" w:rsidP="00B210AD">
            <w:pPr>
              <w:jc w:val="center"/>
            </w:pPr>
            <w:r w:rsidRPr="00FE579E">
              <w:t>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 xml:space="preserve">Бюджет </w:t>
            </w:r>
          </w:p>
          <w:p w:rsidR="003F5585" w:rsidRPr="00FE579E" w:rsidRDefault="003F5585" w:rsidP="00B210AD">
            <w:pPr>
              <w:jc w:val="center"/>
            </w:pPr>
            <w:r w:rsidRPr="00FE579E">
              <w:t>городского округа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 xml:space="preserve">Бюджет </w:t>
            </w:r>
          </w:p>
          <w:p w:rsidR="003F5585" w:rsidRPr="00FE579E" w:rsidRDefault="003F5585" w:rsidP="003A12B2">
            <w:pPr>
              <w:jc w:val="center"/>
            </w:pPr>
            <w:r w:rsidRPr="00FE579E">
              <w:t>муниципального района</w:t>
            </w:r>
            <w:r w:rsidR="001C718D" w:rsidRPr="00FE579E">
              <w:t>/</w:t>
            </w:r>
            <w:r w:rsidR="003A12B2" w:rsidRPr="00FE579E">
              <w:t xml:space="preserve"> </w:t>
            </w:r>
            <w:r w:rsidR="001C718D" w:rsidRPr="00FE579E">
              <w:t>муниципального округа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 xml:space="preserve">Бюджет </w:t>
            </w:r>
          </w:p>
          <w:p w:rsidR="003F5585" w:rsidRPr="00FE579E" w:rsidRDefault="003F5585" w:rsidP="00B210AD">
            <w:pPr>
              <w:jc w:val="center"/>
            </w:pPr>
            <w:r w:rsidRPr="00FE579E">
              <w:t xml:space="preserve">городского </w:t>
            </w:r>
          </w:p>
          <w:p w:rsidR="003F5585" w:rsidRPr="00FE579E" w:rsidRDefault="003F5585" w:rsidP="00B210AD">
            <w:pPr>
              <w:jc w:val="center"/>
            </w:pPr>
            <w:r w:rsidRPr="00FE579E">
              <w:t xml:space="preserve">поселения/ сельского </w:t>
            </w:r>
          </w:p>
          <w:p w:rsidR="003F5585" w:rsidRPr="00FE579E" w:rsidRDefault="003F5585" w:rsidP="00B210AD">
            <w:pPr>
              <w:jc w:val="center"/>
            </w:pPr>
            <w:r w:rsidRPr="00FE579E">
              <w:t>поселения</w:t>
            </w:r>
          </w:p>
        </w:tc>
      </w:tr>
      <w:tr w:rsidR="003F5585" w:rsidRPr="00FE579E" w:rsidTr="00B210AD">
        <w:trPr>
          <w:trHeight w:val="28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1 09 04010 02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Налог на имущество предприятий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50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50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3F5585" w:rsidRPr="00FE579E" w:rsidTr="00B210AD">
        <w:trPr>
          <w:trHeight w:val="27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1 09 06010 02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Налог с продаж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60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60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3F5585" w:rsidRPr="00FE579E" w:rsidTr="00B210AD">
        <w:trPr>
          <w:trHeight w:val="56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1 09 06020 02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Сбор на нужды образовательных учреждений, взимаемый с юридических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3F5585" w:rsidRPr="00FE579E" w:rsidTr="00B210AD">
        <w:trPr>
          <w:trHeight w:val="43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1 09 06030 02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Прочие налоги и сборы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3F5585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1 09 06043 02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3F5585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1 09 06044 02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Сборы за выдачу органами местного самоуправления муниципальных районов лицензий на розничную продажу алкогольной продукции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F33612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612" w:rsidRPr="00FE579E" w:rsidRDefault="00F33612" w:rsidP="00F33612">
            <w:r w:rsidRPr="00FE579E">
              <w:t>1 09 06045 02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72" w:rsidRPr="00FE579E" w:rsidRDefault="00CC5872" w:rsidP="001F19D7">
            <w:pPr>
              <w:spacing w:line="288" w:lineRule="atLeast"/>
            </w:pPr>
            <w:r w:rsidRPr="00FE579E">
              <w:t>Сборы за выдачу органами местного самоуправления муниципальных округов лицензий на розничную продажу алкогольной продукции</w:t>
            </w:r>
          </w:p>
          <w:p w:rsidR="00F33612" w:rsidRPr="00FE579E" w:rsidRDefault="00F33612" w:rsidP="001F19D7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612" w:rsidRPr="00FE579E" w:rsidRDefault="00F33612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612" w:rsidRPr="00FE579E" w:rsidRDefault="00F33612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612" w:rsidRPr="00FE579E" w:rsidRDefault="00F33612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612" w:rsidRPr="00FE579E" w:rsidRDefault="00F33612" w:rsidP="00B210AD">
            <w:pPr>
              <w:jc w:val="center"/>
            </w:pPr>
          </w:p>
        </w:tc>
      </w:tr>
      <w:tr w:rsidR="003F5585" w:rsidRPr="00FE579E" w:rsidTr="00B210AD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lastRenderedPageBreak/>
              <w:t>1 09 07012 04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Налог на рекламу, мобилизуемый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B210AD" w:rsidRPr="00FE579E" w:rsidTr="00B210AD">
        <w:trPr>
          <w:trHeight w:val="4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0AD" w:rsidRPr="00FE579E" w:rsidRDefault="00B210AD" w:rsidP="00B210AD">
            <w:r w:rsidRPr="00FE579E">
              <w:t>1 09 07012 14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0AD" w:rsidRPr="00FE579E" w:rsidRDefault="00B210AD" w:rsidP="001F19D7">
            <w:pPr>
              <w:spacing w:line="288" w:lineRule="atLeast"/>
            </w:pPr>
            <w:r w:rsidRPr="00FE579E">
              <w:t>Налог на рекламу, мобилизуемый на территориях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0AD" w:rsidRPr="00FE579E" w:rsidRDefault="00B210AD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0AD" w:rsidRPr="00FE579E" w:rsidRDefault="00B210AD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0AD" w:rsidRPr="00FE579E" w:rsidRDefault="00B210AD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0AD" w:rsidRPr="00FE579E" w:rsidRDefault="00B210AD" w:rsidP="00B210AD">
            <w:pPr>
              <w:jc w:val="center"/>
            </w:pPr>
          </w:p>
        </w:tc>
      </w:tr>
      <w:tr w:rsidR="003F5585" w:rsidRPr="00FE579E" w:rsidTr="00B210AD">
        <w:trPr>
          <w:trHeight w:val="4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1 09 07013 05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Налог на рекламу, мобилизуемый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3F5585" w:rsidRPr="00FE579E" w:rsidTr="00B210AD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1 09 07021 04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Курортный сбор, мобилизуемый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B210AD" w:rsidRPr="00FE579E" w:rsidTr="00B210AD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0AD" w:rsidRPr="00FE579E" w:rsidRDefault="00B210AD" w:rsidP="00B210AD">
            <w:r w:rsidRPr="00FE579E">
              <w:t>1 09 07021 14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0AD" w:rsidRPr="00FE579E" w:rsidRDefault="00B210AD" w:rsidP="001F19D7">
            <w:pPr>
              <w:spacing w:line="288" w:lineRule="atLeast"/>
            </w:pPr>
            <w:r w:rsidRPr="00FE579E">
              <w:t>Курортный сбор, мобилизуемый на территориях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0AD" w:rsidRPr="00FE579E" w:rsidRDefault="00B210AD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0AD" w:rsidRPr="00FE579E" w:rsidRDefault="00B210AD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0AD" w:rsidRPr="00FE579E" w:rsidRDefault="00B210AD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10AD" w:rsidRPr="00FE579E" w:rsidRDefault="00B210AD" w:rsidP="00B210AD">
            <w:pPr>
              <w:jc w:val="center"/>
            </w:pPr>
          </w:p>
        </w:tc>
      </w:tr>
      <w:tr w:rsidR="003F5585" w:rsidRPr="00FE579E" w:rsidTr="00B210AD">
        <w:trPr>
          <w:trHeight w:val="55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1 09 07022 05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Курортный сбор, мобилизуемый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3F5585" w:rsidRPr="00FE579E" w:rsidTr="00B210AD">
        <w:trPr>
          <w:trHeight w:val="13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1 09 07032 04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421AE9" w:rsidRPr="00FE579E" w:rsidTr="00B210AD">
        <w:trPr>
          <w:trHeight w:val="13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AE9" w:rsidRPr="00FE579E" w:rsidRDefault="00421AE9" w:rsidP="00B210AD">
            <w:r w:rsidRPr="00FE579E">
              <w:t>1 09 07032 14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1AE9" w:rsidRPr="00FE579E" w:rsidRDefault="00421AE9" w:rsidP="001F19D7">
            <w:pPr>
              <w:spacing w:line="288" w:lineRule="atLeast"/>
            </w:pPr>
            <w:r w:rsidRPr="00FE579E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E9" w:rsidRPr="00FE579E" w:rsidRDefault="00421AE9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E9" w:rsidRPr="00FE579E" w:rsidRDefault="00421AE9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E9" w:rsidRPr="00FE579E" w:rsidRDefault="00421AE9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1AE9" w:rsidRPr="00FE579E" w:rsidRDefault="00421AE9" w:rsidP="00B210AD">
            <w:pPr>
              <w:jc w:val="center"/>
            </w:pPr>
          </w:p>
        </w:tc>
      </w:tr>
      <w:tr w:rsidR="003F5585" w:rsidRPr="00FE579E" w:rsidTr="00B46728">
        <w:trPr>
          <w:trHeight w:val="62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1 09 07033 05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 xml:space="preserve"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</w:t>
            </w:r>
            <w:r w:rsidRPr="00FE579E">
              <w:lastRenderedPageBreak/>
              <w:t>мобилизуемые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3F5585" w:rsidRPr="00FE579E" w:rsidTr="00B210AD">
        <w:trPr>
          <w:trHeight w:val="35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1 09 07042 04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5C4C57" w:rsidRPr="00FE579E" w:rsidTr="00B210AD">
        <w:trPr>
          <w:trHeight w:val="35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C57" w:rsidRPr="00FE579E" w:rsidRDefault="005C4C57" w:rsidP="00B210AD">
            <w:r w:rsidRPr="00FE579E">
              <w:t>1 09 07042 14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C57" w:rsidRPr="00FE579E" w:rsidRDefault="005C4C57" w:rsidP="001F19D7">
            <w:pPr>
              <w:spacing w:line="288" w:lineRule="atLeast"/>
            </w:pPr>
            <w:r w:rsidRPr="00FE579E">
              <w:t>Лицензионный сбор за право торговли спиртными напитками, мобилизуемый на территориях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C57" w:rsidRPr="00FE579E" w:rsidRDefault="005C4C57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C57" w:rsidRPr="00FE579E" w:rsidRDefault="005C4C57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C57" w:rsidRPr="00FE579E" w:rsidRDefault="005C4C57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4C57" w:rsidRPr="00FE579E" w:rsidRDefault="005C4C57" w:rsidP="00B210AD">
            <w:pPr>
              <w:jc w:val="center"/>
            </w:pPr>
          </w:p>
        </w:tc>
      </w:tr>
      <w:tr w:rsidR="003F5585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1 09 07043 05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3F5585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1 09 07052 04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D8021A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21A" w:rsidRPr="00FE579E" w:rsidRDefault="00D8021A" w:rsidP="00B210AD">
            <w:r w:rsidRPr="00FE579E">
              <w:t>1 09 07052 14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21A" w:rsidRPr="00FE579E" w:rsidRDefault="00D8021A" w:rsidP="001F19D7">
            <w:pPr>
              <w:spacing w:line="288" w:lineRule="atLeast"/>
            </w:pPr>
            <w:r w:rsidRPr="00FE579E">
              <w:t>Прочие местные налоги и сборы, мобилизуемые на территориях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21A" w:rsidRPr="00FE579E" w:rsidRDefault="00D8021A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21A" w:rsidRPr="00FE579E" w:rsidRDefault="00D8021A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21A" w:rsidRPr="00FE579E" w:rsidRDefault="00D8021A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21A" w:rsidRPr="00FE579E" w:rsidRDefault="00D8021A" w:rsidP="00B210AD">
            <w:pPr>
              <w:jc w:val="center"/>
            </w:pPr>
          </w:p>
        </w:tc>
      </w:tr>
      <w:tr w:rsidR="003F5585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1 09 07053 05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3F5585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1 11 02020 02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3F5585" w:rsidRPr="00FE579E" w:rsidTr="00B210AD">
        <w:trPr>
          <w:trHeight w:val="22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1 11 02032 04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Доходы от размещения временно свободных средств бюджетов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AC5296" w:rsidRPr="00FE579E" w:rsidTr="00B210AD">
        <w:trPr>
          <w:trHeight w:val="22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96" w:rsidRPr="00FE579E" w:rsidRDefault="00AC5296" w:rsidP="00B210AD">
            <w:r w:rsidRPr="00FE579E">
              <w:t>1 11 02032 14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296" w:rsidRPr="00FE579E" w:rsidRDefault="00AC5296" w:rsidP="001F19D7">
            <w:pPr>
              <w:spacing w:line="288" w:lineRule="atLeast"/>
            </w:pPr>
            <w:r w:rsidRPr="00FE579E">
              <w:t>Доходы от размещения временно свободных средств бюджетов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296" w:rsidRPr="00FE579E" w:rsidRDefault="00AC5296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296" w:rsidRPr="00FE579E" w:rsidRDefault="00AC5296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296" w:rsidRPr="00FE579E" w:rsidRDefault="00AC5296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296" w:rsidRPr="00FE579E" w:rsidRDefault="00AC5296" w:rsidP="00B210AD">
            <w:pPr>
              <w:jc w:val="center"/>
            </w:pPr>
          </w:p>
        </w:tc>
      </w:tr>
      <w:tr w:rsidR="003F5585" w:rsidRPr="00FE579E" w:rsidTr="00B210AD">
        <w:trPr>
          <w:trHeight w:val="40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1 11 02033 05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3F5585" w:rsidRPr="00FE579E" w:rsidTr="00B210AD">
        <w:trPr>
          <w:trHeight w:val="44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lastRenderedPageBreak/>
              <w:t>1 11 02033 10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</w:tr>
      <w:tr w:rsidR="003F5585" w:rsidRPr="00FE579E" w:rsidTr="00B210AD">
        <w:trPr>
          <w:trHeight w:val="4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1 11 02033 13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</w:tr>
      <w:tr w:rsidR="003F5585" w:rsidRPr="00FE579E" w:rsidTr="00B210AD">
        <w:trPr>
          <w:trHeight w:val="231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1 11 05026 10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Доходы, получаемые в виде арендной платы за земельные участки, которые расположены в границах сельских 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50</w:t>
            </w:r>
          </w:p>
        </w:tc>
      </w:tr>
      <w:tr w:rsidR="003F5585" w:rsidRPr="00FE579E" w:rsidTr="00B210AD">
        <w:trPr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1 11 05026 13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50</w:t>
            </w:r>
          </w:p>
        </w:tc>
      </w:tr>
      <w:tr w:rsidR="003F5585" w:rsidRPr="00FE579E" w:rsidTr="00B210AD">
        <w:trPr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585" w:rsidRPr="00FE579E" w:rsidRDefault="003F5585" w:rsidP="00B210AD">
            <w:r w:rsidRPr="00FE579E">
              <w:t>1 11 05326 04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585" w:rsidRPr="00FE579E" w:rsidRDefault="003F5585" w:rsidP="001F19D7">
            <w:r w:rsidRPr="00FE579E">
              <w:t xml:space="preserve"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</w:t>
            </w:r>
            <w:r w:rsidRPr="00FE579E">
              <w:lastRenderedPageBreak/>
              <w:t xml:space="preserve">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</w:t>
            </w:r>
            <w:r w:rsidR="00565990" w:rsidRPr="00FE579E">
              <w:t>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  <w:r w:rsidRPr="00FE579E">
              <w:lastRenderedPageBreak/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  <w:r w:rsidRPr="00FE579E">
              <w:t>50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</w:p>
        </w:tc>
      </w:tr>
      <w:tr w:rsidR="003F5585" w:rsidRPr="00FE579E" w:rsidTr="00B210AD">
        <w:trPr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585" w:rsidRPr="00FE579E" w:rsidRDefault="003F5585" w:rsidP="00B210AD">
            <w:r w:rsidRPr="00FE579E">
              <w:t>1 11 05326 10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585" w:rsidRPr="00FE579E" w:rsidRDefault="003F5585" w:rsidP="001F19D7">
            <w:r w:rsidRPr="00FE579E">
              <w:t xml:space="preserve"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  <w:r w:rsidRPr="00FE579E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  <w:r w:rsidRPr="00FE579E">
              <w:t>50</w:t>
            </w:r>
          </w:p>
        </w:tc>
      </w:tr>
      <w:tr w:rsidR="003F5585" w:rsidRPr="00FE579E" w:rsidTr="00B210AD">
        <w:trPr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585" w:rsidRPr="00FE579E" w:rsidRDefault="003F5585" w:rsidP="00B210AD">
            <w:r w:rsidRPr="00FE579E">
              <w:t>1 11 05326 13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585" w:rsidRPr="00FE579E" w:rsidRDefault="003F5585" w:rsidP="001F19D7">
            <w:r w:rsidRPr="00FE579E">
              <w:t xml:space="preserve"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поселений, которые находятся в федеральной собственности и осуществление </w:t>
            </w:r>
            <w:r w:rsidRPr="00FE579E">
              <w:lastRenderedPageBreak/>
              <w:t xml:space="preserve">полномочий по управлению и распоряжению которыми передано органам государственной власти </w:t>
            </w:r>
            <w:r w:rsidR="00565990" w:rsidRPr="00FE579E">
              <w:t xml:space="preserve">субъектов Российской Федерации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  <w:r w:rsidRPr="00FE579E">
              <w:lastRenderedPageBreak/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  <w:r w:rsidRPr="00FE579E">
              <w:t>50</w:t>
            </w:r>
          </w:p>
        </w:tc>
      </w:tr>
      <w:tr w:rsidR="003F5585" w:rsidRPr="00FE579E" w:rsidTr="00B210AD">
        <w:trPr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585" w:rsidRPr="00FE579E" w:rsidRDefault="003F5585" w:rsidP="00B210AD">
            <w:r w:rsidRPr="00FE579E">
              <w:t>1 11 05430 04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585" w:rsidRPr="00FE579E" w:rsidRDefault="003F5585" w:rsidP="001F19D7">
            <w:r w:rsidRPr="00FE579E"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  <w:r w:rsidRPr="00FE579E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  <w:r w:rsidRPr="00FE579E">
              <w:t>50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</w:p>
        </w:tc>
      </w:tr>
      <w:tr w:rsidR="003F5585" w:rsidRPr="00FE579E" w:rsidTr="00B210AD">
        <w:trPr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585" w:rsidRPr="00FE579E" w:rsidRDefault="003F5585" w:rsidP="00B210AD">
            <w:r w:rsidRPr="00FE579E">
              <w:t>1 11 05430 10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585" w:rsidRPr="00FE579E" w:rsidRDefault="003F5585" w:rsidP="001F19D7">
            <w:r w:rsidRPr="00FE579E">
      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</w:t>
            </w:r>
            <w:r w:rsidRPr="00FE579E">
              <w:lastRenderedPageBreak/>
              <w:t>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  <w:r w:rsidRPr="00FE579E">
              <w:lastRenderedPageBreak/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  <w:r w:rsidRPr="00FE579E">
              <w:t>50</w:t>
            </w:r>
          </w:p>
        </w:tc>
      </w:tr>
      <w:tr w:rsidR="003F5585" w:rsidRPr="00FE579E" w:rsidTr="00B210AD">
        <w:trPr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585" w:rsidRPr="00FE579E" w:rsidRDefault="003F5585" w:rsidP="00B210AD">
            <w:r w:rsidRPr="00FE579E">
              <w:t>1 11 05430 13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585" w:rsidRPr="00FE579E" w:rsidRDefault="00D0255C" w:rsidP="001F19D7">
            <w:pPr>
              <w:pStyle w:val="a8"/>
              <w:spacing w:before="0" w:beforeAutospacing="0" w:after="0" w:afterAutospacing="0" w:line="288" w:lineRule="atLeast"/>
            </w:pPr>
            <w:r w:rsidRPr="00FE579E"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  <w:r w:rsidRPr="00FE579E"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5585" w:rsidRPr="00FE579E" w:rsidRDefault="003F5585" w:rsidP="00B210AD">
            <w:pPr>
              <w:jc w:val="center"/>
            </w:pPr>
            <w:r w:rsidRPr="00FE579E">
              <w:t>50</w:t>
            </w:r>
          </w:p>
        </w:tc>
      </w:tr>
      <w:tr w:rsidR="003F5585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5585" w:rsidRPr="00FE579E" w:rsidRDefault="003F5585" w:rsidP="00B210AD">
            <w:r w:rsidRPr="00FE579E">
              <w:t>1 13 01994 04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B32BA9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2BA9" w:rsidRPr="00FE579E" w:rsidRDefault="00B32BA9" w:rsidP="00B32BA9">
            <w:r w:rsidRPr="00FE579E">
              <w:lastRenderedPageBreak/>
              <w:t>1 13 01994 14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BA9" w:rsidRPr="00FE579E" w:rsidRDefault="00B32BA9" w:rsidP="001F19D7">
            <w:pPr>
              <w:spacing w:line="288" w:lineRule="atLeast"/>
            </w:pPr>
            <w:r w:rsidRPr="00FE579E"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BA9" w:rsidRPr="00FE579E" w:rsidRDefault="00B32BA9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BA9" w:rsidRPr="00FE579E" w:rsidRDefault="00B32BA9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BA9" w:rsidRPr="00FE579E" w:rsidRDefault="0026571B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BA9" w:rsidRPr="00FE579E" w:rsidRDefault="00B32BA9" w:rsidP="00B210AD">
            <w:pPr>
              <w:jc w:val="center"/>
            </w:pPr>
          </w:p>
        </w:tc>
      </w:tr>
      <w:tr w:rsidR="003F5585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5585" w:rsidRPr="00FE579E" w:rsidRDefault="003F5585" w:rsidP="00B210AD">
            <w:r w:rsidRPr="00FE579E">
              <w:t>1 13 01995 05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5585" w:rsidRPr="00FE579E" w:rsidRDefault="003F5585" w:rsidP="001F19D7">
            <w:r w:rsidRPr="00FE579E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3F5585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5585" w:rsidRPr="00FE579E" w:rsidRDefault="003F5585" w:rsidP="00B210AD">
            <w:r w:rsidRPr="00FE579E">
              <w:t>1 13 01995 10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5585" w:rsidRPr="00FE579E" w:rsidRDefault="003F5585" w:rsidP="001F19D7">
            <w:r w:rsidRPr="00FE579E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</w:tr>
      <w:tr w:rsidR="003F5585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5585" w:rsidRPr="00FE579E" w:rsidRDefault="003F5585" w:rsidP="00B210AD">
            <w:r w:rsidRPr="00FE579E">
              <w:t>1 13 01995 13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F5585" w:rsidRPr="00FE579E" w:rsidRDefault="003F5585" w:rsidP="001F19D7">
            <w:r w:rsidRPr="00FE579E"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</w:tr>
      <w:tr w:rsidR="003F5585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1 13 02064 04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E942CB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CB" w:rsidRPr="00FE579E" w:rsidRDefault="00E942CB" w:rsidP="00B210AD">
            <w:r w:rsidRPr="00FE579E">
              <w:t>1 13 02064 14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2CB" w:rsidRPr="00FE579E" w:rsidRDefault="00E942CB" w:rsidP="001F19D7">
            <w:pPr>
              <w:spacing w:line="288" w:lineRule="atLeast"/>
            </w:pPr>
            <w:r w:rsidRPr="00FE579E"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CB" w:rsidRPr="00FE579E" w:rsidRDefault="00E942CB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CB" w:rsidRPr="00FE579E" w:rsidRDefault="00E942CB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CB" w:rsidRPr="00FE579E" w:rsidRDefault="00E942CB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2CB" w:rsidRPr="00FE579E" w:rsidRDefault="00E942CB" w:rsidP="00B210AD">
            <w:pPr>
              <w:jc w:val="center"/>
            </w:pPr>
          </w:p>
        </w:tc>
      </w:tr>
      <w:tr w:rsidR="003F5585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1 13 02065 05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3F5585" w:rsidRPr="00FE579E" w:rsidTr="00B210AD">
        <w:trPr>
          <w:trHeight w:val="214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1 13 02065 10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</w:tr>
      <w:tr w:rsidR="003F5585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1 13 02065 13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</w:tr>
      <w:tr w:rsidR="003F5585" w:rsidRPr="00FE579E" w:rsidTr="00B210AD">
        <w:trPr>
          <w:trHeight w:val="48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1 13 02992 02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Прочие доходы от компенсации затрат бюджетов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3F5585" w:rsidRPr="00FE579E" w:rsidTr="00B210AD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lastRenderedPageBreak/>
              <w:t>1 13 02994 04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 xml:space="preserve">Прочие доходы от компенсации затрат бюджетов городских округов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8C6191" w:rsidRPr="00FE579E" w:rsidTr="00B210AD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91" w:rsidRPr="00FE579E" w:rsidRDefault="008C6191" w:rsidP="00B210AD">
            <w:r w:rsidRPr="00FE579E">
              <w:t>1 13 02994 14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191" w:rsidRPr="00FE579E" w:rsidRDefault="008C6191" w:rsidP="001F19D7">
            <w:pPr>
              <w:spacing w:line="288" w:lineRule="atLeast"/>
            </w:pPr>
            <w:r w:rsidRPr="00FE579E">
              <w:t>Прочие доходы от компенсации затрат бюджетов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191" w:rsidRPr="00FE579E" w:rsidRDefault="008C6191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191" w:rsidRPr="00FE579E" w:rsidRDefault="008C6191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191" w:rsidRPr="00FE579E" w:rsidRDefault="008C6191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6191" w:rsidRPr="00FE579E" w:rsidRDefault="008C6191" w:rsidP="00B210AD">
            <w:pPr>
              <w:jc w:val="center"/>
            </w:pPr>
          </w:p>
        </w:tc>
      </w:tr>
      <w:tr w:rsidR="003F5585" w:rsidRPr="00FE579E" w:rsidTr="00B210AD">
        <w:trPr>
          <w:trHeight w:val="51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1 13 02995 05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Прочие доходы от компенсации затрат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3F5585" w:rsidRPr="00FE579E" w:rsidTr="00B210AD">
        <w:trPr>
          <w:trHeight w:val="33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1 13 02995 10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Прочие доходы от компенсации затрат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</w:tr>
      <w:tr w:rsidR="003F5585" w:rsidRPr="00FE579E" w:rsidTr="00B210AD">
        <w:trPr>
          <w:trHeight w:val="4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1 13 02995 13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Прочие доходы от компенсации затрат 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</w:tr>
      <w:tr w:rsidR="003F5585" w:rsidRPr="00FE579E" w:rsidTr="00B210AD">
        <w:trPr>
          <w:trHeight w:val="6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1 15 02040 04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B46C57" w:rsidRPr="00FE579E" w:rsidTr="00B210AD">
        <w:trPr>
          <w:trHeight w:val="69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C57" w:rsidRPr="00FE579E" w:rsidRDefault="00B46C57" w:rsidP="00B46C57">
            <w:r w:rsidRPr="00FE579E">
              <w:t>1 15 02040 14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6C57" w:rsidRPr="00FE579E" w:rsidRDefault="00B46C57" w:rsidP="00565990">
            <w:pPr>
              <w:spacing w:line="288" w:lineRule="atLeast"/>
            </w:pPr>
            <w:r w:rsidRPr="00FE579E">
              <w:t xml:space="preserve">Платежи, взимаемые органами местного самоуправления (организациями) муниципальных округов за </w:t>
            </w:r>
            <w:r w:rsidR="00565990" w:rsidRPr="00FE579E">
              <w:t>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C57" w:rsidRPr="00FE579E" w:rsidRDefault="00B46C57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C57" w:rsidRPr="00FE579E" w:rsidRDefault="00B46C57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C57" w:rsidRPr="00FE579E" w:rsidRDefault="00B46C57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C57" w:rsidRPr="00FE579E" w:rsidRDefault="00B46C57" w:rsidP="00B210AD">
            <w:pPr>
              <w:jc w:val="center"/>
            </w:pPr>
          </w:p>
        </w:tc>
      </w:tr>
      <w:tr w:rsidR="003F5585" w:rsidRPr="00FE579E" w:rsidTr="00B210AD">
        <w:trPr>
          <w:trHeight w:val="99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1 15 02050 05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3F5585" w:rsidRPr="00FE579E" w:rsidTr="00B210AD">
        <w:trPr>
          <w:trHeight w:val="99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1 15 02050 10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</w:tr>
      <w:tr w:rsidR="003F5585" w:rsidRPr="00FE579E" w:rsidTr="00B210AD">
        <w:trPr>
          <w:trHeight w:val="990"/>
        </w:trPr>
        <w:tc>
          <w:tcPr>
            <w:tcW w:w="21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5585" w:rsidRPr="00FE579E" w:rsidRDefault="003F5585" w:rsidP="00B210AD">
            <w:r w:rsidRPr="00FE579E">
              <w:t>1 15 02050 13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F5585" w:rsidRPr="00FE579E" w:rsidRDefault="003F5585" w:rsidP="001F19D7">
            <w:r w:rsidRPr="00FE579E"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</w:tr>
      <w:tr w:rsidR="003F5585" w:rsidRPr="00FE579E" w:rsidTr="00B210AD">
        <w:trPr>
          <w:trHeight w:val="483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F5585" w:rsidRPr="00FE579E" w:rsidRDefault="003F5585" w:rsidP="00B210AD">
            <w:r w:rsidRPr="00FE579E">
              <w:lastRenderedPageBreak/>
              <w:t>1 16 10031 04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F5585" w:rsidRPr="00FE579E" w:rsidRDefault="003F5585" w:rsidP="001F19D7">
            <w:r w:rsidRPr="00FE579E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3F5585" w:rsidRPr="00FE579E" w:rsidTr="00B210AD">
        <w:trPr>
          <w:trHeight w:val="9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F5585" w:rsidRPr="00FE579E" w:rsidRDefault="003F5585" w:rsidP="00B210AD">
            <w:r w:rsidRPr="00FE579E">
              <w:t>1 16 10031 05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F5585" w:rsidRPr="00FE579E" w:rsidRDefault="003F5585" w:rsidP="001F19D7">
            <w:r w:rsidRPr="00FE579E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</w:tr>
      <w:tr w:rsidR="003F5585" w:rsidRPr="00FE579E" w:rsidTr="00B210AD">
        <w:trPr>
          <w:trHeight w:val="9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F5585" w:rsidRPr="00FE579E" w:rsidRDefault="003F5585" w:rsidP="00B210AD">
            <w:r w:rsidRPr="00FE579E">
              <w:t>1 16 10031 10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F5585" w:rsidRPr="00FE579E" w:rsidRDefault="003F5585" w:rsidP="001F19D7">
            <w:r w:rsidRPr="00FE579E"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</w:tr>
      <w:tr w:rsidR="003F5585" w:rsidRPr="00FE579E" w:rsidTr="00B210AD">
        <w:trPr>
          <w:trHeight w:val="214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F5585" w:rsidRPr="00FE579E" w:rsidRDefault="003F5585" w:rsidP="00B210AD">
            <w:r w:rsidRPr="00FE579E">
              <w:t>1 16 10031 13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F5585" w:rsidRPr="00FE579E" w:rsidRDefault="003F5585" w:rsidP="001F19D7">
            <w:r w:rsidRPr="00FE579E"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5585" w:rsidRPr="00FE579E" w:rsidRDefault="003F5585" w:rsidP="00B210AD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214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7DC9" w:rsidRPr="00FE579E" w:rsidRDefault="00A97DC9" w:rsidP="00A97DC9">
            <w:r w:rsidRPr="00FE579E">
              <w:t>1 16 10031 14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97DC9" w:rsidRPr="00FE579E" w:rsidRDefault="00A97DC9" w:rsidP="00A97DC9">
            <w:pPr>
              <w:spacing w:line="288" w:lineRule="atLeast"/>
            </w:pPr>
            <w:r w:rsidRPr="00FE579E">
              <w:t>Возмещение ущерба при возникновении страховых случаев, когда выгодоприобретателями выступают получатели средств бюджета муниципального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1 16 10061 04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</w:t>
            </w:r>
            <w:r w:rsidRPr="00FE579E">
              <w:lastRenderedPageBreak/>
              <w:t>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54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1 16 10061 05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20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1 16 10061 10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</w:t>
            </w:r>
            <w:r w:rsidRPr="00FE579E">
              <w:lastRenderedPageBreak/>
              <w:t>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1 16 10061 13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7DC9" w:rsidRPr="00FE579E" w:rsidRDefault="00A97DC9" w:rsidP="00A97DC9">
            <w:r w:rsidRPr="00FE579E">
              <w:t>1 16 10061 14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7DC9" w:rsidRPr="00FE579E" w:rsidRDefault="00A97DC9" w:rsidP="00A97DC9">
            <w:pPr>
              <w:spacing w:line="288" w:lineRule="atLeast"/>
            </w:pPr>
            <w:r w:rsidRPr="00FE579E">
              <w:t xml:space="preserve"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</w:t>
            </w:r>
            <w:r w:rsidRPr="00FE579E">
              <w:lastRenderedPageBreak/>
              <w:t>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1 16 10062 04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625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1 16 10062 05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 xml:space="preserve"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</w:t>
            </w:r>
            <w:r w:rsidRPr="00FE579E">
              <w:lastRenderedPageBreak/>
              <w:t>закупок товаров, работ, услуг для обеспечения государственных и муниципальных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13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1 16 10062 10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13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1 16 10062 13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13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7DC9" w:rsidRPr="00FE579E" w:rsidRDefault="00A97DC9" w:rsidP="00A97DC9">
            <w:r w:rsidRPr="00FE579E">
              <w:lastRenderedPageBreak/>
              <w:t>1 16 10062 14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7DC9" w:rsidRPr="00FE579E" w:rsidRDefault="00A97DC9" w:rsidP="00A97DC9">
            <w:pPr>
              <w:spacing w:line="288" w:lineRule="atLeast"/>
            </w:pPr>
            <w:r w:rsidRPr="00FE579E"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1 16 10081 04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1 16 10081 05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 xml:space="preserve"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</w:t>
            </w:r>
            <w:r w:rsidRPr="00FE579E">
              <w:lastRenderedPageBreak/>
              <w:t>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1 16 10081 10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1 16 10081 13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33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7DC9" w:rsidRPr="00FE579E" w:rsidRDefault="00A97DC9" w:rsidP="00A97DC9">
            <w:r w:rsidRPr="00FE579E">
              <w:t>1 16 10081 14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7DC9" w:rsidRPr="00FE579E" w:rsidRDefault="00A97DC9" w:rsidP="00A97DC9">
            <w:pPr>
              <w:spacing w:line="288" w:lineRule="atLeast"/>
            </w:pPr>
            <w:r w:rsidRPr="00FE579E">
              <w:t xml:space="preserve">Платежи в целях возмещения ущерба при расторжении муниципального контракта, заключенного с муниципальным органом муниципального округа (муниципальным казенным учреждением), в связи с односторонним отказом исполнителя (подрядчика) от его исполнения (за </w:t>
            </w:r>
            <w:r w:rsidRPr="00FE579E">
              <w:lastRenderedPageBreak/>
              <w:t>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78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1 16 10082 04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483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1 16 10082 05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69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1 16 10082 10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1 16 10082 13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72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7DC9" w:rsidRPr="00FE579E" w:rsidRDefault="00A97DC9" w:rsidP="00A97DC9">
            <w:r w:rsidRPr="00FE579E">
              <w:lastRenderedPageBreak/>
              <w:t>1 16 10082 14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7DC9" w:rsidRPr="00FE579E" w:rsidRDefault="00A97DC9" w:rsidP="00A97DC9">
            <w:pPr>
              <w:spacing w:line="288" w:lineRule="atLeast"/>
            </w:pPr>
            <w:r w:rsidRPr="00FE579E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округа, в связи с односторонним отказом исполнителя (подрядчика) от его исполнения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660"/>
        </w:trPr>
        <w:tc>
          <w:tcPr>
            <w:tcW w:w="214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1 16 10100 04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97DC9" w:rsidRPr="00FE579E" w:rsidRDefault="00A97DC9" w:rsidP="00A97DC9">
            <w:r w:rsidRPr="00FE579E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1 16 10100 05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1 16 10100 10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1 16 10100 13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1 16 10100 14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pPr>
              <w:spacing w:line="288" w:lineRule="atLeast"/>
            </w:pPr>
            <w:r w:rsidRPr="00FE579E">
              <w:t xml:space="preserve">Денежные взыскания, налагаемые в возмещение ущерба, причиненного в </w:t>
            </w:r>
            <w:r w:rsidRPr="00FE579E">
              <w:lastRenderedPageBreak/>
              <w:t>результате незаконного или нецелевого использования бюджетных средств (в части бюджетов муниципальных округов)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1 16 11064 01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pPr>
              <w:pStyle w:val="a8"/>
              <w:spacing w:before="0" w:beforeAutospacing="0" w:after="0" w:afterAutospacing="0" w:line="288" w:lineRule="atLeast"/>
            </w:pPr>
            <w:r w:rsidRPr="00FE579E">
              <w:t>Платежи, уплачиваемые в целях возмещения вреда, причиняемого автомобильным дорогам местного значения тяжеловесными транспортными средствами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42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1 17 01020 02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Невыясненные поступления, зачисляемые в бюджеты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43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1 17 01040 04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Невыясненные поступления, зачисляемые в бюджеты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43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1 17 01040 14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pPr>
              <w:spacing w:line="288" w:lineRule="atLeast"/>
            </w:pPr>
            <w:r w:rsidRPr="00FE579E">
              <w:t>Невыясненные поступления, зачисляемые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45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1 17 01050 05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Невыясненные поступления, зачисляемые в бюджеты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45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1 17 01050 10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Невыясненные поступления, зачисляемые в бюджеты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319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1 17 01050 13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Невыясненные поступления, зачисляемые в бюджеты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34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1 17 02010 04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 года)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1 17 02020 10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</w:t>
            </w:r>
            <w:r w:rsidRPr="00FE579E">
              <w:lastRenderedPageBreak/>
              <w:t>обязательствам, возникшим до 1 января 2008 года)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1 17 02020 13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 года)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56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1 17 05040 04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Прочие неналоговые доходы бюджетов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567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1 17 05040 14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pPr>
              <w:spacing w:line="288" w:lineRule="atLeast"/>
            </w:pPr>
            <w:r w:rsidRPr="00FE579E">
              <w:t>Прочие неналоговые доходы бюджетов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56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1 17 05050 05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Прочие неналоговые доходы бюджетов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41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1 17 05050 10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Прочие неналоговые доходы бюджетов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56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1 17 05050 13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Прочие неналоговые доходы бюджетов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4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1 17 14020 04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Средства самообложения граждан, зачисляемые в бюджеты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4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1 17 14020 14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pPr>
              <w:spacing w:line="288" w:lineRule="atLeast"/>
            </w:pPr>
            <w:r w:rsidRPr="00FE579E">
              <w:t>Средства самообложения граждан, зачисляемые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1 17 14030 05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48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1 17 14030 10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Средства самообложения граждан, зачисляемые в бюджеты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48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lastRenderedPageBreak/>
              <w:t>1 17 14030 13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Средства самообложения граждан, зачисляемые в бюджеты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5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1 17 15020 04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Инициативные платежи, зачисляемые в бюджеты городских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50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1 17 15020 14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pPr>
              <w:spacing w:line="288" w:lineRule="atLeast"/>
            </w:pPr>
            <w:r w:rsidRPr="00FE579E">
              <w:t>Инициативные платежи, зачисляемые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371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1 17 15030 05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Инициативные платежи, зачисляемые в бюджеты муниципальных районов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36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1 17 15030 10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Инициативные платежи, зачисляемые в бюджеты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373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1 17 15030 13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Инициативные платежи, зачисляемые в бюджеты городских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1 17 16000 02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Прочие неналоговые доходы бюджетов субъектов Российской Федерации в части невыясненных поступлений, по которым не осуществлен возврат (уточнение) не позднее трех лет со дня их зачисления на единый счет бюджета субъекта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1 17 16000 04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1 17 16000 05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</w:tr>
      <w:tr w:rsidR="00A97DC9" w:rsidRPr="00FE579E" w:rsidTr="00B210AD">
        <w:trPr>
          <w:trHeight w:val="2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lastRenderedPageBreak/>
              <w:t>1 17 16000 10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E579E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1 17 16000 13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Прочие неналоговые доходы бюджетов городских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</w:tr>
      <w:tr w:rsidR="00A97DC9" w:rsidRPr="00F13FD5" w:rsidTr="00B210AD">
        <w:trPr>
          <w:trHeight w:val="6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r w:rsidRPr="00FE579E">
              <w:t>1 17 16000 14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DC9" w:rsidRPr="00FE579E" w:rsidRDefault="00A97DC9" w:rsidP="00A97DC9">
            <w:pPr>
              <w:spacing w:line="288" w:lineRule="atLeast"/>
            </w:pPr>
            <w:r w:rsidRPr="00FE579E">
              <w:t>Прочие неналоговые доходы бюджетов муниципальных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FE579E" w:rsidRDefault="00A97DC9" w:rsidP="00A97DC9">
            <w:pPr>
              <w:jc w:val="center"/>
            </w:pPr>
            <w:r w:rsidRPr="00FE579E">
              <w:t>100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7DC9" w:rsidRPr="00B63184" w:rsidRDefault="00A97DC9" w:rsidP="00A97DC9">
            <w:pPr>
              <w:jc w:val="center"/>
            </w:pPr>
          </w:p>
        </w:tc>
      </w:tr>
    </w:tbl>
    <w:p w:rsidR="003F5585" w:rsidRPr="0052018B" w:rsidRDefault="003F5585" w:rsidP="003F5585">
      <w:pPr>
        <w:tabs>
          <w:tab w:val="left" w:pos="3960"/>
        </w:tabs>
        <w:spacing w:line="192" w:lineRule="auto"/>
        <w:rPr>
          <w:sz w:val="28"/>
          <w:szCs w:val="28"/>
        </w:rPr>
      </w:pPr>
    </w:p>
    <w:p w:rsidR="00505C00" w:rsidRDefault="00505C00"/>
    <w:sectPr w:rsidR="00505C00" w:rsidSect="00B210AD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6840" w:h="11907" w:orient="landscape" w:code="9"/>
      <w:pgMar w:top="1134" w:right="1134" w:bottom="567" w:left="1134" w:header="720" w:footer="397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728" w:rsidRDefault="00B46728">
      <w:r>
        <w:separator/>
      </w:r>
    </w:p>
  </w:endnote>
  <w:endnote w:type="continuationSeparator" w:id="0">
    <w:p w:rsidR="00B46728" w:rsidRDefault="00B46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728" w:rsidRDefault="00B4672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46728" w:rsidRDefault="00B46728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728" w:rsidRDefault="00B46728">
    <w:pPr>
      <w:pStyle w:val="a6"/>
      <w:framePr w:wrap="around" w:vAnchor="text" w:hAnchor="margin" w:xAlign="right" w:y="1"/>
      <w:rPr>
        <w:rStyle w:val="a5"/>
        <w:color w:val="FFFFFF"/>
      </w:rPr>
    </w:pPr>
    <w:r>
      <w:rPr>
        <w:rStyle w:val="a5"/>
        <w:color w:val="FFFFFF"/>
      </w:rPr>
      <w:fldChar w:fldCharType="begin"/>
    </w:r>
    <w:r>
      <w:rPr>
        <w:rStyle w:val="a5"/>
        <w:color w:val="FFFFFF"/>
      </w:rPr>
      <w:instrText xml:space="preserve">PAGE  </w:instrText>
    </w:r>
    <w:r>
      <w:rPr>
        <w:rStyle w:val="a5"/>
        <w:color w:val="FFFFFF"/>
      </w:rPr>
      <w:fldChar w:fldCharType="separate"/>
    </w:r>
    <w:r w:rsidR="00BC288D">
      <w:rPr>
        <w:rStyle w:val="a5"/>
        <w:noProof/>
        <w:color w:val="FFFFFF"/>
      </w:rPr>
      <w:t>2</w:t>
    </w:r>
    <w:r>
      <w:rPr>
        <w:rStyle w:val="a5"/>
        <w:color w:val="FFFFFF"/>
      </w:rPr>
      <w:fldChar w:fldCharType="end"/>
    </w:r>
  </w:p>
  <w:p w:rsidR="00B46728" w:rsidRDefault="00B46728" w:rsidP="00B210AD">
    <w:pPr>
      <w:pStyle w:val="a6"/>
      <w:ind w:right="36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728" w:rsidRPr="009C6AB1" w:rsidRDefault="00B46728" w:rsidP="00B210AD">
    <w:pPr>
      <w:pStyle w:val="a6"/>
      <w:rPr>
        <w:szCs w:val="16"/>
      </w:rPr>
    </w:pPr>
    <w:r w:rsidRPr="009C6AB1">
      <w:rPr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728" w:rsidRDefault="00B46728">
      <w:r>
        <w:separator/>
      </w:r>
    </w:p>
  </w:footnote>
  <w:footnote w:type="continuationSeparator" w:id="0">
    <w:p w:rsidR="00B46728" w:rsidRDefault="00B46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728" w:rsidRDefault="00B467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B46728" w:rsidRDefault="00B4672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728" w:rsidRPr="00FD5E77" w:rsidRDefault="00B46728">
    <w:pPr>
      <w:pStyle w:val="a3"/>
      <w:jc w:val="center"/>
      <w:rPr>
        <w:sz w:val="28"/>
        <w:szCs w:val="28"/>
      </w:rPr>
    </w:pPr>
    <w:r w:rsidRPr="00FD5E77">
      <w:rPr>
        <w:sz w:val="28"/>
        <w:szCs w:val="28"/>
      </w:rPr>
      <w:fldChar w:fldCharType="begin"/>
    </w:r>
    <w:r w:rsidRPr="00FD5E77">
      <w:rPr>
        <w:sz w:val="28"/>
        <w:szCs w:val="28"/>
      </w:rPr>
      <w:instrText xml:space="preserve"> PAGE   \* MERGEFORMAT </w:instrText>
    </w:r>
    <w:r w:rsidRPr="00FD5E77">
      <w:rPr>
        <w:sz w:val="28"/>
        <w:szCs w:val="28"/>
      </w:rPr>
      <w:fldChar w:fldCharType="separate"/>
    </w:r>
    <w:r w:rsidR="00BC288D">
      <w:rPr>
        <w:noProof/>
        <w:sz w:val="28"/>
        <w:szCs w:val="28"/>
      </w:rPr>
      <w:t>2</w:t>
    </w:r>
    <w:r w:rsidRPr="00FD5E77">
      <w:rPr>
        <w:sz w:val="28"/>
        <w:szCs w:val="28"/>
      </w:rPr>
      <w:fldChar w:fldCharType="end"/>
    </w:r>
  </w:p>
  <w:p w:rsidR="00B46728" w:rsidRDefault="00B4672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585"/>
    <w:rsid w:val="00002FBB"/>
    <w:rsid w:val="00006F58"/>
    <w:rsid w:val="0004346B"/>
    <w:rsid w:val="0004671A"/>
    <w:rsid w:val="00096A62"/>
    <w:rsid w:val="000A0E54"/>
    <w:rsid w:val="00104824"/>
    <w:rsid w:val="00184415"/>
    <w:rsid w:val="001C718D"/>
    <w:rsid w:val="001F19D7"/>
    <w:rsid w:val="00232E5C"/>
    <w:rsid w:val="0026571B"/>
    <w:rsid w:val="00266D8F"/>
    <w:rsid w:val="003A12B2"/>
    <w:rsid w:val="003B04EC"/>
    <w:rsid w:val="003C1A57"/>
    <w:rsid w:val="003F5585"/>
    <w:rsid w:val="00421AE9"/>
    <w:rsid w:val="00505C00"/>
    <w:rsid w:val="00525FD7"/>
    <w:rsid w:val="00541C20"/>
    <w:rsid w:val="00547537"/>
    <w:rsid w:val="00565990"/>
    <w:rsid w:val="00575B3C"/>
    <w:rsid w:val="005C4C57"/>
    <w:rsid w:val="007E2C49"/>
    <w:rsid w:val="008C6191"/>
    <w:rsid w:val="00907773"/>
    <w:rsid w:val="00A064D5"/>
    <w:rsid w:val="00A97DC9"/>
    <w:rsid w:val="00AC5296"/>
    <w:rsid w:val="00AD2611"/>
    <w:rsid w:val="00B210AD"/>
    <w:rsid w:val="00B32BA9"/>
    <w:rsid w:val="00B43475"/>
    <w:rsid w:val="00B46728"/>
    <w:rsid w:val="00B46C57"/>
    <w:rsid w:val="00BC288D"/>
    <w:rsid w:val="00C039DA"/>
    <w:rsid w:val="00CC5872"/>
    <w:rsid w:val="00D0255C"/>
    <w:rsid w:val="00D63B5D"/>
    <w:rsid w:val="00D8021A"/>
    <w:rsid w:val="00D955F0"/>
    <w:rsid w:val="00DC2B3F"/>
    <w:rsid w:val="00E942CB"/>
    <w:rsid w:val="00EA71F8"/>
    <w:rsid w:val="00F01F87"/>
    <w:rsid w:val="00F15732"/>
    <w:rsid w:val="00F33612"/>
    <w:rsid w:val="00FE5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F76011-54C1-48C6-B3E3-D2B7229A2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5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F558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3F558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basedOn w:val="a0"/>
    <w:rsid w:val="003F5585"/>
  </w:style>
  <w:style w:type="paragraph" w:styleId="a6">
    <w:name w:val="footer"/>
    <w:basedOn w:val="a"/>
    <w:link w:val="a7"/>
    <w:rsid w:val="003F55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F55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F55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Normal (Web)"/>
    <w:basedOn w:val="a"/>
    <w:uiPriority w:val="99"/>
    <w:unhideWhenUsed/>
    <w:rsid w:val="00D0255C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BC288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288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4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4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22</Pages>
  <Words>3751</Words>
  <Characters>21383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Юричева Светлана Николаевна</dc:creator>
  <cp:keywords/>
  <dc:description/>
  <cp:lastModifiedBy>Леонова Анна Владимировна</cp:lastModifiedBy>
  <cp:revision>2</cp:revision>
  <cp:lastPrinted>2024-10-31T13:18:00Z</cp:lastPrinted>
  <dcterms:created xsi:type="dcterms:W3CDTF">2024-10-31T13:20:00Z</dcterms:created>
  <dcterms:modified xsi:type="dcterms:W3CDTF">2024-10-31T13:20:00Z</dcterms:modified>
</cp:coreProperties>
</file>