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319" w:rsidRPr="00527D6D" w:rsidRDefault="00C24319" w:rsidP="00C24319">
      <w:pPr>
        <w:widowControl w:val="0"/>
        <w:jc w:val="right"/>
        <w:rPr>
          <w:b/>
          <w:bCs/>
          <w:color w:val="000000"/>
          <w:szCs w:val="28"/>
          <w:lang w:bidi="ru-RU"/>
        </w:rPr>
      </w:pPr>
      <w:r w:rsidRPr="00527D6D">
        <w:rPr>
          <w:b/>
          <w:bCs/>
          <w:color w:val="000000"/>
          <w:szCs w:val="28"/>
          <w:lang w:bidi="ru-RU"/>
        </w:rPr>
        <w:t>ПРОЕКТ</w:t>
      </w:r>
    </w:p>
    <w:p w:rsidR="00C24319" w:rsidRPr="00497C6A" w:rsidRDefault="00C24319" w:rsidP="00C24319">
      <w:pPr>
        <w:widowControl w:val="0"/>
        <w:jc w:val="right"/>
        <w:rPr>
          <w:bCs/>
          <w:color w:val="000000"/>
          <w:szCs w:val="28"/>
          <w:lang w:bidi="ru-RU"/>
        </w:rPr>
      </w:pPr>
    </w:p>
    <w:p w:rsidR="00C24319" w:rsidRPr="000E3D52" w:rsidRDefault="00C24319" w:rsidP="00C24319">
      <w:pPr>
        <w:widowControl w:val="0"/>
        <w:jc w:val="center"/>
        <w:rPr>
          <w:b/>
          <w:bCs/>
          <w:color w:val="000000"/>
          <w:szCs w:val="28"/>
          <w:lang w:bidi="ru-RU"/>
        </w:rPr>
      </w:pPr>
      <w:r w:rsidRPr="000E3D52">
        <w:rPr>
          <w:b/>
          <w:bCs/>
          <w:color w:val="000000"/>
          <w:szCs w:val="28"/>
          <w:lang w:bidi="ru-RU"/>
        </w:rPr>
        <w:t>П</w:t>
      </w:r>
      <w:r>
        <w:rPr>
          <w:b/>
          <w:bCs/>
          <w:color w:val="000000"/>
          <w:szCs w:val="28"/>
          <w:lang w:bidi="ru-RU"/>
        </w:rPr>
        <w:t>АСПОРТ</w:t>
      </w:r>
    </w:p>
    <w:p w:rsidR="00DF7556" w:rsidRPr="00657935" w:rsidRDefault="00DF7556" w:rsidP="00DF7556">
      <w:pPr>
        <w:jc w:val="center"/>
        <w:rPr>
          <w:b/>
          <w:szCs w:val="28"/>
        </w:rPr>
      </w:pPr>
      <w:r w:rsidRPr="00657935">
        <w:rPr>
          <w:b/>
          <w:szCs w:val="28"/>
        </w:rPr>
        <w:t>государственной программы Ярославской области</w:t>
      </w:r>
    </w:p>
    <w:p w:rsidR="00DF7556" w:rsidRPr="00236DBF" w:rsidRDefault="00DF7556" w:rsidP="00A208BA">
      <w:pPr>
        <w:widowControl w:val="0"/>
        <w:shd w:val="clear" w:color="auto" w:fill="FFFFFF"/>
        <w:jc w:val="center"/>
        <w:rPr>
          <w:b/>
          <w:bCs/>
          <w:szCs w:val="28"/>
        </w:rPr>
      </w:pPr>
      <w:r w:rsidRPr="00236DBF">
        <w:rPr>
          <w:b/>
          <w:bCs/>
          <w:szCs w:val="28"/>
        </w:rPr>
        <w:t xml:space="preserve">«Экономическое развитие и инновационная экономика в Ярославской области» </w:t>
      </w:r>
    </w:p>
    <w:p w:rsidR="00DF7556" w:rsidRDefault="00DF7556" w:rsidP="00DF7556">
      <w:pPr>
        <w:rPr>
          <w:b/>
          <w:sz w:val="24"/>
          <w:szCs w:val="24"/>
        </w:rPr>
      </w:pPr>
    </w:p>
    <w:p w:rsidR="00DF7556" w:rsidRPr="00657935" w:rsidRDefault="00DF7556" w:rsidP="00DF7556">
      <w:pPr>
        <w:widowControl w:val="0"/>
        <w:tabs>
          <w:tab w:val="left" w:pos="350"/>
        </w:tabs>
        <w:overflowPunct/>
        <w:autoSpaceDE/>
        <w:autoSpaceDN/>
        <w:adjustRightInd/>
        <w:contextualSpacing/>
        <w:jc w:val="center"/>
        <w:textAlignment w:val="auto"/>
        <w:outlineLvl w:val="1"/>
        <w:rPr>
          <w:bCs/>
          <w:color w:val="000000"/>
          <w:szCs w:val="28"/>
          <w:lang w:bidi="ru-RU"/>
        </w:rPr>
      </w:pPr>
      <w:r w:rsidRPr="00657935">
        <w:rPr>
          <w:bCs/>
          <w:color w:val="000000"/>
          <w:szCs w:val="28"/>
          <w:lang w:bidi="ru-RU"/>
        </w:rPr>
        <w:t>1. Основные положения</w:t>
      </w:r>
    </w:p>
    <w:p w:rsidR="00DF7556" w:rsidRPr="00657935" w:rsidRDefault="00DF7556" w:rsidP="00DF7556">
      <w:pPr>
        <w:widowControl w:val="0"/>
        <w:tabs>
          <w:tab w:val="left" w:pos="350"/>
        </w:tabs>
        <w:overflowPunct/>
        <w:autoSpaceDE/>
        <w:autoSpaceDN/>
        <w:adjustRightInd/>
        <w:ind w:left="720"/>
        <w:contextualSpacing/>
        <w:textAlignment w:val="auto"/>
        <w:outlineLvl w:val="1"/>
        <w:rPr>
          <w:bCs/>
          <w:color w:val="000000"/>
          <w:szCs w:val="28"/>
          <w:lang w:bidi="ru-RU"/>
        </w:rPr>
      </w:pPr>
    </w:p>
    <w:tbl>
      <w:tblPr>
        <w:tblStyle w:val="9"/>
        <w:tblW w:w="5000" w:type="pct"/>
        <w:tblLook w:val="04A0" w:firstRow="1" w:lastRow="0" w:firstColumn="1" w:lastColumn="0" w:noHBand="0" w:noVBand="1"/>
      </w:tblPr>
      <w:tblGrid>
        <w:gridCol w:w="6107"/>
        <w:gridCol w:w="8455"/>
      </w:tblGrid>
      <w:tr w:rsidR="00DF7556" w:rsidRPr="00657935" w:rsidTr="00C24319">
        <w:tc>
          <w:tcPr>
            <w:tcW w:w="2097" w:type="pct"/>
          </w:tcPr>
          <w:p w:rsidR="00DF7556" w:rsidRPr="00657935" w:rsidRDefault="00DF7556" w:rsidP="002A74D0">
            <w:pPr>
              <w:tabs>
                <w:tab w:val="left" w:pos="350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bCs/>
                <w:color w:val="000000"/>
                <w:sz w:val="24"/>
              </w:rPr>
            </w:pPr>
            <w:r w:rsidRPr="00657935">
              <w:rPr>
                <w:bCs/>
                <w:color w:val="000000"/>
                <w:sz w:val="24"/>
              </w:rPr>
              <w:t xml:space="preserve">Куратор </w:t>
            </w:r>
            <w:r w:rsidR="002A74D0">
              <w:rPr>
                <w:bCs/>
                <w:color w:val="000000"/>
                <w:sz w:val="24"/>
              </w:rPr>
              <w:t>государственной программы Ярославской области</w:t>
            </w:r>
            <w:r w:rsidRPr="00657935">
              <w:rPr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2903" w:type="pct"/>
          </w:tcPr>
          <w:p w:rsidR="00DF7556" w:rsidRPr="00477F55" w:rsidRDefault="00DF7556" w:rsidP="00A208BA">
            <w:pPr>
              <w:keepNext/>
              <w:keepLines/>
              <w:overflowPunct/>
              <w:autoSpaceDE/>
              <w:autoSpaceDN/>
              <w:adjustRightInd/>
              <w:textAlignment w:val="auto"/>
              <w:outlineLvl w:val="1"/>
              <w:rPr>
                <w:b/>
                <w:color w:val="000000"/>
                <w:sz w:val="24"/>
              </w:rPr>
            </w:pPr>
            <w:r w:rsidRPr="00477F55">
              <w:rPr>
                <w:rFonts w:eastAsia="Calibri"/>
                <w:sz w:val="24"/>
              </w:rPr>
              <w:t>Хохряков Денис Сергеевич</w:t>
            </w:r>
            <w:r w:rsidR="00292B69">
              <w:rPr>
                <w:rFonts w:eastAsia="Calibri"/>
                <w:sz w:val="24"/>
              </w:rPr>
              <w:t>,</w:t>
            </w:r>
            <w:r w:rsidRPr="00477F55">
              <w:rPr>
                <w:rFonts w:eastAsia="Calibri"/>
                <w:sz w:val="24"/>
              </w:rPr>
              <w:t xml:space="preserve"> первый заместитель Председателя Правительства Ярославской области</w:t>
            </w:r>
          </w:p>
        </w:tc>
      </w:tr>
      <w:tr w:rsidR="00DF7556" w:rsidRPr="00657935" w:rsidTr="00C24319">
        <w:tc>
          <w:tcPr>
            <w:tcW w:w="2097" w:type="pct"/>
          </w:tcPr>
          <w:p w:rsidR="00DF7556" w:rsidRPr="00657935" w:rsidRDefault="00DF7556" w:rsidP="00C24319">
            <w:pPr>
              <w:tabs>
                <w:tab w:val="left" w:pos="350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bCs/>
                <w:color w:val="000000"/>
                <w:sz w:val="24"/>
              </w:rPr>
            </w:pPr>
            <w:r w:rsidRPr="00657935">
              <w:rPr>
                <w:bCs/>
                <w:color w:val="000000"/>
                <w:sz w:val="24"/>
              </w:rPr>
              <w:t xml:space="preserve">Ответственный исполнитель </w:t>
            </w:r>
            <w:r w:rsidR="002A74D0">
              <w:rPr>
                <w:bCs/>
                <w:color w:val="000000"/>
                <w:sz w:val="24"/>
              </w:rPr>
              <w:t>государственной программы Ярославской области</w:t>
            </w:r>
            <w:r w:rsidRPr="00657935">
              <w:rPr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2903" w:type="pct"/>
          </w:tcPr>
          <w:p w:rsidR="00DF7556" w:rsidRPr="00477F55" w:rsidRDefault="00DF7556" w:rsidP="00A208BA">
            <w:pPr>
              <w:keepNext/>
              <w:keepLines/>
              <w:tabs>
                <w:tab w:val="left" w:pos="350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bCs/>
                <w:color w:val="000000"/>
                <w:sz w:val="24"/>
              </w:rPr>
            </w:pPr>
            <w:proofErr w:type="spellStart"/>
            <w:r w:rsidRPr="00477F55">
              <w:rPr>
                <w:rFonts w:eastAsia="Calibri" w:cs="Calibri"/>
                <w:sz w:val="24"/>
              </w:rPr>
              <w:t>Ольхов</w:t>
            </w:r>
            <w:proofErr w:type="spellEnd"/>
            <w:r w:rsidRPr="00477F55">
              <w:rPr>
                <w:rFonts w:eastAsia="Calibri" w:cs="Calibri"/>
                <w:sz w:val="24"/>
              </w:rPr>
              <w:t xml:space="preserve"> Александр Эдуардович</w:t>
            </w:r>
            <w:r w:rsidR="00292B69">
              <w:rPr>
                <w:rFonts w:eastAsia="Calibri" w:cs="Calibri"/>
                <w:sz w:val="24"/>
              </w:rPr>
              <w:t>,</w:t>
            </w:r>
            <w:r w:rsidRPr="00477F55">
              <w:rPr>
                <w:rFonts w:eastAsia="Calibri" w:cs="Calibri"/>
                <w:sz w:val="24"/>
              </w:rPr>
              <w:t xml:space="preserve"> </w:t>
            </w:r>
            <w:r w:rsidRPr="00477F55">
              <w:rPr>
                <w:rFonts w:eastAsia="Calibri"/>
                <w:sz w:val="24"/>
              </w:rPr>
              <w:t>министр инвестиций и промышленности Ярославской области</w:t>
            </w:r>
          </w:p>
        </w:tc>
      </w:tr>
      <w:tr w:rsidR="00DF7556" w:rsidRPr="00657935" w:rsidTr="00C24319">
        <w:tc>
          <w:tcPr>
            <w:tcW w:w="2097" w:type="pct"/>
          </w:tcPr>
          <w:p w:rsidR="00DF7556" w:rsidRPr="00657935" w:rsidRDefault="00DF7556" w:rsidP="00C24319">
            <w:pPr>
              <w:tabs>
                <w:tab w:val="left" w:pos="350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bCs/>
                <w:color w:val="000000"/>
                <w:sz w:val="24"/>
              </w:rPr>
            </w:pPr>
            <w:r w:rsidRPr="00657935">
              <w:rPr>
                <w:bCs/>
                <w:color w:val="000000"/>
                <w:sz w:val="24"/>
              </w:rPr>
              <w:t>Период реализации</w:t>
            </w:r>
            <w:r w:rsidRPr="00657935">
              <w:rPr>
                <w:rFonts w:ascii="Microsoft Sans Serif" w:hAnsi="Microsoft Sans Serif"/>
                <w:b/>
                <w:color w:val="000000"/>
                <w:sz w:val="24"/>
              </w:rPr>
              <w:t xml:space="preserve"> </w:t>
            </w:r>
            <w:r w:rsidR="002A74D0">
              <w:rPr>
                <w:bCs/>
                <w:color w:val="000000"/>
                <w:sz w:val="24"/>
              </w:rPr>
              <w:t>государственной программы Ярославской области</w:t>
            </w:r>
            <w:r w:rsidRPr="00657935">
              <w:rPr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2903" w:type="pct"/>
          </w:tcPr>
          <w:p w:rsidR="00DF7556" w:rsidRPr="00657935" w:rsidRDefault="00DF7556" w:rsidP="00C24319">
            <w:pPr>
              <w:keepNext/>
              <w:keepLines/>
              <w:tabs>
                <w:tab w:val="left" w:pos="350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bCs/>
                <w:color w:val="000000"/>
                <w:sz w:val="24"/>
              </w:rPr>
            </w:pPr>
            <w:r w:rsidRPr="00657935">
              <w:rPr>
                <w:bCs/>
                <w:color w:val="000000"/>
                <w:sz w:val="24"/>
              </w:rPr>
              <w:t xml:space="preserve">2024 – </w:t>
            </w:r>
            <w:r w:rsidRPr="00657935">
              <w:rPr>
                <w:bCs/>
                <w:sz w:val="24"/>
              </w:rPr>
              <w:t>2030 годы</w:t>
            </w:r>
          </w:p>
        </w:tc>
      </w:tr>
      <w:tr w:rsidR="00C24319" w:rsidRPr="00657935" w:rsidTr="00C24319">
        <w:trPr>
          <w:trHeight w:val="525"/>
        </w:trPr>
        <w:tc>
          <w:tcPr>
            <w:tcW w:w="2097" w:type="pct"/>
            <w:vMerge w:val="restart"/>
          </w:tcPr>
          <w:p w:rsidR="00C24319" w:rsidRPr="00657935" w:rsidRDefault="00C24319" w:rsidP="00C24319">
            <w:pPr>
              <w:tabs>
                <w:tab w:val="left" w:pos="350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bCs/>
                <w:color w:val="000000"/>
                <w:sz w:val="24"/>
              </w:rPr>
            </w:pPr>
            <w:r w:rsidRPr="00657935">
              <w:rPr>
                <w:bCs/>
                <w:color w:val="000000"/>
                <w:sz w:val="24"/>
              </w:rPr>
              <w:t xml:space="preserve">Цели </w:t>
            </w:r>
            <w:r>
              <w:rPr>
                <w:bCs/>
                <w:color w:val="000000"/>
                <w:sz w:val="24"/>
              </w:rPr>
              <w:t>государственной программы Ярославской области</w:t>
            </w:r>
            <w:r w:rsidRPr="00657935">
              <w:rPr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2903" w:type="pct"/>
          </w:tcPr>
          <w:p w:rsidR="00C24319" w:rsidRPr="00477F55" w:rsidRDefault="00C24319" w:rsidP="00C24319">
            <w:pPr>
              <w:pStyle w:val="20"/>
              <w:keepNext/>
              <w:keepLines/>
              <w:tabs>
                <w:tab w:val="left" w:pos="350"/>
              </w:tabs>
              <w:spacing w:after="0"/>
              <w:jc w:val="left"/>
              <w:rPr>
                <w:sz w:val="24"/>
              </w:rPr>
            </w:pPr>
            <w:r w:rsidRPr="00477F55">
              <w:rPr>
                <w:b w:val="0"/>
                <w:sz w:val="24"/>
                <w:szCs w:val="24"/>
              </w:rPr>
              <w:t>достижение значения индекса физического объема инвестиций в основной капит</w:t>
            </w:r>
            <w:r>
              <w:rPr>
                <w:b w:val="0"/>
                <w:sz w:val="24"/>
                <w:szCs w:val="24"/>
              </w:rPr>
              <w:t>ал по отношению к 2020 году – 170 процентов в 2030 году</w:t>
            </w:r>
          </w:p>
        </w:tc>
      </w:tr>
      <w:tr w:rsidR="00C24319" w:rsidRPr="00657935" w:rsidTr="00C24319">
        <w:trPr>
          <w:trHeight w:val="570"/>
        </w:trPr>
        <w:tc>
          <w:tcPr>
            <w:tcW w:w="2097" w:type="pct"/>
            <w:vMerge/>
          </w:tcPr>
          <w:p w:rsidR="00C24319" w:rsidRPr="00657935" w:rsidRDefault="00C24319" w:rsidP="00C24319">
            <w:pPr>
              <w:tabs>
                <w:tab w:val="left" w:pos="350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bCs/>
                <w:color w:val="000000"/>
                <w:sz w:val="24"/>
              </w:rPr>
            </w:pPr>
          </w:p>
        </w:tc>
        <w:tc>
          <w:tcPr>
            <w:tcW w:w="2903" w:type="pct"/>
          </w:tcPr>
          <w:p w:rsidR="00C24319" w:rsidRPr="00477F55" w:rsidRDefault="00C24319" w:rsidP="00C24319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77F55">
              <w:rPr>
                <w:b w:val="0"/>
                <w:sz w:val="24"/>
                <w:szCs w:val="24"/>
              </w:rPr>
              <w:t>достижение значения объема отгрузки инновационной продукц</w:t>
            </w:r>
            <w:r>
              <w:rPr>
                <w:b w:val="0"/>
                <w:sz w:val="24"/>
                <w:szCs w:val="24"/>
              </w:rPr>
              <w:t>ии – 71,8 млрд руб. в 2030 году</w:t>
            </w:r>
          </w:p>
        </w:tc>
      </w:tr>
      <w:tr w:rsidR="00C24319" w:rsidRPr="00657935" w:rsidTr="00C24319">
        <w:trPr>
          <w:trHeight w:val="1380"/>
        </w:trPr>
        <w:tc>
          <w:tcPr>
            <w:tcW w:w="2097" w:type="pct"/>
            <w:vMerge/>
          </w:tcPr>
          <w:p w:rsidR="00C24319" w:rsidRPr="00657935" w:rsidRDefault="00C24319" w:rsidP="00C24319">
            <w:pPr>
              <w:tabs>
                <w:tab w:val="left" w:pos="350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bCs/>
                <w:color w:val="000000"/>
                <w:sz w:val="24"/>
              </w:rPr>
            </w:pPr>
          </w:p>
        </w:tc>
        <w:tc>
          <w:tcPr>
            <w:tcW w:w="2903" w:type="pct"/>
          </w:tcPr>
          <w:p w:rsidR="00C24319" w:rsidRPr="00477F55" w:rsidRDefault="00C24319" w:rsidP="00C24319">
            <w:pPr>
              <w:rPr>
                <w:b/>
                <w:sz w:val="24"/>
                <w:szCs w:val="24"/>
              </w:rPr>
            </w:pPr>
            <w:r w:rsidRPr="00477F55">
              <w:rPr>
                <w:sz w:val="24"/>
              </w:rPr>
              <w:t xml:space="preserve">формирование благоприятных условий для развития </w:t>
            </w:r>
            <w:proofErr w:type="spellStart"/>
            <w:r w:rsidRPr="00477F55">
              <w:rPr>
                <w:sz w:val="24"/>
              </w:rPr>
              <w:t>СМиСП</w:t>
            </w:r>
            <w:proofErr w:type="spellEnd"/>
            <w:r w:rsidRPr="00477F55">
              <w:rPr>
                <w:sz w:val="24"/>
              </w:rPr>
              <w:t xml:space="preserve"> Ярославской области, способствующих увеличению вклада </w:t>
            </w:r>
            <w:proofErr w:type="spellStart"/>
            <w:r w:rsidRPr="00477F55">
              <w:rPr>
                <w:sz w:val="24"/>
              </w:rPr>
              <w:t>СМиСП</w:t>
            </w:r>
            <w:proofErr w:type="spellEnd"/>
            <w:r w:rsidRPr="00477F55">
              <w:rPr>
                <w:sz w:val="24"/>
              </w:rPr>
              <w:t xml:space="preserve"> в экономику Ярославской области и численности занятых в сфере МСП, включая индивидуальных предпринимателей и </w:t>
            </w:r>
            <w:proofErr w:type="spellStart"/>
            <w:r w:rsidRPr="00477F55">
              <w:rPr>
                <w:sz w:val="24"/>
              </w:rPr>
              <w:t>самозанятых</w:t>
            </w:r>
            <w:proofErr w:type="spellEnd"/>
            <w:r w:rsidRPr="00477F55">
              <w:rPr>
                <w:sz w:val="24"/>
              </w:rPr>
              <w:t>, до 228,9 тыс. человек по итогам 2030 года</w:t>
            </w:r>
          </w:p>
        </w:tc>
      </w:tr>
      <w:tr w:rsidR="00C24319" w:rsidRPr="00657935" w:rsidTr="00C24319">
        <w:trPr>
          <w:trHeight w:val="555"/>
        </w:trPr>
        <w:tc>
          <w:tcPr>
            <w:tcW w:w="2097" w:type="pct"/>
            <w:vMerge w:val="restart"/>
          </w:tcPr>
          <w:p w:rsidR="00C24319" w:rsidRPr="00477F55" w:rsidRDefault="00C24319" w:rsidP="00C24319">
            <w:pPr>
              <w:tabs>
                <w:tab w:val="left" w:pos="350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bCs/>
                <w:color w:val="000000"/>
                <w:sz w:val="24"/>
              </w:rPr>
            </w:pPr>
            <w:r w:rsidRPr="00477F55">
              <w:rPr>
                <w:sz w:val="24"/>
              </w:rPr>
              <w:t xml:space="preserve">Направления (подпрограммы) </w:t>
            </w:r>
            <w:r>
              <w:rPr>
                <w:sz w:val="24"/>
              </w:rPr>
              <w:t>государственной программы Ярославской области</w:t>
            </w:r>
          </w:p>
        </w:tc>
        <w:tc>
          <w:tcPr>
            <w:tcW w:w="2903" w:type="pct"/>
          </w:tcPr>
          <w:p w:rsidR="00C24319" w:rsidRPr="00477F55" w:rsidRDefault="00C24319" w:rsidP="00C24319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77F55">
              <w:rPr>
                <w:b w:val="0"/>
                <w:iCs/>
                <w:sz w:val="24"/>
                <w:szCs w:val="24"/>
              </w:rPr>
              <w:t>направление (подпрограмма) «Стимулирование инвестиционной деят</w:t>
            </w:r>
            <w:r>
              <w:rPr>
                <w:b w:val="0"/>
                <w:iCs/>
                <w:sz w:val="24"/>
                <w:szCs w:val="24"/>
              </w:rPr>
              <w:t>ельности в Ярославской области»</w:t>
            </w:r>
          </w:p>
        </w:tc>
      </w:tr>
      <w:tr w:rsidR="00C24319" w:rsidRPr="00657935" w:rsidTr="00C24319">
        <w:trPr>
          <w:trHeight w:val="255"/>
        </w:trPr>
        <w:tc>
          <w:tcPr>
            <w:tcW w:w="2097" w:type="pct"/>
            <w:vMerge/>
          </w:tcPr>
          <w:p w:rsidR="00C24319" w:rsidRPr="00477F55" w:rsidRDefault="00C24319" w:rsidP="00C24319">
            <w:pPr>
              <w:tabs>
                <w:tab w:val="left" w:pos="350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sz w:val="24"/>
              </w:rPr>
            </w:pPr>
          </w:p>
        </w:tc>
        <w:tc>
          <w:tcPr>
            <w:tcW w:w="2903" w:type="pct"/>
          </w:tcPr>
          <w:p w:rsidR="00C24319" w:rsidRPr="00477F55" w:rsidRDefault="00C24319" w:rsidP="00C24319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iCs/>
                <w:sz w:val="24"/>
                <w:szCs w:val="24"/>
              </w:rPr>
            </w:pPr>
            <w:r w:rsidRPr="00477F55">
              <w:rPr>
                <w:b w:val="0"/>
                <w:iCs/>
                <w:sz w:val="24"/>
                <w:szCs w:val="24"/>
              </w:rPr>
              <w:t>направление (подпрограмма) «Государственная поддержка подведомственных</w:t>
            </w:r>
            <w:r>
              <w:rPr>
                <w:b w:val="0"/>
                <w:iCs/>
                <w:sz w:val="24"/>
                <w:szCs w:val="24"/>
              </w:rPr>
              <w:t xml:space="preserve"> учреждений»</w:t>
            </w:r>
          </w:p>
        </w:tc>
      </w:tr>
      <w:tr w:rsidR="00C24319" w:rsidRPr="00657935" w:rsidTr="00292B69">
        <w:trPr>
          <w:trHeight w:val="475"/>
        </w:trPr>
        <w:tc>
          <w:tcPr>
            <w:tcW w:w="2097" w:type="pct"/>
            <w:vMerge/>
          </w:tcPr>
          <w:p w:rsidR="00C24319" w:rsidRPr="00477F55" w:rsidRDefault="00C24319" w:rsidP="00C24319">
            <w:pPr>
              <w:tabs>
                <w:tab w:val="left" w:pos="350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sz w:val="24"/>
              </w:rPr>
            </w:pPr>
          </w:p>
        </w:tc>
        <w:tc>
          <w:tcPr>
            <w:tcW w:w="2903" w:type="pct"/>
          </w:tcPr>
          <w:p w:rsidR="00C24319" w:rsidRPr="00477F55" w:rsidRDefault="00C24319" w:rsidP="00C24319">
            <w:pPr>
              <w:pStyle w:val="20"/>
              <w:keepNext/>
              <w:keepLines/>
              <w:tabs>
                <w:tab w:val="left" w:pos="350"/>
              </w:tabs>
              <w:spacing w:after="0"/>
              <w:jc w:val="left"/>
              <w:rPr>
                <w:b w:val="0"/>
                <w:iCs/>
                <w:sz w:val="24"/>
                <w:szCs w:val="24"/>
              </w:rPr>
            </w:pPr>
            <w:r w:rsidRPr="00477F55">
              <w:rPr>
                <w:b w:val="0"/>
                <w:iCs/>
                <w:sz w:val="24"/>
                <w:szCs w:val="24"/>
              </w:rPr>
              <w:t>направление (подпрограмма) «Малое и среднее предпринимательство»</w:t>
            </w:r>
          </w:p>
        </w:tc>
      </w:tr>
      <w:tr w:rsidR="00DF7556" w:rsidRPr="00657935" w:rsidTr="00C24319">
        <w:tc>
          <w:tcPr>
            <w:tcW w:w="2097" w:type="pct"/>
          </w:tcPr>
          <w:p w:rsidR="00DF7556" w:rsidRPr="00657935" w:rsidRDefault="00DF7556" w:rsidP="00C24319">
            <w:pPr>
              <w:tabs>
                <w:tab w:val="left" w:pos="350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bCs/>
                <w:color w:val="000000"/>
                <w:sz w:val="24"/>
              </w:rPr>
            </w:pPr>
            <w:r w:rsidRPr="00657935">
              <w:rPr>
                <w:bCs/>
                <w:color w:val="000000"/>
                <w:sz w:val="24"/>
              </w:rPr>
              <w:t>Объемы финансового обеспечения за весь период реализации</w:t>
            </w:r>
            <w:r w:rsidRPr="00657935">
              <w:rPr>
                <w:bCs/>
                <w:color w:val="000000"/>
                <w:sz w:val="24"/>
                <w:vertAlign w:val="superscript"/>
              </w:rPr>
              <w:t xml:space="preserve"> </w:t>
            </w:r>
            <w:r w:rsidR="002A74D0">
              <w:rPr>
                <w:bCs/>
                <w:color w:val="000000"/>
                <w:sz w:val="24"/>
              </w:rPr>
              <w:t>государственной программы Ярославской области</w:t>
            </w:r>
            <w:r w:rsidRPr="00657935">
              <w:rPr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2903" w:type="pct"/>
          </w:tcPr>
          <w:p w:rsidR="00DF7556" w:rsidRPr="00657935" w:rsidRDefault="00A14744" w:rsidP="00A14744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Cs w:val="0"/>
                <w:color w:val="000000"/>
                <w:sz w:val="20"/>
              </w:rPr>
            </w:pPr>
            <w:r w:rsidRPr="00A14744">
              <w:rPr>
                <w:b w:val="0"/>
                <w:sz w:val="24"/>
                <w:szCs w:val="24"/>
              </w:rPr>
              <w:t>2760470,7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DF7556">
              <w:rPr>
                <w:b w:val="0"/>
                <w:sz w:val="24"/>
                <w:szCs w:val="24"/>
              </w:rPr>
              <w:t>тыс. рублей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DF7556" w:rsidRPr="00657935" w:rsidTr="00C24319">
        <w:tc>
          <w:tcPr>
            <w:tcW w:w="2097" w:type="pct"/>
          </w:tcPr>
          <w:p w:rsidR="00DF7556" w:rsidRPr="00657935" w:rsidRDefault="00DF7556" w:rsidP="00C24319">
            <w:pPr>
              <w:tabs>
                <w:tab w:val="left" w:pos="350"/>
              </w:tabs>
              <w:overflowPunct/>
              <w:autoSpaceDE/>
              <w:autoSpaceDN/>
              <w:adjustRightInd/>
              <w:textAlignment w:val="auto"/>
              <w:outlineLvl w:val="1"/>
              <w:rPr>
                <w:bCs/>
                <w:color w:val="000000"/>
                <w:sz w:val="24"/>
              </w:rPr>
            </w:pPr>
            <w:r w:rsidRPr="00657935">
              <w:rPr>
                <w:bCs/>
                <w:color w:val="000000"/>
                <w:sz w:val="24"/>
              </w:rPr>
              <w:lastRenderedPageBreak/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2903" w:type="pct"/>
            <w:shd w:val="clear" w:color="auto" w:fill="auto"/>
          </w:tcPr>
          <w:p w:rsidR="00DF7556" w:rsidRPr="00477F55" w:rsidRDefault="00DF7556" w:rsidP="00C24319">
            <w:pPr>
              <w:pStyle w:val="ae"/>
              <w:spacing w:before="0" w:beforeAutospacing="0" w:after="0" w:afterAutospacing="0"/>
              <w:jc w:val="both"/>
            </w:pPr>
            <w:r w:rsidRPr="00477F55">
              <w:t>национальная цель «Устойчивая и динамичная экономика» (показатели  «У</w:t>
            </w:r>
            <w:r w:rsidRPr="00477F55">
              <w:rPr>
                <w:color w:val="020C22"/>
                <w:shd w:val="clear" w:color="auto" w:fill="FEFEFE"/>
              </w:rPr>
              <w:t xml:space="preserve">величение к 2030 году объема инвестиций в основной капитал не менее чем на 60 процентов по сравнению с уровнем 2020 года за счет постоянного улучшения инвестиционного климата», «Обеспечение в 2024 - 2030 годах реального роста дохода на одного работника субъекта малого и среднего предпринимательства в 1,2 раза выше, чем рост валового внутреннего продукта», «Обеспечение к 2030 году прироста объема экспорта </w:t>
            </w:r>
            <w:proofErr w:type="spellStart"/>
            <w:r w:rsidRPr="00477F55">
              <w:rPr>
                <w:color w:val="020C22"/>
                <w:shd w:val="clear" w:color="auto" w:fill="FEFEFE"/>
              </w:rPr>
              <w:t>несырьевых</w:t>
            </w:r>
            <w:proofErr w:type="spellEnd"/>
            <w:r w:rsidRPr="00477F55">
              <w:rPr>
                <w:color w:val="020C22"/>
                <w:shd w:val="clear" w:color="auto" w:fill="FEFEFE"/>
              </w:rPr>
              <w:t xml:space="preserve"> неэнергетических товаров не менее чем на две трети по сравнению с показателем 2023 года»); </w:t>
            </w:r>
          </w:p>
          <w:p w:rsidR="00DF7556" w:rsidRPr="00471C7B" w:rsidRDefault="00DF7556" w:rsidP="00C24319">
            <w:pPr>
              <w:pStyle w:val="ae"/>
              <w:spacing w:before="0" w:beforeAutospacing="0" w:after="0" w:afterAutospacing="0"/>
              <w:jc w:val="both"/>
              <w:rPr>
                <w:color w:val="020C22"/>
                <w:sz w:val="28"/>
                <w:szCs w:val="28"/>
                <w:highlight w:val="green"/>
                <w:shd w:val="clear" w:color="auto" w:fill="FEFEFE"/>
              </w:rPr>
            </w:pPr>
            <w:r w:rsidRPr="00477F55">
              <w:rPr>
                <w:color w:val="020C22"/>
                <w:shd w:val="clear" w:color="auto" w:fill="FEFEFE"/>
              </w:rPr>
              <w:t xml:space="preserve">национальная цель «Технологическое лидерство» (показатель «Увеличение к 2030 году внутренних затрат на исследования и разработки не менее чем до 2 процентов валового внутреннего продукта, в том числе за счет увеличения инвестиций со стороны частного бизнеса на эти цели не менее чем в два раза»)                      </w:t>
            </w:r>
            <w:r w:rsidRPr="00477F55">
              <w:t>/ государственная программа Российской Федерации «Экономическое развитие и инновационная экономика»</w:t>
            </w:r>
          </w:p>
        </w:tc>
      </w:tr>
    </w:tbl>
    <w:p w:rsidR="00DF7556" w:rsidRDefault="00DF7556" w:rsidP="00DF755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center" w:pos="8065"/>
          <w:tab w:val="right" w:pos="14570"/>
        </w:tabs>
        <w:overflowPunct/>
        <w:autoSpaceDE/>
        <w:autoSpaceDN/>
        <w:adjustRightInd/>
        <w:ind w:left="1560"/>
        <w:textAlignment w:val="auto"/>
        <w:outlineLvl w:val="1"/>
        <w:rPr>
          <w:bCs/>
          <w:color w:val="000000"/>
          <w:szCs w:val="28"/>
          <w:lang w:bidi="ru-RU"/>
        </w:rPr>
      </w:pPr>
    </w:p>
    <w:p w:rsidR="00292B69" w:rsidRDefault="00292B69" w:rsidP="00DF755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center" w:pos="8065"/>
          <w:tab w:val="right" w:pos="14570"/>
        </w:tabs>
        <w:overflowPunct/>
        <w:autoSpaceDE/>
        <w:autoSpaceDN/>
        <w:adjustRightInd/>
        <w:ind w:left="1560"/>
        <w:textAlignment w:val="auto"/>
        <w:outlineLvl w:val="1"/>
        <w:rPr>
          <w:bCs/>
          <w:color w:val="000000"/>
          <w:szCs w:val="28"/>
          <w:lang w:bidi="ru-RU"/>
        </w:rPr>
      </w:pPr>
    </w:p>
    <w:p w:rsidR="00292B69" w:rsidRDefault="00292B69" w:rsidP="00DF755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center" w:pos="8065"/>
          <w:tab w:val="right" w:pos="14570"/>
        </w:tabs>
        <w:overflowPunct/>
        <w:autoSpaceDE/>
        <w:autoSpaceDN/>
        <w:adjustRightInd/>
        <w:ind w:left="1560"/>
        <w:textAlignment w:val="auto"/>
        <w:outlineLvl w:val="1"/>
        <w:rPr>
          <w:bCs/>
          <w:color w:val="000000"/>
          <w:szCs w:val="28"/>
          <w:lang w:bidi="ru-RU"/>
        </w:rPr>
      </w:pPr>
    </w:p>
    <w:p w:rsidR="00292B69" w:rsidRDefault="00292B69" w:rsidP="00DF755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center" w:pos="8065"/>
          <w:tab w:val="right" w:pos="14570"/>
        </w:tabs>
        <w:overflowPunct/>
        <w:autoSpaceDE/>
        <w:autoSpaceDN/>
        <w:adjustRightInd/>
        <w:ind w:left="1560"/>
        <w:textAlignment w:val="auto"/>
        <w:outlineLvl w:val="1"/>
        <w:rPr>
          <w:bCs/>
          <w:color w:val="000000"/>
          <w:szCs w:val="28"/>
          <w:lang w:bidi="ru-RU"/>
        </w:rPr>
      </w:pPr>
    </w:p>
    <w:p w:rsidR="00292B69" w:rsidRDefault="00292B69" w:rsidP="00DF755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center" w:pos="8065"/>
          <w:tab w:val="right" w:pos="14570"/>
        </w:tabs>
        <w:overflowPunct/>
        <w:autoSpaceDE/>
        <w:autoSpaceDN/>
        <w:adjustRightInd/>
        <w:ind w:left="1560"/>
        <w:textAlignment w:val="auto"/>
        <w:outlineLvl w:val="1"/>
        <w:rPr>
          <w:bCs/>
          <w:color w:val="000000"/>
          <w:szCs w:val="28"/>
          <w:lang w:bidi="ru-RU"/>
        </w:rPr>
      </w:pPr>
    </w:p>
    <w:p w:rsidR="00292B69" w:rsidRDefault="00292B69" w:rsidP="00DF755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center" w:pos="8065"/>
          <w:tab w:val="right" w:pos="14570"/>
        </w:tabs>
        <w:overflowPunct/>
        <w:autoSpaceDE/>
        <w:autoSpaceDN/>
        <w:adjustRightInd/>
        <w:ind w:left="1560"/>
        <w:textAlignment w:val="auto"/>
        <w:outlineLvl w:val="1"/>
        <w:rPr>
          <w:bCs/>
          <w:color w:val="000000"/>
          <w:szCs w:val="28"/>
          <w:lang w:bidi="ru-RU"/>
        </w:rPr>
      </w:pPr>
    </w:p>
    <w:p w:rsidR="00292B69" w:rsidRDefault="00292B69" w:rsidP="00DF755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center" w:pos="8065"/>
          <w:tab w:val="right" w:pos="14570"/>
        </w:tabs>
        <w:overflowPunct/>
        <w:autoSpaceDE/>
        <w:autoSpaceDN/>
        <w:adjustRightInd/>
        <w:ind w:left="1560"/>
        <w:textAlignment w:val="auto"/>
        <w:outlineLvl w:val="1"/>
        <w:rPr>
          <w:bCs/>
          <w:color w:val="000000"/>
          <w:szCs w:val="28"/>
          <w:lang w:bidi="ru-RU"/>
        </w:rPr>
      </w:pPr>
    </w:p>
    <w:p w:rsidR="00292B69" w:rsidRDefault="00292B69" w:rsidP="00DF755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center" w:pos="8065"/>
          <w:tab w:val="right" w:pos="14570"/>
        </w:tabs>
        <w:overflowPunct/>
        <w:autoSpaceDE/>
        <w:autoSpaceDN/>
        <w:adjustRightInd/>
        <w:ind w:left="1560"/>
        <w:textAlignment w:val="auto"/>
        <w:outlineLvl w:val="1"/>
        <w:rPr>
          <w:bCs/>
          <w:color w:val="000000"/>
          <w:szCs w:val="28"/>
          <w:lang w:bidi="ru-RU"/>
        </w:rPr>
      </w:pPr>
    </w:p>
    <w:p w:rsidR="00292B69" w:rsidRDefault="00292B69" w:rsidP="00DF755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center" w:pos="8065"/>
          <w:tab w:val="right" w:pos="14570"/>
        </w:tabs>
        <w:overflowPunct/>
        <w:autoSpaceDE/>
        <w:autoSpaceDN/>
        <w:adjustRightInd/>
        <w:ind w:left="1560"/>
        <w:textAlignment w:val="auto"/>
        <w:outlineLvl w:val="1"/>
        <w:rPr>
          <w:bCs/>
          <w:color w:val="000000"/>
          <w:szCs w:val="28"/>
          <w:lang w:bidi="ru-RU"/>
        </w:rPr>
      </w:pPr>
    </w:p>
    <w:p w:rsidR="00292B69" w:rsidRDefault="00292B69" w:rsidP="00DF755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center" w:pos="8065"/>
          <w:tab w:val="right" w:pos="14570"/>
        </w:tabs>
        <w:overflowPunct/>
        <w:autoSpaceDE/>
        <w:autoSpaceDN/>
        <w:adjustRightInd/>
        <w:ind w:left="1560"/>
        <w:textAlignment w:val="auto"/>
        <w:outlineLvl w:val="1"/>
        <w:rPr>
          <w:bCs/>
          <w:color w:val="000000"/>
          <w:szCs w:val="28"/>
          <w:lang w:bidi="ru-RU"/>
        </w:rPr>
      </w:pPr>
    </w:p>
    <w:p w:rsidR="00292B69" w:rsidRDefault="00292B69" w:rsidP="00DF755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center" w:pos="8065"/>
          <w:tab w:val="right" w:pos="14570"/>
        </w:tabs>
        <w:overflowPunct/>
        <w:autoSpaceDE/>
        <w:autoSpaceDN/>
        <w:adjustRightInd/>
        <w:ind w:left="1560"/>
        <w:textAlignment w:val="auto"/>
        <w:outlineLvl w:val="1"/>
        <w:rPr>
          <w:bCs/>
          <w:color w:val="000000"/>
          <w:szCs w:val="28"/>
          <w:lang w:bidi="ru-RU"/>
        </w:rPr>
      </w:pPr>
    </w:p>
    <w:p w:rsidR="00292B69" w:rsidRDefault="00292B69" w:rsidP="00DF755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center" w:pos="8065"/>
          <w:tab w:val="right" w:pos="14570"/>
        </w:tabs>
        <w:overflowPunct/>
        <w:autoSpaceDE/>
        <w:autoSpaceDN/>
        <w:adjustRightInd/>
        <w:ind w:left="1560"/>
        <w:textAlignment w:val="auto"/>
        <w:outlineLvl w:val="1"/>
        <w:rPr>
          <w:bCs/>
          <w:color w:val="000000"/>
          <w:szCs w:val="28"/>
          <w:lang w:bidi="ru-RU"/>
        </w:rPr>
      </w:pPr>
    </w:p>
    <w:p w:rsidR="00292B69" w:rsidRDefault="00292B69" w:rsidP="00DF755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center" w:pos="8065"/>
          <w:tab w:val="right" w:pos="14570"/>
        </w:tabs>
        <w:overflowPunct/>
        <w:autoSpaceDE/>
        <w:autoSpaceDN/>
        <w:adjustRightInd/>
        <w:ind w:left="1560"/>
        <w:textAlignment w:val="auto"/>
        <w:outlineLvl w:val="1"/>
        <w:rPr>
          <w:bCs/>
          <w:color w:val="000000"/>
          <w:szCs w:val="28"/>
          <w:lang w:bidi="ru-RU"/>
        </w:rPr>
      </w:pPr>
    </w:p>
    <w:p w:rsidR="00292B69" w:rsidRDefault="00292B69" w:rsidP="00DF755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center" w:pos="8065"/>
          <w:tab w:val="right" w:pos="14570"/>
        </w:tabs>
        <w:overflowPunct/>
        <w:autoSpaceDE/>
        <w:autoSpaceDN/>
        <w:adjustRightInd/>
        <w:ind w:left="1560"/>
        <w:textAlignment w:val="auto"/>
        <w:outlineLvl w:val="1"/>
        <w:rPr>
          <w:bCs/>
          <w:color w:val="000000"/>
          <w:szCs w:val="28"/>
          <w:lang w:bidi="ru-RU"/>
        </w:rPr>
      </w:pPr>
    </w:p>
    <w:p w:rsidR="00292B69" w:rsidRDefault="00292B69" w:rsidP="00DF755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center" w:pos="8065"/>
          <w:tab w:val="right" w:pos="14570"/>
        </w:tabs>
        <w:overflowPunct/>
        <w:autoSpaceDE/>
        <w:autoSpaceDN/>
        <w:adjustRightInd/>
        <w:ind w:left="1560"/>
        <w:textAlignment w:val="auto"/>
        <w:outlineLvl w:val="1"/>
        <w:rPr>
          <w:bCs/>
          <w:color w:val="000000"/>
          <w:szCs w:val="28"/>
          <w:lang w:bidi="ru-RU"/>
        </w:rPr>
      </w:pPr>
    </w:p>
    <w:p w:rsidR="00292B69" w:rsidRPr="00292B69" w:rsidRDefault="00292B69" w:rsidP="00DF7556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center" w:pos="8065"/>
          <w:tab w:val="right" w:pos="14570"/>
        </w:tabs>
        <w:overflowPunct/>
        <w:autoSpaceDE/>
        <w:autoSpaceDN/>
        <w:adjustRightInd/>
        <w:ind w:left="1560"/>
        <w:textAlignment w:val="auto"/>
        <w:outlineLvl w:val="1"/>
        <w:rPr>
          <w:bCs/>
          <w:color w:val="000000"/>
          <w:szCs w:val="28"/>
          <w:lang w:bidi="ru-RU"/>
        </w:rPr>
      </w:pPr>
    </w:p>
    <w:p w:rsidR="00DF7556" w:rsidRPr="00F972E3" w:rsidRDefault="00DF7556" w:rsidP="00DF7556">
      <w:pPr>
        <w:widowControl w:val="0"/>
        <w:jc w:val="center"/>
        <w:outlineLvl w:val="1"/>
        <w:rPr>
          <w:bCs/>
          <w:color w:val="000000"/>
          <w:szCs w:val="28"/>
          <w:lang w:bidi="ru-RU"/>
        </w:rPr>
      </w:pPr>
      <w:r>
        <w:rPr>
          <w:szCs w:val="28"/>
          <w:lang w:bidi="ru-RU"/>
        </w:rPr>
        <w:lastRenderedPageBreak/>
        <w:tab/>
      </w:r>
      <w:r w:rsidRPr="00F972E3">
        <w:rPr>
          <w:bCs/>
          <w:color w:val="000000"/>
          <w:szCs w:val="28"/>
          <w:lang w:bidi="ru-RU"/>
        </w:rPr>
        <w:t xml:space="preserve">2. Показатели </w:t>
      </w:r>
      <w:r w:rsidR="002A74D0">
        <w:rPr>
          <w:bCs/>
          <w:color w:val="000000"/>
          <w:szCs w:val="28"/>
          <w:lang w:bidi="ru-RU"/>
        </w:rPr>
        <w:t>государственной программы Ярославской области</w:t>
      </w:r>
      <w:r w:rsidRPr="00F972E3">
        <w:rPr>
          <w:bCs/>
          <w:color w:val="000000"/>
          <w:szCs w:val="28"/>
          <w:lang w:bidi="ru-RU"/>
        </w:rPr>
        <w:t xml:space="preserve"> </w:t>
      </w:r>
    </w:p>
    <w:p w:rsidR="00DF7556" w:rsidRDefault="00DF7556" w:rsidP="00DF7556">
      <w:pPr>
        <w:tabs>
          <w:tab w:val="center" w:pos="8065"/>
          <w:tab w:val="right" w:pos="14570"/>
        </w:tabs>
        <w:rPr>
          <w:szCs w:val="28"/>
          <w:lang w:bidi="ru-RU"/>
        </w:rPr>
      </w:pPr>
    </w:p>
    <w:tbl>
      <w:tblPr>
        <w:tblStyle w:val="ad"/>
        <w:tblW w:w="16155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997"/>
        <w:gridCol w:w="1134"/>
        <w:gridCol w:w="1134"/>
        <w:gridCol w:w="850"/>
        <w:gridCol w:w="851"/>
        <w:gridCol w:w="729"/>
        <w:gridCol w:w="729"/>
        <w:gridCol w:w="729"/>
        <w:gridCol w:w="729"/>
        <w:gridCol w:w="729"/>
        <w:gridCol w:w="729"/>
        <w:gridCol w:w="729"/>
        <w:gridCol w:w="841"/>
        <w:gridCol w:w="850"/>
        <w:gridCol w:w="1418"/>
        <w:gridCol w:w="1134"/>
      </w:tblGrid>
      <w:tr w:rsidR="00DF7556" w:rsidRPr="00C21140" w:rsidTr="00C24319">
        <w:trPr>
          <w:trHeight w:val="259"/>
          <w:jc w:val="center"/>
        </w:trPr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 xml:space="preserve">№ </w:t>
            </w:r>
          </w:p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п/п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Наимено</w:t>
            </w:r>
            <w:r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ва</w:t>
            </w:r>
            <w:r w:rsidRPr="00C21140">
              <w:rPr>
                <w:b w:val="0"/>
                <w:sz w:val="22"/>
                <w:szCs w:val="22"/>
              </w:rPr>
              <w:softHyphen/>
              <w:t>ние по</w:t>
            </w:r>
            <w:r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каза</w:t>
            </w:r>
            <w:r w:rsidRPr="00C21140">
              <w:rPr>
                <w:b w:val="0"/>
                <w:sz w:val="22"/>
                <w:szCs w:val="22"/>
              </w:rPr>
              <w:softHyphen/>
              <w:t>теля</w:t>
            </w:r>
          </w:p>
        </w:tc>
        <w:tc>
          <w:tcPr>
            <w:tcW w:w="997" w:type="dxa"/>
            <w:vMerge w:val="restart"/>
            <w:tcBorders>
              <w:bottom w:val="single" w:sz="4" w:space="0" w:color="auto"/>
            </w:tcBorders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Уровень по</w:t>
            </w:r>
            <w:r w:rsidRPr="00C21140">
              <w:rPr>
                <w:b w:val="0"/>
                <w:sz w:val="22"/>
                <w:szCs w:val="22"/>
              </w:rPr>
              <w:t>каза</w:t>
            </w:r>
            <w:r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теля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Признак воз</w:t>
            </w:r>
            <w:r w:rsidRPr="00C21140">
              <w:rPr>
                <w:b w:val="0"/>
                <w:sz w:val="22"/>
                <w:szCs w:val="22"/>
              </w:rPr>
              <w:t>раста</w:t>
            </w:r>
            <w:r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ния/</w:t>
            </w:r>
          </w:p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убывания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vMerge w:val="restart"/>
            <w:tcBorders>
              <w:bottom w:val="single" w:sz="4" w:space="0" w:color="auto"/>
            </w:tcBorders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Базовое зна</w:t>
            </w:r>
            <w:r w:rsidRPr="00C21140">
              <w:rPr>
                <w:b w:val="0"/>
                <w:sz w:val="22"/>
                <w:szCs w:val="22"/>
              </w:rPr>
              <w:t>че</w:t>
            </w:r>
            <w:r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ние</w:t>
            </w:r>
          </w:p>
        </w:tc>
        <w:tc>
          <w:tcPr>
            <w:tcW w:w="5103" w:type="dxa"/>
            <w:gridSpan w:val="7"/>
            <w:tcBorders>
              <w:bottom w:val="single" w:sz="4" w:space="0" w:color="auto"/>
            </w:tcBorders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841" w:type="dxa"/>
            <w:vMerge w:val="restart"/>
            <w:tcBorders>
              <w:bottom w:val="single" w:sz="4" w:space="0" w:color="auto"/>
            </w:tcBorders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</w:t>
            </w:r>
            <w:r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мент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proofErr w:type="spellStart"/>
            <w:r w:rsidRPr="00C21140">
              <w:rPr>
                <w:b w:val="0"/>
                <w:sz w:val="22"/>
                <w:szCs w:val="22"/>
              </w:rPr>
              <w:t>Ответст</w:t>
            </w:r>
            <w:proofErr w:type="spellEnd"/>
            <w:r w:rsidRPr="00C21140">
              <w:rPr>
                <w:b w:val="0"/>
                <w:sz w:val="22"/>
                <w:szCs w:val="22"/>
              </w:rPr>
              <w:t xml:space="preserve">-венный за </w:t>
            </w:r>
            <w:proofErr w:type="spellStart"/>
            <w:r w:rsidRPr="00C21140">
              <w:rPr>
                <w:b w:val="0"/>
                <w:sz w:val="22"/>
                <w:szCs w:val="22"/>
              </w:rPr>
              <w:t>до</w:t>
            </w:r>
            <w:r w:rsidRPr="00C21140">
              <w:rPr>
                <w:b w:val="0"/>
                <w:sz w:val="22"/>
                <w:szCs w:val="22"/>
              </w:rPr>
              <w:softHyphen/>
              <w:t>стиже-ние</w:t>
            </w:r>
            <w:proofErr w:type="spellEnd"/>
            <w:r w:rsidRPr="00C21140">
              <w:rPr>
                <w:b w:val="0"/>
                <w:sz w:val="22"/>
                <w:szCs w:val="22"/>
              </w:rPr>
              <w:t xml:space="preserve"> по</w:t>
            </w:r>
            <w:r w:rsidRPr="00C21140">
              <w:rPr>
                <w:b w:val="0"/>
                <w:sz w:val="22"/>
                <w:szCs w:val="22"/>
              </w:rPr>
              <w:softHyphen/>
              <w:t>каза-теля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Связь с по</w:t>
            </w:r>
            <w:r>
              <w:rPr>
                <w:b w:val="0"/>
                <w:sz w:val="22"/>
                <w:szCs w:val="22"/>
              </w:rPr>
              <w:softHyphen/>
              <w:t>ка</w:t>
            </w:r>
            <w:r>
              <w:rPr>
                <w:b w:val="0"/>
                <w:sz w:val="22"/>
                <w:szCs w:val="22"/>
              </w:rPr>
              <w:softHyphen/>
              <w:t>зате</w:t>
            </w:r>
            <w:r>
              <w:rPr>
                <w:b w:val="0"/>
                <w:sz w:val="22"/>
                <w:szCs w:val="22"/>
              </w:rPr>
              <w:softHyphen/>
              <w:t>лями нацио</w:t>
            </w:r>
            <w:r w:rsidRPr="00C21140">
              <w:rPr>
                <w:b w:val="0"/>
                <w:sz w:val="22"/>
                <w:szCs w:val="22"/>
              </w:rPr>
              <w:t>наль</w:t>
            </w:r>
            <w:r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ных целей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Информа</w:t>
            </w:r>
            <w:r w:rsidRPr="00C21140">
              <w:rPr>
                <w:b w:val="0"/>
                <w:sz w:val="22"/>
                <w:szCs w:val="22"/>
              </w:rPr>
              <w:softHyphen/>
              <w:t>ционная си</w:t>
            </w:r>
            <w:r w:rsidRPr="00C21140">
              <w:rPr>
                <w:b w:val="0"/>
                <w:sz w:val="22"/>
                <w:szCs w:val="22"/>
              </w:rPr>
              <w:softHyphen/>
              <w:t>стема</w:t>
            </w:r>
          </w:p>
        </w:tc>
      </w:tr>
      <w:tr w:rsidR="00DF7556" w:rsidRPr="00C21140" w:rsidTr="00C24319">
        <w:trPr>
          <w:trHeight w:val="257"/>
          <w:jc w:val="center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</w:tcBorders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2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2024</w:t>
            </w:r>
          </w:p>
        </w:tc>
        <w:tc>
          <w:tcPr>
            <w:tcW w:w="72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2025</w:t>
            </w:r>
          </w:p>
        </w:tc>
        <w:tc>
          <w:tcPr>
            <w:tcW w:w="72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2026</w:t>
            </w:r>
          </w:p>
        </w:tc>
        <w:tc>
          <w:tcPr>
            <w:tcW w:w="72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2027</w:t>
            </w:r>
          </w:p>
        </w:tc>
        <w:tc>
          <w:tcPr>
            <w:tcW w:w="72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2028</w:t>
            </w:r>
          </w:p>
        </w:tc>
        <w:tc>
          <w:tcPr>
            <w:tcW w:w="729" w:type="dxa"/>
            <w:vMerge w:val="restart"/>
            <w:tcBorders>
              <w:top w:val="single" w:sz="4" w:space="0" w:color="auto"/>
            </w:tcBorders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2029</w:t>
            </w:r>
          </w:p>
        </w:tc>
        <w:tc>
          <w:tcPr>
            <w:tcW w:w="729" w:type="dxa"/>
            <w:vMerge w:val="restart"/>
            <w:tcBorders>
              <w:top w:val="single" w:sz="4" w:space="0" w:color="auto"/>
            </w:tcBorders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2030</w:t>
            </w:r>
          </w:p>
        </w:tc>
        <w:tc>
          <w:tcPr>
            <w:tcW w:w="84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  <w:tr w:rsidR="00DF7556" w:rsidRPr="00C21140" w:rsidTr="00C24319">
        <w:trPr>
          <w:cantSplit/>
          <w:trHeight w:val="1154"/>
          <w:jc w:val="center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7" w:type="dxa"/>
            <w:vMerge/>
            <w:tcBorders>
              <w:bottom w:val="single" w:sz="4" w:space="0" w:color="auto"/>
            </w:tcBorders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ind w:left="-113" w:right="-73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значе</w:t>
            </w:r>
            <w:r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ние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год</w:t>
            </w:r>
          </w:p>
        </w:tc>
        <w:tc>
          <w:tcPr>
            <w:tcW w:w="729" w:type="dxa"/>
            <w:vMerge/>
            <w:tcBorders>
              <w:bottom w:val="single" w:sz="4" w:space="0" w:color="auto"/>
            </w:tcBorders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29" w:type="dxa"/>
            <w:vMerge/>
            <w:tcBorders>
              <w:bottom w:val="single" w:sz="4" w:space="0" w:color="auto"/>
            </w:tcBorders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29" w:type="dxa"/>
            <w:vMerge/>
            <w:tcBorders>
              <w:bottom w:val="single" w:sz="4" w:space="0" w:color="auto"/>
            </w:tcBorders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29" w:type="dxa"/>
            <w:vMerge/>
            <w:tcBorders>
              <w:bottom w:val="single" w:sz="4" w:space="0" w:color="auto"/>
            </w:tcBorders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29" w:type="dxa"/>
            <w:vMerge/>
            <w:tcBorders>
              <w:bottom w:val="single" w:sz="4" w:space="0" w:color="auto"/>
            </w:tcBorders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29" w:type="dxa"/>
            <w:vMerge/>
            <w:tcBorders>
              <w:bottom w:val="single" w:sz="4" w:space="0" w:color="auto"/>
            </w:tcBorders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29" w:type="dxa"/>
            <w:vMerge/>
            <w:tcBorders>
              <w:bottom w:val="single" w:sz="4" w:space="0" w:color="auto"/>
            </w:tcBorders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41" w:type="dxa"/>
            <w:vMerge/>
            <w:tcBorders>
              <w:bottom w:val="single" w:sz="4" w:space="0" w:color="auto"/>
            </w:tcBorders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</w:tbl>
    <w:p w:rsidR="00DF7556" w:rsidRPr="00C21140" w:rsidRDefault="00DF7556" w:rsidP="00DF7556">
      <w:pPr>
        <w:rPr>
          <w:sz w:val="2"/>
          <w:szCs w:val="2"/>
        </w:rPr>
      </w:pPr>
    </w:p>
    <w:tbl>
      <w:tblPr>
        <w:tblStyle w:val="ad"/>
        <w:tblW w:w="16160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003"/>
        <w:gridCol w:w="1134"/>
        <w:gridCol w:w="1134"/>
        <w:gridCol w:w="851"/>
        <w:gridCol w:w="850"/>
        <w:gridCol w:w="727"/>
        <w:gridCol w:w="727"/>
        <w:gridCol w:w="728"/>
        <w:gridCol w:w="727"/>
        <w:gridCol w:w="728"/>
        <w:gridCol w:w="727"/>
        <w:gridCol w:w="728"/>
        <w:gridCol w:w="846"/>
        <w:gridCol w:w="850"/>
        <w:gridCol w:w="1418"/>
        <w:gridCol w:w="1139"/>
      </w:tblGrid>
      <w:tr w:rsidR="00DF7556" w:rsidRPr="00C21140" w:rsidTr="00C24319">
        <w:trPr>
          <w:trHeight w:val="223"/>
          <w:tblHeader/>
          <w:jc w:val="center"/>
        </w:trPr>
        <w:tc>
          <w:tcPr>
            <w:tcW w:w="567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003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727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727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728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727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728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727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13</w:t>
            </w:r>
          </w:p>
        </w:tc>
        <w:tc>
          <w:tcPr>
            <w:tcW w:w="728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14</w:t>
            </w:r>
          </w:p>
        </w:tc>
        <w:tc>
          <w:tcPr>
            <w:tcW w:w="846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15</w:t>
            </w:r>
          </w:p>
        </w:tc>
        <w:tc>
          <w:tcPr>
            <w:tcW w:w="850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16</w:t>
            </w:r>
          </w:p>
        </w:tc>
        <w:tc>
          <w:tcPr>
            <w:tcW w:w="1418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17</w:t>
            </w:r>
          </w:p>
        </w:tc>
        <w:tc>
          <w:tcPr>
            <w:tcW w:w="1139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18</w:t>
            </w:r>
          </w:p>
        </w:tc>
      </w:tr>
      <w:tr w:rsidR="00DF7556" w:rsidRPr="00C21140" w:rsidTr="00C24319">
        <w:trPr>
          <w:jc w:val="center"/>
        </w:trPr>
        <w:tc>
          <w:tcPr>
            <w:tcW w:w="16160" w:type="dxa"/>
            <w:gridSpan w:val="18"/>
          </w:tcPr>
          <w:p w:rsidR="00DF7556" w:rsidRPr="00C21140" w:rsidRDefault="00DF7556" w:rsidP="00292B6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Цель</w:t>
            </w:r>
            <w:r>
              <w:rPr>
                <w:b w:val="0"/>
                <w:sz w:val="22"/>
                <w:szCs w:val="22"/>
              </w:rPr>
              <w:t xml:space="preserve"> </w:t>
            </w:r>
            <w:r w:rsidR="002A74D0">
              <w:rPr>
                <w:b w:val="0"/>
                <w:sz w:val="22"/>
                <w:szCs w:val="22"/>
              </w:rPr>
              <w:t xml:space="preserve">государственной программы </w:t>
            </w:r>
            <w:r>
              <w:rPr>
                <w:b w:val="0"/>
                <w:sz w:val="22"/>
                <w:szCs w:val="22"/>
              </w:rPr>
              <w:t>– д</w:t>
            </w:r>
            <w:r w:rsidRPr="00C153E2">
              <w:rPr>
                <w:b w:val="0"/>
                <w:sz w:val="22"/>
                <w:szCs w:val="22"/>
              </w:rPr>
              <w:t xml:space="preserve">остижение значения индекса физического объема инвестиций в основной капитал по отношению к 2020 году </w:t>
            </w:r>
            <w:r>
              <w:rPr>
                <w:b w:val="0"/>
                <w:sz w:val="22"/>
                <w:szCs w:val="22"/>
              </w:rPr>
              <w:t>– 17</w:t>
            </w:r>
            <w:r w:rsidRPr="00C153E2">
              <w:rPr>
                <w:b w:val="0"/>
                <w:sz w:val="22"/>
                <w:szCs w:val="22"/>
              </w:rPr>
              <w:t>0</w:t>
            </w:r>
            <w:r>
              <w:rPr>
                <w:b w:val="0"/>
                <w:sz w:val="22"/>
                <w:szCs w:val="22"/>
              </w:rPr>
              <w:t xml:space="preserve"> процентов</w:t>
            </w:r>
            <w:r w:rsidRPr="00C153E2">
              <w:rPr>
                <w:b w:val="0"/>
                <w:sz w:val="22"/>
                <w:szCs w:val="22"/>
              </w:rPr>
              <w:t xml:space="preserve"> в</w:t>
            </w:r>
            <w:r>
              <w:rPr>
                <w:b w:val="0"/>
                <w:sz w:val="22"/>
                <w:szCs w:val="22"/>
              </w:rPr>
              <w:t> </w:t>
            </w:r>
            <w:r w:rsidRPr="00C153E2">
              <w:rPr>
                <w:b w:val="0"/>
                <w:sz w:val="22"/>
                <w:szCs w:val="22"/>
              </w:rPr>
              <w:t>2030</w:t>
            </w:r>
            <w:r>
              <w:rPr>
                <w:b w:val="0"/>
                <w:sz w:val="22"/>
                <w:szCs w:val="22"/>
              </w:rPr>
              <w:t> </w:t>
            </w:r>
            <w:r w:rsidRPr="00C153E2">
              <w:rPr>
                <w:b w:val="0"/>
                <w:sz w:val="22"/>
                <w:szCs w:val="22"/>
              </w:rPr>
              <w:t>году</w:t>
            </w:r>
          </w:p>
        </w:tc>
      </w:tr>
      <w:tr w:rsidR="00DF7556" w:rsidRPr="00C21140" w:rsidTr="00C24319">
        <w:trPr>
          <w:trHeight w:val="4833"/>
          <w:jc w:val="center"/>
        </w:trPr>
        <w:tc>
          <w:tcPr>
            <w:tcW w:w="567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1276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Темп роста (индекс роста) фи</w:t>
            </w:r>
            <w:r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зического объема ин</w:t>
            </w:r>
            <w:r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вестиций в основной капитал, за исключе</w:t>
            </w:r>
            <w:r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нием инве</w:t>
            </w:r>
            <w:r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стиций ин</w:t>
            </w:r>
            <w:r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фраструк</w:t>
            </w:r>
            <w:r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турных монополий (федераль</w:t>
            </w:r>
            <w:r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ные про</w:t>
            </w:r>
            <w:r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екты) и бюджет</w:t>
            </w:r>
            <w:r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ных ассиг</w:t>
            </w:r>
            <w:r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нований федераль</w:t>
            </w:r>
            <w:r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ного бюд</w:t>
            </w:r>
            <w:r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жета, к 2020 году</w:t>
            </w:r>
          </w:p>
        </w:tc>
        <w:tc>
          <w:tcPr>
            <w:tcW w:w="1003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ВДЛ</w:t>
            </w:r>
          </w:p>
        </w:tc>
        <w:tc>
          <w:tcPr>
            <w:tcW w:w="1134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возраста</w:t>
            </w:r>
            <w:r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ние</w:t>
            </w:r>
          </w:p>
        </w:tc>
        <w:tc>
          <w:tcPr>
            <w:tcW w:w="1134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процен</w:t>
            </w:r>
            <w:r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т</w:t>
            </w:r>
            <w:r>
              <w:rPr>
                <w:b w:val="0"/>
                <w:sz w:val="22"/>
                <w:szCs w:val="22"/>
              </w:rPr>
              <w:t>ов</w:t>
            </w:r>
          </w:p>
        </w:tc>
        <w:tc>
          <w:tcPr>
            <w:tcW w:w="851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95,2</w:t>
            </w:r>
          </w:p>
        </w:tc>
        <w:tc>
          <w:tcPr>
            <w:tcW w:w="850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27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112,8</w:t>
            </w:r>
          </w:p>
        </w:tc>
        <w:tc>
          <w:tcPr>
            <w:tcW w:w="727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118,5</w:t>
            </w:r>
          </w:p>
        </w:tc>
        <w:tc>
          <w:tcPr>
            <w:tcW w:w="728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127,2</w:t>
            </w:r>
          </w:p>
        </w:tc>
        <w:tc>
          <w:tcPr>
            <w:tcW w:w="727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135,1</w:t>
            </w:r>
          </w:p>
        </w:tc>
        <w:tc>
          <w:tcPr>
            <w:tcW w:w="728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143,5</w:t>
            </w:r>
          </w:p>
        </w:tc>
        <w:tc>
          <w:tcPr>
            <w:tcW w:w="727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152,4</w:t>
            </w:r>
          </w:p>
        </w:tc>
        <w:tc>
          <w:tcPr>
            <w:tcW w:w="728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170,0</w:t>
            </w:r>
          </w:p>
        </w:tc>
        <w:tc>
          <w:tcPr>
            <w:tcW w:w="846" w:type="dxa"/>
          </w:tcPr>
          <w:p w:rsidR="00DF7556" w:rsidRPr="00F10208" w:rsidRDefault="00F10208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850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МИП ЯО</w:t>
            </w:r>
          </w:p>
        </w:tc>
        <w:tc>
          <w:tcPr>
            <w:tcW w:w="1418" w:type="dxa"/>
          </w:tcPr>
          <w:p w:rsidR="00DF7556" w:rsidRPr="00BF5926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trike/>
                <w:sz w:val="22"/>
                <w:szCs w:val="22"/>
              </w:rPr>
            </w:pPr>
            <w:r w:rsidRPr="00BF5926">
              <w:rPr>
                <w:b w:val="0"/>
                <w:sz w:val="22"/>
                <w:szCs w:val="22"/>
              </w:rPr>
              <w:t>у</w:t>
            </w:r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величение к 2030 году объема ин</w:t>
            </w:r>
            <w:r w:rsidR="00292B69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softHyphen/>
            </w:r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вестиций в основной капитал не менее чем на 60 про</w:t>
            </w:r>
            <w:r w:rsidR="00292B69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softHyphen/>
            </w:r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центов по сравнению с уровнем 2020 года за счет посто</w:t>
            </w:r>
            <w:r w:rsidR="00292B69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softHyphen/>
            </w:r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янного улучшения инвестици</w:t>
            </w:r>
            <w:r w:rsidR="00292B69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softHyphen/>
            </w:r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онного кли</w:t>
            </w:r>
            <w:r w:rsidR="00292B69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softHyphen/>
            </w:r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мата</w:t>
            </w:r>
          </w:p>
        </w:tc>
        <w:tc>
          <w:tcPr>
            <w:tcW w:w="1139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ЕМИСС</w:t>
            </w:r>
          </w:p>
        </w:tc>
      </w:tr>
      <w:tr w:rsidR="00DF7556" w:rsidRPr="00C21140" w:rsidTr="00C24319">
        <w:trPr>
          <w:jc w:val="center"/>
        </w:trPr>
        <w:tc>
          <w:tcPr>
            <w:tcW w:w="16160" w:type="dxa"/>
            <w:gridSpan w:val="18"/>
          </w:tcPr>
          <w:p w:rsidR="00DF7556" w:rsidRPr="00C21140" w:rsidRDefault="00DF7556" w:rsidP="00292B69">
            <w:pPr>
              <w:pStyle w:val="20"/>
              <w:keepNext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lastRenderedPageBreak/>
              <w:t xml:space="preserve">Цель </w:t>
            </w:r>
            <w:r w:rsidR="002A74D0">
              <w:rPr>
                <w:b w:val="0"/>
                <w:sz w:val="22"/>
                <w:szCs w:val="22"/>
              </w:rPr>
              <w:t>государственной программы</w:t>
            </w:r>
            <w:r w:rsidR="00292B69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>– д</w:t>
            </w:r>
            <w:r w:rsidRPr="002A6038">
              <w:rPr>
                <w:b w:val="0"/>
                <w:sz w:val="22"/>
                <w:szCs w:val="22"/>
              </w:rPr>
              <w:t xml:space="preserve">остижение значения объема отгрузки инновационной продукции </w:t>
            </w:r>
            <w:r>
              <w:rPr>
                <w:b w:val="0"/>
                <w:sz w:val="22"/>
                <w:szCs w:val="22"/>
              </w:rPr>
              <w:t xml:space="preserve">– </w:t>
            </w:r>
            <w:r w:rsidRPr="002A6038">
              <w:rPr>
                <w:b w:val="0"/>
                <w:sz w:val="22"/>
                <w:szCs w:val="22"/>
              </w:rPr>
              <w:t>71,8 млрд руб. в 2030 году</w:t>
            </w:r>
          </w:p>
        </w:tc>
      </w:tr>
      <w:tr w:rsidR="00DF7556" w:rsidRPr="00C21140" w:rsidTr="00C24319">
        <w:trPr>
          <w:trHeight w:val="1856"/>
          <w:jc w:val="center"/>
        </w:trPr>
        <w:tc>
          <w:tcPr>
            <w:tcW w:w="567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  <w:r w:rsidRPr="00C21140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Объем от</w:t>
            </w:r>
            <w:r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грузки ин</w:t>
            </w:r>
            <w:r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новацион</w:t>
            </w:r>
            <w:r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ной про</w:t>
            </w:r>
            <w:r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дукции</w:t>
            </w:r>
          </w:p>
        </w:tc>
        <w:tc>
          <w:tcPr>
            <w:tcW w:w="1003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ГП ЯО</w:t>
            </w:r>
          </w:p>
        </w:tc>
        <w:tc>
          <w:tcPr>
            <w:tcW w:w="1134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возраста</w:t>
            </w:r>
            <w:r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ние</w:t>
            </w:r>
          </w:p>
        </w:tc>
        <w:tc>
          <w:tcPr>
            <w:tcW w:w="1134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миллиар</w:t>
            </w:r>
            <w:r>
              <w:rPr>
                <w:b w:val="0"/>
                <w:sz w:val="22"/>
                <w:szCs w:val="22"/>
              </w:rPr>
              <w:softHyphen/>
              <w:t xml:space="preserve">дов </w:t>
            </w:r>
            <w:r w:rsidRPr="00C21140">
              <w:rPr>
                <w:b w:val="0"/>
                <w:sz w:val="22"/>
                <w:szCs w:val="22"/>
              </w:rPr>
              <w:t>руб</w:t>
            </w:r>
            <w:r>
              <w:rPr>
                <w:b w:val="0"/>
                <w:sz w:val="22"/>
                <w:szCs w:val="22"/>
              </w:rPr>
              <w:t>лей</w:t>
            </w:r>
          </w:p>
        </w:tc>
        <w:tc>
          <w:tcPr>
            <w:tcW w:w="851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33,3</w:t>
            </w:r>
          </w:p>
        </w:tc>
        <w:tc>
          <w:tcPr>
            <w:tcW w:w="850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27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40,8</w:t>
            </w:r>
          </w:p>
        </w:tc>
        <w:tc>
          <w:tcPr>
            <w:tcW w:w="727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44,9</w:t>
            </w:r>
          </w:p>
        </w:tc>
        <w:tc>
          <w:tcPr>
            <w:tcW w:w="728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49,4</w:t>
            </w:r>
          </w:p>
        </w:tc>
        <w:tc>
          <w:tcPr>
            <w:tcW w:w="727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54,2</w:t>
            </w:r>
          </w:p>
        </w:tc>
        <w:tc>
          <w:tcPr>
            <w:tcW w:w="728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59,5</w:t>
            </w:r>
          </w:p>
        </w:tc>
        <w:tc>
          <w:tcPr>
            <w:tcW w:w="727" w:type="dxa"/>
          </w:tcPr>
          <w:p w:rsidR="00DF7556" w:rsidRPr="00C21140" w:rsidRDefault="00DF7556" w:rsidP="00C24319">
            <w:pPr>
              <w:pStyle w:val="Default"/>
              <w:jc w:val="center"/>
              <w:rPr>
                <w:sz w:val="22"/>
                <w:szCs w:val="22"/>
              </w:rPr>
            </w:pPr>
            <w:r w:rsidRPr="00C21140">
              <w:rPr>
                <w:sz w:val="22"/>
                <w:szCs w:val="22"/>
              </w:rPr>
              <w:t>65,4</w:t>
            </w:r>
          </w:p>
        </w:tc>
        <w:tc>
          <w:tcPr>
            <w:tcW w:w="728" w:type="dxa"/>
          </w:tcPr>
          <w:p w:rsidR="00DF7556" w:rsidRPr="00C21140" w:rsidRDefault="00DF7556" w:rsidP="00C24319">
            <w:pPr>
              <w:pStyle w:val="Default"/>
              <w:jc w:val="center"/>
              <w:rPr>
                <w:sz w:val="22"/>
                <w:szCs w:val="22"/>
              </w:rPr>
            </w:pPr>
            <w:r w:rsidRPr="00C21140">
              <w:rPr>
                <w:sz w:val="22"/>
                <w:szCs w:val="22"/>
              </w:rPr>
              <w:t>71,8</w:t>
            </w:r>
          </w:p>
        </w:tc>
        <w:tc>
          <w:tcPr>
            <w:tcW w:w="846" w:type="dxa"/>
          </w:tcPr>
          <w:p w:rsidR="00DF7556" w:rsidRPr="00F10208" w:rsidRDefault="00F10208" w:rsidP="00C2431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**</w:t>
            </w:r>
          </w:p>
        </w:tc>
        <w:tc>
          <w:tcPr>
            <w:tcW w:w="850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МИП ЯО</w:t>
            </w:r>
          </w:p>
        </w:tc>
        <w:tc>
          <w:tcPr>
            <w:tcW w:w="1418" w:type="dxa"/>
          </w:tcPr>
          <w:p w:rsidR="00DF7556" w:rsidRPr="007F28F7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trike/>
                <w:sz w:val="22"/>
                <w:szCs w:val="22"/>
              </w:rPr>
            </w:pPr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увеличение к 2030 году внутренних затрат на</w:t>
            </w:r>
            <w:r w:rsidRPr="00BF5926">
              <w:rPr>
                <w:color w:val="020C22"/>
                <w:shd w:val="clear" w:color="auto" w:fill="FEFEFE"/>
              </w:rPr>
              <w:t xml:space="preserve"> </w:t>
            </w:r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исследова</w:t>
            </w:r>
            <w:r w:rsidR="00590120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softHyphen/>
            </w:r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ния и разра</w:t>
            </w:r>
            <w:r w:rsidR="00590120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softHyphen/>
            </w:r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ботки не ме</w:t>
            </w:r>
            <w:r w:rsidR="00590120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softHyphen/>
            </w:r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нее чем до 2 процентов валового внутреннего продукта, в том числе за счет увели</w:t>
            </w:r>
            <w:r w:rsidR="00590120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softHyphen/>
            </w:r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чения инве</w:t>
            </w:r>
            <w:r w:rsidR="00590120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softHyphen/>
            </w:r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стиций со стороны частного бизнеса на эти цели не менее чем в два раза</w:t>
            </w:r>
          </w:p>
        </w:tc>
        <w:tc>
          <w:tcPr>
            <w:tcW w:w="1139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-</w:t>
            </w:r>
          </w:p>
        </w:tc>
      </w:tr>
      <w:tr w:rsidR="00DF7556" w:rsidRPr="00C21140" w:rsidTr="00C24319">
        <w:trPr>
          <w:jc w:val="center"/>
        </w:trPr>
        <w:tc>
          <w:tcPr>
            <w:tcW w:w="16160" w:type="dxa"/>
            <w:gridSpan w:val="18"/>
          </w:tcPr>
          <w:p w:rsidR="00DF7556" w:rsidRPr="00C21140" w:rsidRDefault="00DF7556" w:rsidP="00590120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 xml:space="preserve">Цель </w:t>
            </w:r>
            <w:r w:rsidR="002A74D0">
              <w:rPr>
                <w:b w:val="0"/>
                <w:sz w:val="22"/>
                <w:szCs w:val="22"/>
              </w:rPr>
              <w:t>государственной программы</w:t>
            </w:r>
            <w:r w:rsidR="00590120">
              <w:rPr>
                <w:b w:val="0"/>
                <w:sz w:val="22"/>
                <w:szCs w:val="22"/>
              </w:rPr>
              <w:t xml:space="preserve"> </w:t>
            </w:r>
            <w:r>
              <w:rPr>
                <w:b w:val="0"/>
                <w:sz w:val="22"/>
                <w:szCs w:val="22"/>
              </w:rPr>
              <w:t xml:space="preserve">– </w:t>
            </w:r>
            <w:r w:rsidRPr="00BB58BD">
              <w:rPr>
                <w:b w:val="0"/>
                <w:sz w:val="22"/>
                <w:szCs w:val="22"/>
              </w:rPr>
              <w:t xml:space="preserve">формирование благоприятных условий для развития </w:t>
            </w:r>
            <w:proofErr w:type="spellStart"/>
            <w:r w:rsidRPr="00BB58BD">
              <w:rPr>
                <w:b w:val="0"/>
                <w:sz w:val="22"/>
                <w:szCs w:val="22"/>
              </w:rPr>
              <w:t>СМиСП</w:t>
            </w:r>
            <w:proofErr w:type="spellEnd"/>
            <w:r w:rsidRPr="00BB58BD">
              <w:rPr>
                <w:b w:val="0"/>
                <w:sz w:val="22"/>
                <w:szCs w:val="22"/>
              </w:rPr>
              <w:t xml:space="preserve"> Ярославской области, способствующих увеличению вклада </w:t>
            </w:r>
            <w:proofErr w:type="spellStart"/>
            <w:r w:rsidRPr="00BB58BD">
              <w:rPr>
                <w:b w:val="0"/>
                <w:sz w:val="22"/>
                <w:szCs w:val="22"/>
              </w:rPr>
              <w:t>СМиСП</w:t>
            </w:r>
            <w:proofErr w:type="spellEnd"/>
            <w:r w:rsidRPr="00BB58BD">
              <w:rPr>
                <w:b w:val="0"/>
                <w:sz w:val="22"/>
                <w:szCs w:val="22"/>
              </w:rPr>
              <w:t xml:space="preserve"> в</w:t>
            </w:r>
            <w:r>
              <w:rPr>
                <w:b w:val="0"/>
                <w:sz w:val="22"/>
                <w:szCs w:val="22"/>
              </w:rPr>
              <w:t> </w:t>
            </w:r>
            <w:r w:rsidRPr="00BB58BD">
              <w:rPr>
                <w:b w:val="0"/>
                <w:sz w:val="22"/>
                <w:szCs w:val="22"/>
              </w:rPr>
              <w:t xml:space="preserve">экономику Ярославской области и численности занятых в сфере МСП, включая </w:t>
            </w:r>
            <w:r>
              <w:rPr>
                <w:b w:val="0"/>
                <w:sz w:val="22"/>
                <w:szCs w:val="22"/>
              </w:rPr>
              <w:t>индивидуальных предпринимателей</w:t>
            </w:r>
            <w:r w:rsidRPr="00BB58BD">
              <w:rPr>
                <w:b w:val="0"/>
                <w:sz w:val="22"/>
                <w:szCs w:val="22"/>
              </w:rPr>
              <w:t xml:space="preserve"> и </w:t>
            </w:r>
            <w:proofErr w:type="spellStart"/>
            <w:r w:rsidRPr="00BB58BD">
              <w:rPr>
                <w:b w:val="0"/>
                <w:sz w:val="22"/>
                <w:szCs w:val="22"/>
              </w:rPr>
              <w:t>самозанятых</w:t>
            </w:r>
            <w:proofErr w:type="spellEnd"/>
            <w:r w:rsidRPr="00BB58BD">
              <w:rPr>
                <w:b w:val="0"/>
                <w:sz w:val="22"/>
                <w:szCs w:val="22"/>
              </w:rPr>
              <w:t>, до 228,9 тыс. человек по итогам 2030 года</w:t>
            </w:r>
          </w:p>
        </w:tc>
      </w:tr>
      <w:tr w:rsidR="00DF7556" w:rsidRPr="00C21140" w:rsidTr="00C24319">
        <w:trPr>
          <w:jc w:val="center"/>
        </w:trPr>
        <w:tc>
          <w:tcPr>
            <w:tcW w:w="567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3.</w:t>
            </w:r>
          </w:p>
        </w:tc>
        <w:tc>
          <w:tcPr>
            <w:tcW w:w="1276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Числен</w:t>
            </w:r>
            <w:r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ность заня</w:t>
            </w:r>
            <w:r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 xml:space="preserve">тых в сфере </w:t>
            </w:r>
            <w:r>
              <w:rPr>
                <w:b w:val="0"/>
                <w:sz w:val="22"/>
                <w:szCs w:val="22"/>
              </w:rPr>
              <w:t>МСП</w:t>
            </w:r>
            <w:r w:rsidRPr="00C21140">
              <w:rPr>
                <w:b w:val="0"/>
                <w:sz w:val="22"/>
                <w:szCs w:val="22"/>
              </w:rPr>
              <w:t>, включая индивиду</w:t>
            </w:r>
            <w:r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 xml:space="preserve">альных </w:t>
            </w:r>
            <w:r w:rsidRPr="00C21140">
              <w:rPr>
                <w:b w:val="0"/>
                <w:sz w:val="22"/>
                <w:szCs w:val="22"/>
              </w:rPr>
              <w:lastRenderedPageBreak/>
              <w:t>предпри</w:t>
            </w:r>
            <w:r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 xml:space="preserve">нимателей и </w:t>
            </w:r>
            <w:proofErr w:type="spellStart"/>
            <w:r w:rsidRPr="00C21140">
              <w:rPr>
                <w:b w:val="0"/>
                <w:sz w:val="22"/>
                <w:szCs w:val="22"/>
              </w:rPr>
              <w:t>самоза</w:t>
            </w:r>
            <w:r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нятых</w:t>
            </w:r>
            <w:proofErr w:type="spellEnd"/>
          </w:p>
        </w:tc>
        <w:tc>
          <w:tcPr>
            <w:tcW w:w="1003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ВДЛ, ГП РФ</w:t>
            </w:r>
          </w:p>
        </w:tc>
        <w:tc>
          <w:tcPr>
            <w:tcW w:w="1134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возраста</w:t>
            </w:r>
            <w:r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ние</w:t>
            </w:r>
          </w:p>
        </w:tc>
        <w:tc>
          <w:tcPr>
            <w:tcW w:w="1134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тысяч</w:t>
            </w:r>
            <w:r w:rsidRPr="00C21140">
              <w:rPr>
                <w:b w:val="0"/>
                <w:sz w:val="22"/>
                <w:szCs w:val="22"/>
              </w:rPr>
              <w:t xml:space="preserve"> человек</w:t>
            </w:r>
          </w:p>
        </w:tc>
        <w:tc>
          <w:tcPr>
            <w:tcW w:w="851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210,7</w:t>
            </w:r>
          </w:p>
        </w:tc>
        <w:tc>
          <w:tcPr>
            <w:tcW w:w="850" w:type="dxa"/>
          </w:tcPr>
          <w:p w:rsidR="00DF7556" w:rsidRPr="00C21140" w:rsidRDefault="00590120" w:rsidP="00590120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27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218,4</w:t>
            </w:r>
          </w:p>
        </w:tc>
        <w:tc>
          <w:tcPr>
            <w:tcW w:w="727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221,1</w:t>
            </w:r>
          </w:p>
        </w:tc>
        <w:tc>
          <w:tcPr>
            <w:tcW w:w="728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222,8</w:t>
            </w:r>
          </w:p>
        </w:tc>
        <w:tc>
          <w:tcPr>
            <w:tcW w:w="727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224,0</w:t>
            </w:r>
          </w:p>
        </w:tc>
        <w:tc>
          <w:tcPr>
            <w:tcW w:w="728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225,5</w:t>
            </w:r>
          </w:p>
        </w:tc>
        <w:tc>
          <w:tcPr>
            <w:tcW w:w="727" w:type="dxa"/>
          </w:tcPr>
          <w:p w:rsidR="00DF7556" w:rsidRPr="00C21140" w:rsidRDefault="00DF7556" w:rsidP="00C2431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</w:t>
            </w:r>
          </w:p>
        </w:tc>
        <w:tc>
          <w:tcPr>
            <w:tcW w:w="728" w:type="dxa"/>
          </w:tcPr>
          <w:p w:rsidR="00DF7556" w:rsidRPr="00C21140" w:rsidRDefault="00DF7556" w:rsidP="00C2431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228,9</w:t>
            </w:r>
          </w:p>
        </w:tc>
        <w:tc>
          <w:tcPr>
            <w:tcW w:w="846" w:type="dxa"/>
          </w:tcPr>
          <w:p w:rsidR="00DF7556" w:rsidRPr="00F10208" w:rsidRDefault="00F10208" w:rsidP="00C2431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850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МИП</w:t>
            </w:r>
            <w:r>
              <w:rPr>
                <w:b w:val="0"/>
                <w:sz w:val="22"/>
                <w:szCs w:val="22"/>
              </w:rPr>
              <w:t xml:space="preserve"> ЯО</w:t>
            </w:r>
          </w:p>
        </w:tc>
        <w:tc>
          <w:tcPr>
            <w:tcW w:w="1418" w:type="dxa"/>
          </w:tcPr>
          <w:p w:rsidR="00DF7556" w:rsidRPr="008D413E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trike/>
                <w:sz w:val="22"/>
                <w:szCs w:val="22"/>
              </w:rPr>
            </w:pPr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обеспечение в 2024 - 2030 годах реаль</w:t>
            </w:r>
            <w:r w:rsidR="00590120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softHyphen/>
            </w:r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ного роста дохода на одного ра</w:t>
            </w:r>
            <w:r w:rsidR="00590120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softHyphen/>
            </w:r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 xml:space="preserve">ботника </w:t>
            </w:r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lastRenderedPageBreak/>
              <w:t>субъекта ма</w:t>
            </w:r>
            <w:r w:rsidR="00590120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softHyphen/>
            </w:r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лого и сред</w:t>
            </w:r>
            <w:r w:rsidR="00590120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softHyphen/>
            </w:r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него пред</w:t>
            </w:r>
            <w:r w:rsidR="00590120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softHyphen/>
            </w:r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принима</w:t>
            </w:r>
            <w:r w:rsidR="00590120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softHyphen/>
            </w:r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тельства в 1,2 раза выше, чем рост вало</w:t>
            </w:r>
            <w:r w:rsidR="00590120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softHyphen/>
            </w:r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вого внут</w:t>
            </w:r>
            <w:r w:rsidR="00590120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softHyphen/>
            </w:r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реннего продукта</w:t>
            </w:r>
          </w:p>
        </w:tc>
        <w:tc>
          <w:tcPr>
            <w:tcW w:w="1139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lastRenderedPageBreak/>
              <w:t>ГАСУ</w:t>
            </w:r>
          </w:p>
        </w:tc>
      </w:tr>
      <w:tr w:rsidR="00DF7556" w:rsidRPr="00C21140" w:rsidTr="00C24319">
        <w:trPr>
          <w:jc w:val="center"/>
        </w:trPr>
        <w:tc>
          <w:tcPr>
            <w:tcW w:w="567" w:type="dxa"/>
          </w:tcPr>
          <w:p w:rsidR="00DF7556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4.</w:t>
            </w:r>
          </w:p>
        </w:tc>
        <w:tc>
          <w:tcPr>
            <w:tcW w:w="1276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Количе</w:t>
            </w:r>
            <w:r>
              <w:rPr>
                <w:b w:val="0"/>
                <w:sz w:val="22"/>
                <w:szCs w:val="22"/>
              </w:rPr>
              <w:softHyphen/>
              <w:t>ство экс</w:t>
            </w:r>
            <w:r>
              <w:rPr>
                <w:b w:val="0"/>
                <w:sz w:val="22"/>
                <w:szCs w:val="22"/>
              </w:rPr>
              <w:softHyphen/>
              <w:t>портеров</w:t>
            </w:r>
            <w:r w:rsidRPr="00F95147">
              <w:rPr>
                <w:b w:val="0"/>
                <w:sz w:val="22"/>
                <w:szCs w:val="22"/>
              </w:rPr>
              <w:t>, являю</w:t>
            </w:r>
            <w:r>
              <w:rPr>
                <w:b w:val="0"/>
                <w:sz w:val="22"/>
                <w:szCs w:val="22"/>
              </w:rPr>
              <w:softHyphen/>
            </w:r>
            <w:r w:rsidRPr="00F95147">
              <w:rPr>
                <w:b w:val="0"/>
                <w:sz w:val="22"/>
                <w:szCs w:val="22"/>
              </w:rPr>
              <w:t xml:space="preserve">щихся </w:t>
            </w:r>
            <w:proofErr w:type="spellStart"/>
            <w:r>
              <w:rPr>
                <w:b w:val="0"/>
                <w:sz w:val="22"/>
                <w:szCs w:val="22"/>
              </w:rPr>
              <w:t>СМиСП</w:t>
            </w:r>
            <w:proofErr w:type="spellEnd"/>
          </w:p>
        </w:tc>
        <w:tc>
          <w:tcPr>
            <w:tcW w:w="1003" w:type="dxa"/>
          </w:tcPr>
          <w:p w:rsidR="00DF7556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ГП ЯО</w:t>
            </w:r>
          </w:p>
        </w:tc>
        <w:tc>
          <w:tcPr>
            <w:tcW w:w="1134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возраста</w:t>
            </w:r>
            <w:r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ние</w:t>
            </w:r>
          </w:p>
        </w:tc>
        <w:tc>
          <w:tcPr>
            <w:tcW w:w="1134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80542">
              <w:rPr>
                <w:b w:val="0"/>
                <w:sz w:val="22"/>
                <w:szCs w:val="22"/>
              </w:rPr>
              <w:t>единиц</w:t>
            </w:r>
          </w:p>
        </w:tc>
        <w:tc>
          <w:tcPr>
            <w:tcW w:w="851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498</w:t>
            </w:r>
          </w:p>
        </w:tc>
        <w:tc>
          <w:tcPr>
            <w:tcW w:w="850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F4548">
              <w:rPr>
                <w:b w:val="0"/>
                <w:sz w:val="22"/>
                <w:szCs w:val="22"/>
              </w:rPr>
              <w:t>547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F4548">
              <w:rPr>
                <w:b w:val="0"/>
                <w:sz w:val="22"/>
                <w:szCs w:val="22"/>
              </w:rPr>
              <w:t>552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F4548">
              <w:rPr>
                <w:b w:val="0"/>
                <w:sz w:val="22"/>
                <w:szCs w:val="22"/>
              </w:rPr>
              <w:t>604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F4548">
              <w:rPr>
                <w:b w:val="0"/>
                <w:sz w:val="22"/>
                <w:szCs w:val="22"/>
              </w:rPr>
              <w:t>713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EF4548">
              <w:rPr>
                <w:b w:val="0"/>
                <w:sz w:val="22"/>
                <w:szCs w:val="22"/>
              </w:rPr>
              <w:t>824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F7556" w:rsidRDefault="00DF7556" w:rsidP="00C24319">
            <w:pPr>
              <w:pStyle w:val="Default"/>
              <w:jc w:val="center"/>
              <w:rPr>
                <w:sz w:val="22"/>
                <w:szCs w:val="22"/>
              </w:rPr>
            </w:pPr>
            <w:r w:rsidRPr="00EF4548">
              <w:rPr>
                <w:rFonts w:eastAsia="Times New Roman"/>
                <w:bCs/>
                <w:sz w:val="22"/>
                <w:szCs w:val="22"/>
                <w:lang w:bidi="ru-RU"/>
              </w:rPr>
              <w:t>937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F7556" w:rsidRDefault="00DF7556" w:rsidP="00C24319">
            <w:pPr>
              <w:pStyle w:val="Default"/>
              <w:jc w:val="center"/>
              <w:rPr>
                <w:sz w:val="22"/>
                <w:szCs w:val="22"/>
              </w:rPr>
            </w:pPr>
            <w:r w:rsidRPr="00EF4548">
              <w:rPr>
                <w:rFonts w:eastAsia="Times New Roman"/>
                <w:bCs/>
                <w:sz w:val="22"/>
                <w:szCs w:val="22"/>
                <w:lang w:bidi="ru-RU"/>
              </w:rPr>
              <w:t>1050</w:t>
            </w:r>
          </w:p>
        </w:tc>
        <w:tc>
          <w:tcPr>
            <w:tcW w:w="846" w:type="dxa"/>
          </w:tcPr>
          <w:p w:rsidR="00DF7556" w:rsidRPr="00F10208" w:rsidRDefault="00F10208" w:rsidP="00C2431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***</w:t>
            </w:r>
          </w:p>
        </w:tc>
        <w:tc>
          <w:tcPr>
            <w:tcW w:w="850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МИП</w:t>
            </w:r>
            <w:r>
              <w:rPr>
                <w:b w:val="0"/>
                <w:sz w:val="22"/>
                <w:szCs w:val="22"/>
              </w:rPr>
              <w:t xml:space="preserve"> ЯО</w:t>
            </w:r>
          </w:p>
        </w:tc>
        <w:tc>
          <w:tcPr>
            <w:tcW w:w="1418" w:type="dxa"/>
          </w:tcPr>
          <w:p w:rsidR="00DF7556" w:rsidRPr="00BF5926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trike/>
                <w:sz w:val="22"/>
                <w:szCs w:val="22"/>
              </w:rPr>
            </w:pPr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обеспечение к 2030 году прироста объема экс</w:t>
            </w:r>
            <w:r w:rsidR="00590120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softHyphen/>
            </w:r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 xml:space="preserve">порта </w:t>
            </w:r>
            <w:proofErr w:type="spellStart"/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несы</w:t>
            </w:r>
            <w:r w:rsidR="00590120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softHyphen/>
            </w:r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рьевых</w:t>
            </w:r>
            <w:proofErr w:type="spellEnd"/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 xml:space="preserve"> не</w:t>
            </w:r>
            <w:r w:rsidR="00590120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softHyphen/>
            </w:r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энергетиче</w:t>
            </w:r>
            <w:r w:rsidR="00590120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softHyphen/>
            </w:r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ских това</w:t>
            </w:r>
            <w:r w:rsidR="00590120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softHyphen/>
            </w:r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ров не менее чем на две трети по сравнению с показателем 2023 года</w:t>
            </w:r>
          </w:p>
        </w:tc>
        <w:tc>
          <w:tcPr>
            <w:tcW w:w="1139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DF7556" w:rsidRPr="00C21140" w:rsidTr="00C24319">
        <w:trPr>
          <w:jc w:val="center"/>
        </w:trPr>
        <w:tc>
          <w:tcPr>
            <w:tcW w:w="567" w:type="dxa"/>
          </w:tcPr>
          <w:p w:rsidR="00DF7556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5.</w:t>
            </w:r>
          </w:p>
        </w:tc>
        <w:tc>
          <w:tcPr>
            <w:tcW w:w="1276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</w:t>
            </w:r>
            <w:r w:rsidRPr="00F95147">
              <w:rPr>
                <w:b w:val="0"/>
                <w:sz w:val="22"/>
                <w:szCs w:val="22"/>
              </w:rPr>
              <w:t xml:space="preserve">бъем </w:t>
            </w:r>
            <w:proofErr w:type="spellStart"/>
            <w:r w:rsidRPr="00F95147">
              <w:rPr>
                <w:b w:val="0"/>
                <w:sz w:val="22"/>
                <w:szCs w:val="22"/>
              </w:rPr>
              <w:t>не</w:t>
            </w:r>
            <w:r>
              <w:rPr>
                <w:b w:val="0"/>
                <w:sz w:val="22"/>
                <w:szCs w:val="22"/>
              </w:rPr>
              <w:softHyphen/>
            </w:r>
            <w:r w:rsidRPr="00F95147">
              <w:rPr>
                <w:b w:val="0"/>
                <w:sz w:val="22"/>
                <w:szCs w:val="22"/>
              </w:rPr>
              <w:t>сырьевого</w:t>
            </w:r>
            <w:proofErr w:type="spellEnd"/>
            <w:r w:rsidRPr="00F95147">
              <w:rPr>
                <w:b w:val="0"/>
                <w:sz w:val="22"/>
                <w:szCs w:val="22"/>
              </w:rPr>
              <w:t xml:space="preserve"> экспорта </w:t>
            </w:r>
            <w:proofErr w:type="spellStart"/>
            <w:r>
              <w:rPr>
                <w:b w:val="0"/>
                <w:sz w:val="22"/>
                <w:szCs w:val="22"/>
              </w:rPr>
              <w:t>СМиСП</w:t>
            </w:r>
            <w:proofErr w:type="spellEnd"/>
          </w:p>
        </w:tc>
        <w:tc>
          <w:tcPr>
            <w:tcW w:w="1003" w:type="dxa"/>
          </w:tcPr>
          <w:p w:rsidR="00DF7556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ГП ЯО</w:t>
            </w:r>
          </w:p>
        </w:tc>
        <w:tc>
          <w:tcPr>
            <w:tcW w:w="1134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возраста</w:t>
            </w:r>
            <w:r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ние</w:t>
            </w:r>
          </w:p>
        </w:tc>
        <w:tc>
          <w:tcPr>
            <w:tcW w:w="1134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млн </w:t>
            </w:r>
            <w:r w:rsidRPr="00580542">
              <w:rPr>
                <w:b w:val="0"/>
                <w:sz w:val="22"/>
                <w:szCs w:val="22"/>
              </w:rPr>
              <w:t>долл</w:t>
            </w:r>
            <w:r>
              <w:rPr>
                <w:b w:val="0"/>
                <w:sz w:val="22"/>
                <w:szCs w:val="22"/>
              </w:rPr>
              <w:t>.</w:t>
            </w:r>
            <w:r w:rsidRPr="00580542">
              <w:rPr>
                <w:b w:val="0"/>
                <w:sz w:val="22"/>
                <w:szCs w:val="22"/>
              </w:rPr>
              <w:t xml:space="preserve"> США</w:t>
            </w:r>
          </w:p>
        </w:tc>
        <w:tc>
          <w:tcPr>
            <w:tcW w:w="851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176</w:t>
            </w:r>
          </w:p>
        </w:tc>
        <w:tc>
          <w:tcPr>
            <w:tcW w:w="850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80542">
              <w:rPr>
                <w:b w:val="0"/>
                <w:sz w:val="22"/>
                <w:szCs w:val="22"/>
              </w:rPr>
              <w:t>183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80542">
              <w:rPr>
                <w:b w:val="0"/>
                <w:sz w:val="22"/>
                <w:szCs w:val="22"/>
              </w:rPr>
              <w:t>188,7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80542">
              <w:rPr>
                <w:b w:val="0"/>
                <w:sz w:val="22"/>
                <w:szCs w:val="22"/>
              </w:rPr>
              <w:t>193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80542">
              <w:rPr>
                <w:b w:val="0"/>
                <w:sz w:val="22"/>
                <w:szCs w:val="22"/>
              </w:rPr>
              <w:t>212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80542">
              <w:rPr>
                <w:b w:val="0"/>
                <w:sz w:val="22"/>
                <w:szCs w:val="22"/>
              </w:rPr>
              <w:t>245,8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F7556" w:rsidRDefault="00DF7556" w:rsidP="00C24319">
            <w:pPr>
              <w:pStyle w:val="Default"/>
              <w:jc w:val="center"/>
              <w:rPr>
                <w:sz w:val="22"/>
                <w:szCs w:val="22"/>
              </w:rPr>
            </w:pPr>
            <w:r w:rsidRPr="00580542">
              <w:rPr>
                <w:rFonts w:eastAsia="Times New Roman"/>
                <w:bCs/>
                <w:sz w:val="22"/>
                <w:szCs w:val="22"/>
                <w:lang w:bidi="ru-RU"/>
              </w:rPr>
              <w:t>280,2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F7556" w:rsidRDefault="00DF7556" w:rsidP="00C24319">
            <w:pPr>
              <w:pStyle w:val="Default"/>
              <w:jc w:val="center"/>
              <w:rPr>
                <w:sz w:val="22"/>
                <w:szCs w:val="22"/>
              </w:rPr>
            </w:pPr>
            <w:r w:rsidRPr="00580542">
              <w:rPr>
                <w:rFonts w:eastAsia="Times New Roman"/>
                <w:bCs/>
                <w:sz w:val="22"/>
                <w:szCs w:val="22"/>
                <w:lang w:bidi="ru-RU"/>
              </w:rPr>
              <w:t>320,8</w:t>
            </w:r>
          </w:p>
        </w:tc>
        <w:tc>
          <w:tcPr>
            <w:tcW w:w="846" w:type="dxa"/>
          </w:tcPr>
          <w:p w:rsidR="00DF7556" w:rsidRPr="00F10208" w:rsidRDefault="00F10208" w:rsidP="00C2431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***</w:t>
            </w:r>
          </w:p>
        </w:tc>
        <w:tc>
          <w:tcPr>
            <w:tcW w:w="850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МИП</w:t>
            </w:r>
            <w:r>
              <w:rPr>
                <w:b w:val="0"/>
                <w:sz w:val="22"/>
                <w:szCs w:val="22"/>
              </w:rPr>
              <w:t xml:space="preserve"> ЯО</w:t>
            </w:r>
          </w:p>
        </w:tc>
        <w:tc>
          <w:tcPr>
            <w:tcW w:w="1418" w:type="dxa"/>
          </w:tcPr>
          <w:p w:rsidR="00DF7556" w:rsidRPr="00BF5926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trike/>
                <w:sz w:val="22"/>
                <w:szCs w:val="22"/>
              </w:rPr>
            </w:pPr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обеспечение к 2030 году прироста объема экс</w:t>
            </w:r>
            <w:r w:rsidR="00590120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softHyphen/>
            </w:r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 xml:space="preserve">порта </w:t>
            </w:r>
            <w:proofErr w:type="spellStart"/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несы</w:t>
            </w:r>
            <w:r w:rsidR="00590120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softHyphen/>
            </w:r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рьевых</w:t>
            </w:r>
            <w:proofErr w:type="spellEnd"/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 xml:space="preserve"> не</w:t>
            </w:r>
            <w:r w:rsidR="00590120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softHyphen/>
            </w:r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энергетиче</w:t>
            </w:r>
            <w:r w:rsidR="00590120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softHyphen/>
            </w:r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ских това</w:t>
            </w:r>
            <w:r w:rsidR="00590120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softHyphen/>
            </w:r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 xml:space="preserve">ров не менее чем на две </w:t>
            </w:r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lastRenderedPageBreak/>
              <w:t>трети по сравнению с показателем 2023 года</w:t>
            </w:r>
          </w:p>
        </w:tc>
        <w:tc>
          <w:tcPr>
            <w:tcW w:w="1139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-</w:t>
            </w:r>
          </w:p>
        </w:tc>
      </w:tr>
      <w:tr w:rsidR="00DF7556" w:rsidRPr="00C21140" w:rsidTr="00C24319">
        <w:trPr>
          <w:jc w:val="center"/>
        </w:trPr>
        <w:tc>
          <w:tcPr>
            <w:tcW w:w="567" w:type="dxa"/>
          </w:tcPr>
          <w:p w:rsidR="00DF7556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6.</w:t>
            </w:r>
          </w:p>
        </w:tc>
        <w:tc>
          <w:tcPr>
            <w:tcW w:w="1276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</w:t>
            </w:r>
            <w:r w:rsidRPr="00F95147">
              <w:rPr>
                <w:b w:val="0"/>
                <w:sz w:val="22"/>
                <w:szCs w:val="22"/>
              </w:rPr>
              <w:t>оля экс</w:t>
            </w:r>
            <w:r>
              <w:rPr>
                <w:b w:val="0"/>
                <w:sz w:val="22"/>
                <w:szCs w:val="22"/>
              </w:rPr>
              <w:softHyphen/>
            </w:r>
            <w:r w:rsidRPr="00F95147">
              <w:rPr>
                <w:b w:val="0"/>
                <w:sz w:val="22"/>
                <w:szCs w:val="22"/>
              </w:rPr>
              <w:t xml:space="preserve">порта </w:t>
            </w:r>
            <w:proofErr w:type="spellStart"/>
            <w:r>
              <w:rPr>
                <w:b w:val="0"/>
                <w:sz w:val="22"/>
                <w:szCs w:val="22"/>
              </w:rPr>
              <w:t>СМиСП</w:t>
            </w:r>
            <w:proofErr w:type="spellEnd"/>
            <w:r w:rsidRPr="00F95147">
              <w:rPr>
                <w:b w:val="0"/>
                <w:sz w:val="22"/>
                <w:szCs w:val="22"/>
              </w:rPr>
              <w:t xml:space="preserve"> в об</w:t>
            </w:r>
            <w:r>
              <w:rPr>
                <w:b w:val="0"/>
                <w:sz w:val="22"/>
                <w:szCs w:val="22"/>
              </w:rPr>
              <w:softHyphen/>
            </w:r>
            <w:r w:rsidRPr="00F95147">
              <w:rPr>
                <w:b w:val="0"/>
                <w:sz w:val="22"/>
                <w:szCs w:val="22"/>
              </w:rPr>
              <w:t>щем объ</w:t>
            </w:r>
            <w:r>
              <w:rPr>
                <w:b w:val="0"/>
                <w:sz w:val="22"/>
                <w:szCs w:val="22"/>
              </w:rPr>
              <w:softHyphen/>
            </w:r>
            <w:r w:rsidRPr="00F95147">
              <w:rPr>
                <w:b w:val="0"/>
                <w:sz w:val="22"/>
                <w:szCs w:val="22"/>
              </w:rPr>
              <w:t xml:space="preserve">еме </w:t>
            </w:r>
            <w:proofErr w:type="spellStart"/>
            <w:r w:rsidRPr="00F95147">
              <w:rPr>
                <w:b w:val="0"/>
                <w:sz w:val="22"/>
                <w:szCs w:val="22"/>
              </w:rPr>
              <w:t>не</w:t>
            </w:r>
            <w:r w:rsidR="00590120">
              <w:rPr>
                <w:b w:val="0"/>
                <w:sz w:val="22"/>
                <w:szCs w:val="22"/>
              </w:rPr>
              <w:softHyphen/>
            </w:r>
            <w:r w:rsidRPr="00F95147">
              <w:rPr>
                <w:b w:val="0"/>
                <w:sz w:val="22"/>
                <w:szCs w:val="22"/>
              </w:rPr>
              <w:t>сы</w:t>
            </w:r>
            <w:r>
              <w:rPr>
                <w:b w:val="0"/>
                <w:sz w:val="22"/>
                <w:szCs w:val="22"/>
              </w:rPr>
              <w:softHyphen/>
            </w:r>
            <w:r w:rsidRPr="00F95147">
              <w:rPr>
                <w:b w:val="0"/>
                <w:sz w:val="22"/>
                <w:szCs w:val="22"/>
              </w:rPr>
              <w:t>рьевого</w:t>
            </w:r>
            <w:proofErr w:type="spellEnd"/>
            <w:r w:rsidRPr="00F95147">
              <w:rPr>
                <w:b w:val="0"/>
                <w:sz w:val="22"/>
                <w:szCs w:val="22"/>
              </w:rPr>
              <w:t xml:space="preserve"> экспорта</w:t>
            </w:r>
          </w:p>
        </w:tc>
        <w:tc>
          <w:tcPr>
            <w:tcW w:w="1003" w:type="dxa"/>
          </w:tcPr>
          <w:p w:rsidR="00DF7556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ГП ЯО</w:t>
            </w:r>
          </w:p>
        </w:tc>
        <w:tc>
          <w:tcPr>
            <w:tcW w:w="1134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возраста</w:t>
            </w:r>
            <w:r>
              <w:rPr>
                <w:b w:val="0"/>
                <w:sz w:val="22"/>
                <w:szCs w:val="22"/>
              </w:rPr>
              <w:softHyphen/>
            </w:r>
            <w:r w:rsidRPr="00C21140">
              <w:rPr>
                <w:b w:val="0"/>
                <w:sz w:val="22"/>
                <w:szCs w:val="22"/>
              </w:rPr>
              <w:t>ние</w:t>
            </w:r>
          </w:p>
        </w:tc>
        <w:tc>
          <w:tcPr>
            <w:tcW w:w="1134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процен</w:t>
            </w:r>
            <w:r>
              <w:rPr>
                <w:b w:val="0"/>
                <w:sz w:val="22"/>
                <w:szCs w:val="22"/>
              </w:rPr>
              <w:softHyphen/>
              <w:t>тов</w:t>
            </w:r>
          </w:p>
        </w:tc>
        <w:tc>
          <w:tcPr>
            <w:tcW w:w="851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80542"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850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80542">
              <w:rPr>
                <w:b w:val="0"/>
                <w:sz w:val="22"/>
                <w:szCs w:val="22"/>
              </w:rPr>
              <w:t>14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80542">
              <w:rPr>
                <w:b w:val="0"/>
                <w:sz w:val="22"/>
                <w:szCs w:val="22"/>
              </w:rPr>
              <w:t>15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80542">
              <w:rPr>
                <w:b w:val="0"/>
                <w:sz w:val="22"/>
                <w:szCs w:val="22"/>
              </w:rPr>
              <w:t>16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80542">
              <w:rPr>
                <w:b w:val="0"/>
                <w:sz w:val="22"/>
                <w:szCs w:val="22"/>
              </w:rPr>
              <w:t>17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80542">
              <w:rPr>
                <w:b w:val="0"/>
                <w:sz w:val="22"/>
                <w:szCs w:val="22"/>
              </w:rPr>
              <w:t>18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F7556" w:rsidRDefault="00DF7556" w:rsidP="00C24319">
            <w:pPr>
              <w:pStyle w:val="Default"/>
              <w:jc w:val="center"/>
              <w:rPr>
                <w:sz w:val="22"/>
                <w:szCs w:val="22"/>
              </w:rPr>
            </w:pPr>
            <w:r w:rsidRPr="00580542">
              <w:rPr>
                <w:rFonts w:eastAsia="Times New Roman"/>
                <w:bCs/>
                <w:sz w:val="22"/>
                <w:szCs w:val="22"/>
                <w:lang w:bidi="ru-RU"/>
              </w:rPr>
              <w:t>19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F7556" w:rsidRDefault="00DF7556" w:rsidP="00C24319">
            <w:pPr>
              <w:pStyle w:val="Default"/>
              <w:jc w:val="center"/>
              <w:rPr>
                <w:sz w:val="22"/>
                <w:szCs w:val="22"/>
              </w:rPr>
            </w:pPr>
            <w:r w:rsidRPr="00580542">
              <w:rPr>
                <w:rFonts w:eastAsia="Times New Roman"/>
                <w:bCs/>
                <w:sz w:val="22"/>
                <w:szCs w:val="22"/>
                <w:lang w:bidi="ru-RU"/>
              </w:rPr>
              <w:t>20</w:t>
            </w:r>
          </w:p>
        </w:tc>
        <w:tc>
          <w:tcPr>
            <w:tcW w:w="846" w:type="dxa"/>
          </w:tcPr>
          <w:p w:rsidR="00DF7556" w:rsidRPr="00F10208" w:rsidRDefault="00F10208" w:rsidP="00C2431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***</w:t>
            </w:r>
          </w:p>
        </w:tc>
        <w:tc>
          <w:tcPr>
            <w:tcW w:w="850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C21140">
              <w:rPr>
                <w:b w:val="0"/>
                <w:sz w:val="22"/>
                <w:szCs w:val="22"/>
              </w:rPr>
              <w:t>МИП</w:t>
            </w:r>
            <w:r>
              <w:rPr>
                <w:b w:val="0"/>
                <w:sz w:val="22"/>
                <w:szCs w:val="22"/>
              </w:rPr>
              <w:t xml:space="preserve"> ЯО</w:t>
            </w:r>
          </w:p>
        </w:tc>
        <w:tc>
          <w:tcPr>
            <w:tcW w:w="1418" w:type="dxa"/>
          </w:tcPr>
          <w:p w:rsidR="00DF7556" w:rsidRPr="008D413E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trike/>
                <w:sz w:val="22"/>
                <w:szCs w:val="22"/>
              </w:rPr>
            </w:pPr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обеспечение к 2030 году прироста объема экс</w:t>
            </w:r>
            <w:r w:rsidR="00590120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softHyphen/>
            </w:r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 xml:space="preserve">порта </w:t>
            </w:r>
            <w:proofErr w:type="spellStart"/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несы</w:t>
            </w:r>
            <w:r w:rsidR="00590120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softHyphen/>
            </w:r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рьевых</w:t>
            </w:r>
            <w:proofErr w:type="spellEnd"/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 xml:space="preserve"> не</w:t>
            </w:r>
            <w:r w:rsidR="00590120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softHyphen/>
            </w:r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энергетиче</w:t>
            </w:r>
            <w:r w:rsidR="00590120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softHyphen/>
            </w:r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ских това</w:t>
            </w:r>
            <w:r w:rsidR="00590120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softHyphen/>
            </w:r>
            <w:r w:rsidRPr="00BF5926">
              <w:rPr>
                <w:b w:val="0"/>
                <w:color w:val="020C22"/>
                <w:sz w:val="22"/>
                <w:szCs w:val="22"/>
                <w:shd w:val="clear" w:color="auto" w:fill="FEFEFE"/>
              </w:rPr>
              <w:t>ров не менее чем на две трети по сравнению с показателем 2023 года</w:t>
            </w:r>
          </w:p>
        </w:tc>
        <w:tc>
          <w:tcPr>
            <w:tcW w:w="1139" w:type="dxa"/>
          </w:tcPr>
          <w:p w:rsidR="00DF7556" w:rsidRPr="00C21140" w:rsidRDefault="00DF7556" w:rsidP="00C2431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</w:tbl>
    <w:p w:rsidR="00DF7556" w:rsidRDefault="00DF7556" w:rsidP="00DF7556">
      <w:pPr>
        <w:pStyle w:val="20"/>
        <w:shd w:val="clear" w:color="auto" w:fill="auto"/>
        <w:spacing w:after="0"/>
        <w:ind w:firstLine="709"/>
        <w:jc w:val="both"/>
        <w:outlineLvl w:val="9"/>
        <w:rPr>
          <w:b w:val="0"/>
        </w:rPr>
      </w:pPr>
    </w:p>
    <w:p w:rsidR="00DF7556" w:rsidRPr="00F10208" w:rsidRDefault="00C24319" w:rsidP="00F10208">
      <w:pPr>
        <w:ind w:firstLine="709"/>
        <w:jc w:val="both"/>
        <w:rPr>
          <w:rFonts w:eastAsiaTheme="minorHAnsi" w:cstheme="minorBidi"/>
          <w:bCs/>
          <w:szCs w:val="28"/>
          <w:lang w:eastAsia="en-US"/>
        </w:rPr>
      </w:pPr>
      <w:r w:rsidRPr="00C24319">
        <w:rPr>
          <w:b/>
        </w:rPr>
        <w:t xml:space="preserve">* </w:t>
      </w:r>
      <w:r w:rsidR="00F10208" w:rsidRPr="00F10208">
        <w:rPr>
          <w:rFonts w:eastAsiaTheme="minorHAnsi" w:cstheme="minorBidi"/>
          <w:bCs/>
          <w:szCs w:val="28"/>
          <w:lang w:eastAsia="en-US"/>
        </w:rPr>
        <w:t>Единый план по достижению национальных целей развития Российской Федерации на период до 2024 года и на плановый период до 2030 года, утвержденный распоряжением Правительства Российской Федерации</w:t>
      </w:r>
      <w:r w:rsidR="00F10208">
        <w:rPr>
          <w:rFonts w:eastAsiaTheme="minorHAnsi" w:cstheme="minorBidi"/>
          <w:bCs/>
          <w:szCs w:val="28"/>
          <w:lang w:eastAsia="en-US"/>
        </w:rPr>
        <w:t xml:space="preserve"> от 01.10.2021 </w:t>
      </w:r>
      <w:proofErr w:type="gramStart"/>
      <w:r w:rsidR="00F10208">
        <w:rPr>
          <w:rFonts w:eastAsiaTheme="minorHAnsi" w:cstheme="minorBidi"/>
          <w:bCs/>
          <w:szCs w:val="28"/>
          <w:lang w:eastAsia="en-US"/>
        </w:rPr>
        <w:t>№  2765</w:t>
      </w:r>
      <w:proofErr w:type="gramEnd"/>
      <w:r w:rsidR="00F10208">
        <w:rPr>
          <w:rFonts w:eastAsiaTheme="minorHAnsi" w:cstheme="minorBidi"/>
          <w:bCs/>
          <w:szCs w:val="28"/>
          <w:lang w:eastAsia="en-US"/>
        </w:rPr>
        <w:t>-р.</w:t>
      </w:r>
    </w:p>
    <w:p w:rsidR="00DF7556" w:rsidRDefault="00C24319" w:rsidP="00DF7556">
      <w:pPr>
        <w:pStyle w:val="20"/>
        <w:spacing w:after="0"/>
        <w:ind w:firstLine="709"/>
        <w:jc w:val="both"/>
        <w:rPr>
          <w:b w:val="0"/>
        </w:rPr>
      </w:pPr>
      <w:r>
        <w:rPr>
          <w:b w:val="0"/>
        </w:rPr>
        <w:t xml:space="preserve">** </w:t>
      </w:r>
      <w:r w:rsidR="00DF7556">
        <w:rPr>
          <w:b w:val="0"/>
        </w:rPr>
        <w:t>Г</w:t>
      </w:r>
      <w:r w:rsidR="00DF7556" w:rsidRPr="004F5C12">
        <w:rPr>
          <w:b w:val="0"/>
        </w:rPr>
        <w:t>осударственная программа</w:t>
      </w:r>
      <w:r w:rsidR="002A74D0">
        <w:rPr>
          <w:b w:val="0"/>
        </w:rPr>
        <w:t xml:space="preserve"> Ярославской области</w:t>
      </w:r>
      <w:r>
        <w:rPr>
          <w:b w:val="0"/>
        </w:rPr>
        <w:t xml:space="preserve"> </w:t>
      </w:r>
      <w:r w:rsidRPr="00C24319">
        <w:rPr>
          <w:b w:val="0"/>
        </w:rPr>
        <w:t>«Экономическое развитие и инновационная экономика в Ярославской области»</w:t>
      </w:r>
      <w:r>
        <w:rPr>
          <w:b w:val="0"/>
        </w:rPr>
        <w:t>, утвержденная постановлением Правительства Ярославской области</w:t>
      </w:r>
      <w:r w:rsidR="00F10208">
        <w:rPr>
          <w:b w:val="0"/>
        </w:rPr>
        <w:t xml:space="preserve"> </w:t>
      </w:r>
      <w:r w:rsidR="00F10208" w:rsidRPr="00F10208">
        <w:rPr>
          <w:b w:val="0"/>
        </w:rPr>
        <w:t xml:space="preserve">от 27.03.2024 </w:t>
      </w:r>
      <w:r w:rsidR="00F10208">
        <w:rPr>
          <w:b w:val="0"/>
        </w:rPr>
        <w:t>№ </w:t>
      </w:r>
      <w:r w:rsidR="00F10208" w:rsidRPr="00F10208">
        <w:rPr>
          <w:b w:val="0"/>
        </w:rPr>
        <w:t>401-п</w:t>
      </w:r>
      <w:r w:rsidR="00100704">
        <w:rPr>
          <w:b w:val="0"/>
        </w:rPr>
        <w:t>.</w:t>
      </w:r>
    </w:p>
    <w:p w:rsidR="00DF7556" w:rsidRDefault="00C24319" w:rsidP="00DF7556">
      <w:pPr>
        <w:pStyle w:val="20"/>
        <w:shd w:val="clear" w:color="auto" w:fill="auto"/>
        <w:spacing w:after="0"/>
        <w:ind w:firstLine="709"/>
        <w:jc w:val="both"/>
        <w:outlineLvl w:val="9"/>
        <w:rPr>
          <w:b w:val="0"/>
        </w:rPr>
      </w:pPr>
      <w:r>
        <w:rPr>
          <w:b w:val="0"/>
        </w:rPr>
        <w:t>***</w:t>
      </w:r>
      <w:r w:rsidR="00DF7556">
        <w:rPr>
          <w:b w:val="0"/>
        </w:rPr>
        <w:t xml:space="preserve"> </w:t>
      </w:r>
      <w:r w:rsidR="00DF7556" w:rsidRPr="00027D83">
        <w:rPr>
          <w:b w:val="0"/>
        </w:rPr>
        <w:t>Стратеги</w:t>
      </w:r>
      <w:r w:rsidR="00DF7556">
        <w:rPr>
          <w:b w:val="0"/>
        </w:rPr>
        <w:t>я</w:t>
      </w:r>
      <w:r w:rsidR="00DF7556" w:rsidRPr="00027D83">
        <w:rPr>
          <w:b w:val="0"/>
        </w:rPr>
        <w:t xml:space="preserve"> социально-экономического развития Я</w:t>
      </w:r>
      <w:r w:rsidR="00DF7556">
        <w:rPr>
          <w:b w:val="0"/>
        </w:rPr>
        <w:t xml:space="preserve">рославской области до 2030 года, утвержденная постановлением Правительства </w:t>
      </w:r>
      <w:r w:rsidR="00DF7556" w:rsidRPr="00BF5926">
        <w:rPr>
          <w:b w:val="0"/>
        </w:rPr>
        <w:t>Ярославской</w:t>
      </w:r>
      <w:r w:rsidR="00DF7556">
        <w:rPr>
          <w:b w:val="0"/>
        </w:rPr>
        <w:t xml:space="preserve"> </w:t>
      </w:r>
      <w:r w:rsidR="00DF7556" w:rsidRPr="00A6003D">
        <w:rPr>
          <w:b w:val="0"/>
        </w:rPr>
        <w:t>области</w:t>
      </w:r>
      <w:r w:rsidR="002A74D0">
        <w:rPr>
          <w:b w:val="0"/>
        </w:rPr>
        <w:t xml:space="preserve"> о</w:t>
      </w:r>
      <w:r w:rsidR="00DF7556" w:rsidRPr="003808A2">
        <w:rPr>
          <w:b w:val="0"/>
        </w:rPr>
        <w:t xml:space="preserve">т </w:t>
      </w:r>
      <w:r w:rsidR="00DF7556">
        <w:rPr>
          <w:b w:val="0"/>
        </w:rPr>
        <w:t>06.03.2014 № </w:t>
      </w:r>
      <w:r w:rsidR="00DF7556" w:rsidRPr="003808A2">
        <w:rPr>
          <w:b w:val="0"/>
        </w:rPr>
        <w:t>188-п</w:t>
      </w:r>
      <w:r w:rsidR="00100704">
        <w:rPr>
          <w:b w:val="0"/>
        </w:rPr>
        <w:t>.</w:t>
      </w:r>
      <w:bookmarkStart w:id="0" w:name="_GoBack"/>
      <w:bookmarkEnd w:id="0"/>
    </w:p>
    <w:p w:rsidR="00DF7556" w:rsidRDefault="00DF7556" w:rsidP="00DF7556">
      <w:pPr>
        <w:pStyle w:val="20"/>
        <w:shd w:val="clear" w:color="auto" w:fill="auto"/>
        <w:spacing w:after="0"/>
        <w:ind w:firstLine="709"/>
        <w:jc w:val="both"/>
        <w:outlineLvl w:val="9"/>
        <w:rPr>
          <w:b w:val="0"/>
        </w:rPr>
      </w:pPr>
    </w:p>
    <w:p w:rsidR="00DF7556" w:rsidRDefault="00DF7556" w:rsidP="00DF7556">
      <w:pPr>
        <w:pStyle w:val="20"/>
        <w:keepNext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lastRenderedPageBreak/>
        <w:t xml:space="preserve">3. Структура </w:t>
      </w:r>
      <w:r w:rsidR="002A74D0">
        <w:rPr>
          <w:b w:val="0"/>
        </w:rPr>
        <w:t>государственной программы Ярославской области</w:t>
      </w:r>
      <w:r>
        <w:rPr>
          <w:b w:val="0"/>
        </w:rPr>
        <w:t xml:space="preserve"> </w:t>
      </w:r>
    </w:p>
    <w:p w:rsidR="00DF7556" w:rsidRDefault="00DF7556" w:rsidP="00DF7556">
      <w:pPr>
        <w:pStyle w:val="20"/>
        <w:keepNext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4158"/>
        <w:gridCol w:w="3620"/>
      </w:tblGrid>
      <w:tr w:rsidR="00DF7556" w:rsidTr="00C24319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</w:p>
          <w:p w:rsidR="00DF7556" w:rsidRDefault="00DF7556" w:rsidP="00C24319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п/п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:rsidR="00DF7556" w:rsidRDefault="00DF7556" w:rsidP="00DF7556">
      <w:pPr>
        <w:keepNext/>
        <w:rPr>
          <w:sz w:val="2"/>
          <w:szCs w:val="2"/>
          <w:lang w:eastAsia="en-US"/>
        </w:rPr>
      </w:pPr>
    </w:p>
    <w:tbl>
      <w:tblPr>
        <w:tblStyle w:val="ad"/>
        <w:tblW w:w="14709" w:type="dxa"/>
        <w:tblLayout w:type="fixed"/>
        <w:tblLook w:val="04A0" w:firstRow="1" w:lastRow="0" w:firstColumn="1" w:lastColumn="0" w:noHBand="0" w:noVBand="1"/>
      </w:tblPr>
      <w:tblGrid>
        <w:gridCol w:w="992"/>
        <w:gridCol w:w="5948"/>
        <w:gridCol w:w="6"/>
        <w:gridCol w:w="4139"/>
        <w:gridCol w:w="30"/>
        <w:gridCol w:w="3594"/>
      </w:tblGrid>
      <w:tr w:rsidR="00DF7556" w:rsidTr="00590120">
        <w:trPr>
          <w:trHeight w:val="20"/>
          <w:tblHeader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DF7556" w:rsidTr="00C24319">
        <w:trPr>
          <w:trHeight w:val="20"/>
        </w:trPr>
        <w:tc>
          <w:tcPr>
            <w:tcW w:w="1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 Направление (подпрограмма) «Стимулирование инвестиционной деятельности в Ярославской области»</w:t>
            </w:r>
          </w:p>
        </w:tc>
      </w:tr>
      <w:tr w:rsidR="00DF7556" w:rsidTr="00C24319">
        <w:trPr>
          <w:trHeight w:val="20"/>
        </w:trPr>
        <w:tc>
          <w:tcPr>
            <w:tcW w:w="1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keepNext/>
              <w:numPr>
                <w:ilvl w:val="1"/>
                <w:numId w:val="8"/>
              </w:numPr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Ведомственный проект «Государственная поддержка инвестиционной деятельности»  (куратор – </w:t>
            </w:r>
            <w:proofErr w:type="spellStart"/>
            <w:r>
              <w:rPr>
                <w:rFonts w:eastAsia="Calibri" w:cs="Calibri"/>
                <w:b w:val="0"/>
                <w:sz w:val="24"/>
                <w:szCs w:val="24"/>
              </w:rPr>
              <w:t>Ольхов</w:t>
            </w:r>
            <w:proofErr w:type="spellEnd"/>
            <w:r>
              <w:rPr>
                <w:rFonts w:eastAsia="Calibri" w:cs="Calibri"/>
                <w:b w:val="0"/>
                <w:sz w:val="24"/>
                <w:szCs w:val="24"/>
              </w:rPr>
              <w:t xml:space="preserve"> Александр Эдуардович</w:t>
            </w:r>
            <w:r>
              <w:rPr>
                <w:rFonts w:eastAsia="Calibri"/>
                <w:b w:val="0"/>
                <w:sz w:val="24"/>
                <w:szCs w:val="24"/>
              </w:rPr>
              <w:t xml:space="preserve">) </w:t>
            </w:r>
          </w:p>
        </w:tc>
      </w:tr>
      <w:tr w:rsidR="00DF7556" w:rsidTr="00590120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Ответственный за реализацию: министерство инвестиций и промышленности Ярославской области</w:t>
            </w:r>
          </w:p>
        </w:tc>
        <w:tc>
          <w:tcPr>
            <w:tcW w:w="77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A14744" w:rsidP="00A1474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срок реализации: 2024 – 2027 </w:t>
            </w:r>
            <w:r w:rsidR="00DF7556">
              <w:rPr>
                <w:b w:val="0"/>
                <w:sz w:val="24"/>
                <w:szCs w:val="24"/>
              </w:rPr>
              <w:t>годы</w:t>
            </w:r>
          </w:p>
        </w:tc>
      </w:tr>
      <w:tr w:rsidR="00DF7556" w:rsidTr="00590120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1.1.1.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Осуществление мероприятий по государственной поддержке инвестиционной деятельности </w:t>
            </w:r>
          </w:p>
        </w:tc>
        <w:tc>
          <w:tcPr>
            <w:tcW w:w="4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151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 возмещение юридическим лицам фактически произведенных затрат на создание объектов инфраструктуры, необходимых для реализации новых инвестиционных проектов;</w:t>
            </w:r>
          </w:p>
          <w:p w:rsidR="00DF7556" w:rsidRDefault="00DF7556" w:rsidP="00C24319">
            <w:pPr>
              <w:pStyle w:val="20"/>
              <w:tabs>
                <w:tab w:val="left" w:pos="151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 осуществление бюджетных инвестиций в объекты инфраструктуры государственной собственности в целях реализации новых инвестиционных проектов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151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</w:t>
            </w:r>
            <w:r w:rsidRPr="00C21140">
              <w:rPr>
                <w:b w:val="0"/>
                <w:sz w:val="24"/>
                <w:szCs w:val="24"/>
              </w:rPr>
              <w:t>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бюджета, к</w:t>
            </w:r>
            <w:r>
              <w:rPr>
                <w:b w:val="0"/>
                <w:sz w:val="24"/>
                <w:szCs w:val="24"/>
              </w:rPr>
              <w:t> </w:t>
            </w:r>
            <w:r w:rsidRPr="00C21140">
              <w:rPr>
                <w:b w:val="0"/>
                <w:sz w:val="24"/>
                <w:szCs w:val="24"/>
              </w:rPr>
              <w:t>2020</w:t>
            </w:r>
            <w:r>
              <w:rPr>
                <w:b w:val="0"/>
                <w:sz w:val="24"/>
                <w:szCs w:val="24"/>
              </w:rPr>
              <w:t> </w:t>
            </w:r>
            <w:r w:rsidRPr="00C21140">
              <w:rPr>
                <w:b w:val="0"/>
                <w:sz w:val="24"/>
                <w:szCs w:val="24"/>
              </w:rPr>
              <w:t>году</w:t>
            </w:r>
          </w:p>
        </w:tc>
      </w:tr>
      <w:tr w:rsidR="00DF7556" w:rsidTr="00590120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1.1.2. 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Развитие индустриальных (промышленных) парков, управляющих компаний индустриальных (промышленных) парков, промышленных технопарков </w:t>
            </w:r>
          </w:p>
        </w:tc>
        <w:tc>
          <w:tcPr>
            <w:tcW w:w="4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- выполнение работ по строительству (реконструкции) объектов инфраструктуры индустриальных парков, промышленных технопарков; </w:t>
            </w:r>
          </w:p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 возмещение части затрат на создание, модернизацию и (или) реконструкцию объектов инфраструктуры индустриальных парков, промышленных технопарков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tabs>
                <w:tab w:val="left" w:pos="151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</w:t>
            </w:r>
            <w:r w:rsidRPr="00C21140">
              <w:rPr>
                <w:b w:val="0"/>
                <w:sz w:val="24"/>
                <w:szCs w:val="24"/>
              </w:rPr>
              <w:t>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бюджета, к</w:t>
            </w:r>
            <w:r>
              <w:rPr>
                <w:b w:val="0"/>
                <w:sz w:val="24"/>
                <w:szCs w:val="24"/>
              </w:rPr>
              <w:t> </w:t>
            </w:r>
            <w:r w:rsidRPr="00C21140">
              <w:rPr>
                <w:b w:val="0"/>
                <w:sz w:val="24"/>
                <w:szCs w:val="24"/>
              </w:rPr>
              <w:t>2020</w:t>
            </w:r>
            <w:r>
              <w:rPr>
                <w:b w:val="0"/>
                <w:sz w:val="24"/>
                <w:szCs w:val="24"/>
              </w:rPr>
              <w:t> </w:t>
            </w:r>
            <w:r w:rsidRPr="00C21140">
              <w:rPr>
                <w:b w:val="0"/>
                <w:sz w:val="24"/>
                <w:szCs w:val="24"/>
              </w:rPr>
              <w:t>году</w:t>
            </w:r>
          </w:p>
        </w:tc>
      </w:tr>
      <w:tr w:rsidR="00DF7556" w:rsidTr="00C24319">
        <w:trPr>
          <w:trHeight w:val="20"/>
        </w:trPr>
        <w:tc>
          <w:tcPr>
            <w:tcW w:w="1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1.2. Ведомственный проект «Стимулирование роста инновационной деятельности </w:t>
            </w:r>
            <w:proofErr w:type="spellStart"/>
            <w:r>
              <w:rPr>
                <w:b w:val="0"/>
                <w:sz w:val="24"/>
                <w:szCs w:val="24"/>
              </w:rPr>
              <w:t>инновационно</w:t>
            </w:r>
            <w:proofErr w:type="spellEnd"/>
            <w:r>
              <w:rPr>
                <w:b w:val="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инфраструктуры» (куратор – </w:t>
            </w:r>
            <w:proofErr w:type="spellStart"/>
            <w:r>
              <w:rPr>
                <w:rFonts w:eastAsia="Calibri" w:cs="Calibri"/>
                <w:b w:val="0"/>
                <w:sz w:val="24"/>
                <w:szCs w:val="24"/>
              </w:rPr>
              <w:t>Ольхов</w:t>
            </w:r>
            <w:proofErr w:type="spellEnd"/>
            <w:r>
              <w:rPr>
                <w:rFonts w:eastAsia="Calibri" w:cs="Calibri"/>
                <w:b w:val="0"/>
                <w:sz w:val="24"/>
                <w:szCs w:val="24"/>
              </w:rPr>
              <w:t xml:space="preserve"> Александр Эдуардович</w:t>
            </w:r>
            <w:r>
              <w:rPr>
                <w:rFonts w:eastAsia="Calibri"/>
                <w:b w:val="0"/>
                <w:sz w:val="24"/>
                <w:szCs w:val="24"/>
              </w:rPr>
              <w:t xml:space="preserve">) </w:t>
            </w:r>
          </w:p>
        </w:tc>
      </w:tr>
      <w:tr w:rsidR="00DF7556" w:rsidTr="00590120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Ответственный за реализацию: министерство инвестиций и промышленности Ярославской области</w:t>
            </w:r>
          </w:p>
        </w:tc>
        <w:tc>
          <w:tcPr>
            <w:tcW w:w="77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срок реализации: 2024 год </w:t>
            </w:r>
          </w:p>
        </w:tc>
      </w:tr>
      <w:tr w:rsidR="00DF7556" w:rsidTr="00590120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b w:val="0"/>
                <w:sz w:val="24"/>
                <w:szCs w:val="24"/>
              </w:rPr>
              <w:t>инновационно</w:t>
            </w:r>
            <w:proofErr w:type="spellEnd"/>
            <w:r>
              <w:rPr>
                <w:b w:val="0"/>
                <w:sz w:val="24"/>
                <w:szCs w:val="24"/>
              </w:rPr>
              <w:t xml:space="preserve"> активных организаций и объект</w:t>
            </w:r>
            <w:r w:rsidR="00590120">
              <w:rPr>
                <w:b w:val="0"/>
                <w:sz w:val="24"/>
                <w:szCs w:val="24"/>
              </w:rPr>
              <w:t>ов инновационной инфраструктуры</w:t>
            </w:r>
          </w:p>
        </w:tc>
        <w:tc>
          <w:tcPr>
            <w:tcW w:w="4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предоставление грантов организациям Ярославской области по результатам региональных конкурсов проектов фундаментальных научных исследований и поисковых научных исследований РНФ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Pr="00C21140">
              <w:rPr>
                <w:b w:val="0"/>
                <w:sz w:val="24"/>
                <w:szCs w:val="24"/>
              </w:rPr>
              <w:t>бъем отгрузки инновационной продукции</w:t>
            </w:r>
          </w:p>
        </w:tc>
      </w:tr>
      <w:tr w:rsidR="00DF7556" w:rsidTr="00C24319">
        <w:trPr>
          <w:trHeight w:val="20"/>
        </w:trPr>
        <w:tc>
          <w:tcPr>
            <w:tcW w:w="1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F7556" w:rsidRDefault="00DF7556" w:rsidP="00C24319">
            <w:pPr>
              <w:pStyle w:val="ae"/>
              <w:keepNext/>
              <w:spacing w:before="0" w:beforeAutospacing="0" w:after="0" w:afterAutospacing="0"/>
              <w:ind w:left="4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1.3. Ведомственный проект «Популяризация инвестиционного потенциала Ярославской области» </w:t>
            </w:r>
            <w:r>
              <w:rPr>
                <w:lang w:eastAsia="en-US"/>
              </w:rPr>
              <w:br/>
              <w:t xml:space="preserve">(куратор – </w:t>
            </w:r>
            <w:proofErr w:type="spellStart"/>
            <w:r>
              <w:rPr>
                <w:rFonts w:eastAsia="Calibri" w:cs="Calibri"/>
                <w:lang w:eastAsia="en-US"/>
              </w:rPr>
              <w:t>Ольхов</w:t>
            </w:r>
            <w:proofErr w:type="spellEnd"/>
            <w:r>
              <w:rPr>
                <w:rFonts w:eastAsia="Calibri" w:cs="Calibri"/>
                <w:lang w:eastAsia="en-US"/>
              </w:rPr>
              <w:t xml:space="preserve"> Александр Эдуардович</w:t>
            </w:r>
            <w:r>
              <w:rPr>
                <w:rFonts w:eastAsia="Calibri"/>
                <w:lang w:eastAsia="en-US"/>
              </w:rPr>
              <w:t>)</w:t>
            </w:r>
          </w:p>
        </w:tc>
      </w:tr>
      <w:tr w:rsidR="00DF7556" w:rsidTr="00590120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F7556" w:rsidRDefault="00DF7556" w:rsidP="00C24319">
            <w:pPr>
              <w:pStyle w:val="ae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Ответственный за реализацию: министерство социальных коммуникаций и развития некоммерческих организаций Ярославской области</w:t>
            </w:r>
          </w:p>
        </w:tc>
        <w:tc>
          <w:tcPr>
            <w:tcW w:w="77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срок реализации: 2024 год </w:t>
            </w:r>
          </w:p>
        </w:tc>
      </w:tr>
      <w:tr w:rsidR="00DF7556" w:rsidTr="00590120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F7556" w:rsidRDefault="00DF7556" w:rsidP="00C24319">
            <w:pPr>
              <w:pStyle w:val="ae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 xml:space="preserve">Формирование </w:t>
            </w:r>
            <w:proofErr w:type="spellStart"/>
            <w:r>
              <w:rPr>
                <w:lang w:eastAsia="en-US"/>
              </w:rPr>
              <w:t>инвестиционно</w:t>
            </w:r>
            <w:proofErr w:type="spellEnd"/>
            <w:r>
              <w:rPr>
                <w:lang w:eastAsia="en-US"/>
              </w:rPr>
              <w:t xml:space="preserve"> привлекательного имиджа региона </w:t>
            </w:r>
          </w:p>
        </w:tc>
        <w:tc>
          <w:tcPr>
            <w:tcW w:w="4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привлечение инвесторов для размещен</w:t>
            </w:r>
            <w:r w:rsidR="00590120">
              <w:rPr>
                <w:b w:val="0"/>
                <w:sz w:val="24"/>
                <w:szCs w:val="24"/>
              </w:rPr>
              <w:t>ия производств на ТОР «Тутаев»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</w:t>
            </w:r>
            <w:r w:rsidRPr="00C21140">
              <w:rPr>
                <w:b w:val="0"/>
                <w:sz w:val="24"/>
                <w:szCs w:val="24"/>
              </w:rPr>
              <w:t>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</w:t>
            </w:r>
            <w:r>
              <w:rPr>
                <w:b w:val="0"/>
                <w:sz w:val="24"/>
                <w:szCs w:val="24"/>
              </w:rPr>
              <w:t xml:space="preserve">, к 2020 году </w:t>
            </w:r>
          </w:p>
        </w:tc>
      </w:tr>
      <w:tr w:rsidR="00DF7556" w:rsidTr="00C24319">
        <w:trPr>
          <w:trHeight w:val="20"/>
        </w:trPr>
        <w:tc>
          <w:tcPr>
            <w:tcW w:w="1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1.4. Комплекс процессных мероприятий «Повышение инвестиционной привлекательности Ярославской области»</w:t>
            </w:r>
          </w:p>
        </w:tc>
      </w:tr>
      <w:tr w:rsidR="00DF7556" w:rsidTr="00590120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Ответственный за реализацию: министерство инвестиций и промышленности Ярославской области</w:t>
            </w:r>
          </w:p>
        </w:tc>
        <w:tc>
          <w:tcPr>
            <w:tcW w:w="77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DF7556" w:rsidTr="00590120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1.4.1.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4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организовано участие в </w:t>
            </w:r>
            <w:proofErr w:type="spellStart"/>
            <w:r>
              <w:rPr>
                <w:b w:val="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b w:val="0"/>
                <w:sz w:val="24"/>
                <w:szCs w:val="24"/>
              </w:rPr>
              <w:t xml:space="preserve">, презентационных и </w:t>
            </w:r>
            <w:proofErr w:type="spellStart"/>
            <w:r>
              <w:rPr>
                <w:b w:val="0"/>
                <w:sz w:val="24"/>
                <w:szCs w:val="24"/>
              </w:rPr>
              <w:t>имиджевых</w:t>
            </w:r>
            <w:proofErr w:type="spellEnd"/>
            <w:r>
              <w:rPr>
                <w:b w:val="0"/>
                <w:sz w:val="24"/>
                <w:szCs w:val="24"/>
              </w:rPr>
              <w:t xml:space="preserve"> мероприятиях, изготовлена презентационная продукция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</w:t>
            </w:r>
            <w:r w:rsidRPr="00C21140">
              <w:rPr>
                <w:b w:val="0"/>
                <w:sz w:val="24"/>
                <w:szCs w:val="24"/>
              </w:rPr>
              <w:t>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</w:t>
            </w:r>
            <w:r>
              <w:rPr>
                <w:b w:val="0"/>
                <w:sz w:val="24"/>
                <w:szCs w:val="24"/>
              </w:rPr>
              <w:t xml:space="preserve">, к 2020 </w:t>
            </w:r>
            <w:r>
              <w:rPr>
                <w:b w:val="0"/>
                <w:sz w:val="24"/>
                <w:szCs w:val="24"/>
              </w:rPr>
              <w:lastRenderedPageBreak/>
              <w:t>году</w:t>
            </w:r>
          </w:p>
        </w:tc>
      </w:tr>
      <w:tr w:rsidR="00DF7556" w:rsidTr="00590120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1.4.2.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Формирование </w:t>
            </w:r>
            <w:proofErr w:type="spellStart"/>
            <w:r>
              <w:rPr>
                <w:b w:val="0"/>
                <w:sz w:val="24"/>
                <w:szCs w:val="24"/>
              </w:rPr>
              <w:t>инвестиционно</w:t>
            </w:r>
            <w:proofErr w:type="spellEnd"/>
            <w:r>
              <w:rPr>
                <w:b w:val="0"/>
                <w:sz w:val="24"/>
                <w:szCs w:val="24"/>
              </w:rPr>
              <w:t xml:space="preserve"> привлекательного имиджа Ярославской области</w:t>
            </w:r>
          </w:p>
        </w:tc>
        <w:tc>
          <w:tcPr>
            <w:tcW w:w="4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привлечение инвесторов для размещения производств на территории региона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556" w:rsidRDefault="00DF7556" w:rsidP="00C24319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</w:t>
            </w:r>
            <w:r w:rsidRPr="00C21140">
              <w:rPr>
                <w:b w:val="0"/>
                <w:sz w:val="24"/>
                <w:szCs w:val="24"/>
              </w:rPr>
              <w:t>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</w:t>
            </w:r>
            <w:r>
              <w:rPr>
                <w:b w:val="0"/>
                <w:sz w:val="24"/>
                <w:szCs w:val="24"/>
              </w:rPr>
              <w:t>, к 2020 году</w:t>
            </w:r>
          </w:p>
        </w:tc>
      </w:tr>
      <w:tr w:rsidR="00DF7556" w:rsidTr="00590120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1.4.3.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Осуществление мероприятий в отношении проектов, по которым заключены соглашения о защите и поощрении капиталовложений</w:t>
            </w:r>
          </w:p>
        </w:tc>
        <w:tc>
          <w:tcPr>
            <w:tcW w:w="4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осуществлено возмещение затрат, необходимых для реализации инвестиционного проекта, в отношении которого заключено соглашение о защите и поощрении капиталовложений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556" w:rsidRDefault="00DF7556" w:rsidP="00C24319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т</w:t>
            </w:r>
            <w:r w:rsidRPr="00C21140">
              <w:rPr>
                <w:b w:val="0"/>
                <w:sz w:val="24"/>
                <w:szCs w:val="24"/>
              </w:rPr>
              <w:t>емп роста (индекс роста) физического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</w:t>
            </w:r>
            <w:r>
              <w:rPr>
                <w:b w:val="0"/>
                <w:sz w:val="24"/>
                <w:szCs w:val="24"/>
              </w:rPr>
              <w:t>, к 2020 году</w:t>
            </w:r>
          </w:p>
        </w:tc>
      </w:tr>
      <w:tr w:rsidR="00DF7556" w:rsidTr="00C24319">
        <w:trPr>
          <w:trHeight w:val="20"/>
        </w:trPr>
        <w:tc>
          <w:tcPr>
            <w:tcW w:w="1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 Направление (подпрограмма) «Государственная поддержка подведомственных учреждений»</w:t>
            </w:r>
          </w:p>
        </w:tc>
      </w:tr>
      <w:tr w:rsidR="00DF7556" w:rsidTr="00C24319">
        <w:trPr>
          <w:trHeight w:val="20"/>
        </w:trPr>
        <w:tc>
          <w:tcPr>
            <w:tcW w:w="1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C24319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2.1. </w:t>
            </w:r>
            <w:r w:rsidR="00DF7556">
              <w:rPr>
                <w:b w:val="0"/>
                <w:sz w:val="24"/>
                <w:szCs w:val="24"/>
              </w:rPr>
              <w:t>Комплекс процессных мероприятий «Государственная поддержка подведомственных учреждений»</w:t>
            </w:r>
          </w:p>
        </w:tc>
      </w:tr>
      <w:tr w:rsidR="00DF7556" w:rsidTr="00590120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Ответственный за реализацию: министерство инвестиций и промышленности Ярославской области</w:t>
            </w:r>
          </w:p>
        </w:tc>
        <w:tc>
          <w:tcPr>
            <w:tcW w:w="77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DF7556" w:rsidTr="00590120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Оказание государственных услуг (выполнение работ) ГБУ ЯО </w:t>
            </w:r>
            <w:r>
              <w:rPr>
                <w:b w:val="0"/>
                <w:spacing w:val="-2"/>
                <w:sz w:val="24"/>
                <w:szCs w:val="24"/>
              </w:rPr>
              <w:t xml:space="preserve">«Корпорация развития малого и среднего предпринимательства (бизнес-инкубатор)» </w:t>
            </w:r>
          </w:p>
        </w:tc>
        <w:tc>
          <w:tcPr>
            <w:tcW w:w="4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оказание </w:t>
            </w:r>
            <w:proofErr w:type="spellStart"/>
            <w:r>
              <w:rPr>
                <w:b w:val="0"/>
                <w:sz w:val="24"/>
                <w:szCs w:val="24"/>
              </w:rPr>
              <w:t>СМиСП</w:t>
            </w:r>
            <w:proofErr w:type="spellEnd"/>
            <w:r>
              <w:rPr>
                <w:b w:val="0"/>
                <w:sz w:val="24"/>
                <w:szCs w:val="24"/>
              </w:rPr>
              <w:t xml:space="preserve"> и </w:t>
            </w:r>
            <w:proofErr w:type="spellStart"/>
            <w:r>
              <w:rPr>
                <w:b w:val="0"/>
                <w:sz w:val="24"/>
                <w:szCs w:val="24"/>
              </w:rPr>
              <w:t>самозанятым</w:t>
            </w:r>
            <w:proofErr w:type="spellEnd"/>
            <w:r>
              <w:rPr>
                <w:b w:val="0"/>
                <w:sz w:val="24"/>
                <w:szCs w:val="24"/>
              </w:rPr>
              <w:t xml:space="preserve"> гражданам государственных услуг с целью их дальнейшего развития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60311">
              <w:rPr>
                <w:b w:val="0"/>
                <w:color w:val="020C22"/>
                <w:sz w:val="24"/>
                <w:szCs w:val="24"/>
                <w:shd w:val="clear" w:color="auto" w:fill="FEFEFE"/>
              </w:rPr>
              <w:t>обеспечение в 2024 - 2030 годах реального роста дохода на одного работника субъекта малого и среднего предпринимательства в 1,2 раза выше, чем рост валового внутреннего продукта</w:t>
            </w:r>
          </w:p>
        </w:tc>
      </w:tr>
      <w:tr w:rsidR="00DF7556" w:rsidTr="00C24319">
        <w:trPr>
          <w:trHeight w:val="20"/>
        </w:trPr>
        <w:tc>
          <w:tcPr>
            <w:tcW w:w="1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 Направление (подпрограмма) «Малое и среднее предпринимательство»</w:t>
            </w:r>
          </w:p>
        </w:tc>
      </w:tr>
      <w:tr w:rsidR="00DF7556" w:rsidTr="00C24319">
        <w:trPr>
          <w:trHeight w:val="20"/>
        </w:trPr>
        <w:tc>
          <w:tcPr>
            <w:tcW w:w="1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3.1. Региональный проект «Создание благоприятных условий для осуществления деятельности </w:t>
            </w:r>
            <w:proofErr w:type="spellStart"/>
            <w:r>
              <w:rPr>
                <w:b w:val="0"/>
                <w:sz w:val="24"/>
                <w:szCs w:val="24"/>
              </w:rPr>
              <w:t>самозанятыми</w:t>
            </w:r>
            <w:proofErr w:type="spellEnd"/>
            <w:r>
              <w:rPr>
                <w:b w:val="0"/>
                <w:sz w:val="24"/>
                <w:szCs w:val="24"/>
              </w:rPr>
              <w:t xml:space="preserve"> гражданами» </w:t>
            </w:r>
            <w:r>
              <w:rPr>
                <w:b w:val="0"/>
                <w:sz w:val="24"/>
                <w:szCs w:val="24"/>
              </w:rPr>
              <w:br/>
            </w:r>
            <w:r>
              <w:rPr>
                <w:b w:val="0"/>
                <w:sz w:val="24"/>
                <w:szCs w:val="24"/>
              </w:rPr>
              <w:lastRenderedPageBreak/>
              <w:t xml:space="preserve">(куратор – </w:t>
            </w:r>
            <w:r w:rsidRPr="00C62135">
              <w:rPr>
                <w:rFonts w:eastAsia="Calibri"/>
                <w:b w:val="0"/>
                <w:sz w:val="24"/>
                <w:szCs w:val="24"/>
              </w:rPr>
              <w:t>Хохряков Денис Сергеевич</w:t>
            </w:r>
            <w:r>
              <w:rPr>
                <w:b w:val="0"/>
                <w:sz w:val="24"/>
                <w:szCs w:val="24"/>
              </w:rPr>
              <w:t>)</w:t>
            </w:r>
          </w:p>
        </w:tc>
      </w:tr>
      <w:tr w:rsidR="00590120" w:rsidTr="00590120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120" w:rsidRDefault="00590120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120" w:rsidRDefault="00590120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Ответственный за реализацию: министерство инвестиций и промышленности Ярославской области</w:t>
            </w:r>
          </w:p>
        </w:tc>
        <w:tc>
          <w:tcPr>
            <w:tcW w:w="77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120" w:rsidRDefault="00590120" w:rsidP="0059012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срок реализации: 2024 год </w:t>
            </w:r>
          </w:p>
        </w:tc>
      </w:tr>
      <w:tr w:rsidR="00DF7556" w:rsidTr="00590120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Созданы благоприятные условия для осуществления деятельности </w:t>
            </w:r>
            <w:proofErr w:type="spellStart"/>
            <w:r>
              <w:rPr>
                <w:b w:val="0"/>
                <w:sz w:val="24"/>
                <w:szCs w:val="24"/>
              </w:rPr>
              <w:t>самозанятыми</w:t>
            </w:r>
            <w:proofErr w:type="spellEnd"/>
            <w:r>
              <w:rPr>
                <w:b w:val="0"/>
                <w:sz w:val="24"/>
                <w:szCs w:val="24"/>
              </w:rPr>
              <w:t xml:space="preserve"> гражданами посредством применения нового режима налогообложения и предоставления мер поддержки</w:t>
            </w:r>
          </w:p>
        </w:tc>
        <w:tc>
          <w:tcPr>
            <w:tcW w:w="4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увеличено количество </w:t>
            </w:r>
            <w:proofErr w:type="spellStart"/>
            <w:r>
              <w:rPr>
                <w:b w:val="0"/>
                <w:sz w:val="24"/>
                <w:szCs w:val="24"/>
              </w:rPr>
              <w:t>самозанятых</w:t>
            </w:r>
            <w:proofErr w:type="spellEnd"/>
            <w:r>
              <w:rPr>
                <w:b w:val="0"/>
                <w:sz w:val="24"/>
                <w:szCs w:val="24"/>
              </w:rPr>
              <w:t xml:space="preserve"> граждан в регионе и доходная часть областного бюджета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60311">
              <w:rPr>
                <w:b w:val="0"/>
                <w:color w:val="020C22"/>
                <w:sz w:val="24"/>
                <w:szCs w:val="24"/>
                <w:shd w:val="clear" w:color="auto" w:fill="FEFEFE"/>
              </w:rPr>
              <w:t>обеспечение в 2024 - 2030 годах реального роста дохода на одного работника субъекта малого и среднего предпринимательства в 1,2 раза выше, чем рост валового внутреннего продукта</w:t>
            </w:r>
          </w:p>
        </w:tc>
      </w:tr>
      <w:tr w:rsidR="00DF7556" w:rsidTr="00C24319">
        <w:trPr>
          <w:trHeight w:val="20"/>
        </w:trPr>
        <w:tc>
          <w:tcPr>
            <w:tcW w:w="1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3.2. Региональный проект «Создание условий для легкого старта и комфортного ведения бизнеса» </w:t>
            </w:r>
          </w:p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(куратор – </w:t>
            </w:r>
            <w:r w:rsidRPr="00C62135">
              <w:rPr>
                <w:rFonts w:eastAsia="Calibri"/>
                <w:b w:val="0"/>
                <w:sz w:val="24"/>
                <w:szCs w:val="24"/>
              </w:rPr>
              <w:t>Хохряков Денис Сергеевич</w:t>
            </w:r>
            <w:r>
              <w:rPr>
                <w:b w:val="0"/>
                <w:sz w:val="24"/>
                <w:szCs w:val="24"/>
              </w:rPr>
              <w:t xml:space="preserve">) </w:t>
            </w:r>
          </w:p>
        </w:tc>
      </w:tr>
      <w:tr w:rsidR="00271E08" w:rsidTr="00C9541A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08" w:rsidRDefault="00271E08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08" w:rsidRDefault="00271E08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Ответственный за реализацию: министерство инвестиций и промышленности Ярославской области</w:t>
            </w:r>
          </w:p>
        </w:tc>
        <w:tc>
          <w:tcPr>
            <w:tcW w:w="77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08" w:rsidRDefault="00271E08" w:rsidP="00271E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срок реализации: 2024 год</w:t>
            </w:r>
          </w:p>
        </w:tc>
      </w:tr>
      <w:tr w:rsidR="00DF7556" w:rsidTr="00590120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Созданы условия для легкого старта и комфортного ведения бизнеса (</w:t>
            </w:r>
            <w:proofErr w:type="spellStart"/>
            <w:r>
              <w:rPr>
                <w:b w:val="0"/>
                <w:sz w:val="24"/>
                <w:szCs w:val="24"/>
              </w:rPr>
              <w:t>предакселерация</w:t>
            </w:r>
            <w:proofErr w:type="spellEnd"/>
            <w:r>
              <w:rPr>
                <w:b w:val="0"/>
                <w:sz w:val="24"/>
                <w:szCs w:val="24"/>
              </w:rPr>
              <w:t>)</w:t>
            </w:r>
          </w:p>
        </w:tc>
        <w:tc>
          <w:tcPr>
            <w:tcW w:w="4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увеличено количество </w:t>
            </w:r>
            <w:proofErr w:type="spellStart"/>
            <w:r>
              <w:rPr>
                <w:b w:val="0"/>
                <w:sz w:val="24"/>
                <w:szCs w:val="24"/>
              </w:rPr>
              <w:t>СМиСП</w:t>
            </w:r>
            <w:proofErr w:type="spellEnd"/>
            <w:r>
              <w:rPr>
                <w:b w:val="0"/>
                <w:sz w:val="24"/>
                <w:szCs w:val="24"/>
              </w:rPr>
              <w:t>, а также обеспечено становление и развитие начинающих предпринимателей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60311">
              <w:rPr>
                <w:b w:val="0"/>
                <w:color w:val="020C22"/>
                <w:sz w:val="24"/>
                <w:szCs w:val="24"/>
                <w:shd w:val="clear" w:color="auto" w:fill="FEFEFE"/>
              </w:rPr>
              <w:t>обеспечение в 2024 - 2030 годах реального роста дохода на одного работника субъекта малого и среднего предпринимательства в 1,2 раза выше, чем рост валового внутреннего продукта</w:t>
            </w:r>
          </w:p>
        </w:tc>
      </w:tr>
      <w:tr w:rsidR="00DF7556" w:rsidTr="00C24319">
        <w:trPr>
          <w:trHeight w:val="20"/>
        </w:trPr>
        <w:tc>
          <w:tcPr>
            <w:tcW w:w="1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3.3. Региональный проект «Акселерация субъектов малого и среднего предпринимательства»</w:t>
            </w:r>
          </w:p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(куратор – </w:t>
            </w:r>
            <w:r w:rsidRPr="00C62135">
              <w:rPr>
                <w:rFonts w:eastAsia="Calibri"/>
                <w:b w:val="0"/>
                <w:sz w:val="24"/>
                <w:szCs w:val="24"/>
              </w:rPr>
              <w:t>Хохряков Денис Сергеевич</w:t>
            </w:r>
            <w:r>
              <w:rPr>
                <w:b w:val="0"/>
                <w:sz w:val="24"/>
                <w:szCs w:val="24"/>
              </w:rPr>
              <w:t xml:space="preserve">) </w:t>
            </w:r>
          </w:p>
        </w:tc>
      </w:tr>
      <w:tr w:rsidR="00271E08" w:rsidTr="00F42F96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08" w:rsidRDefault="00271E08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08" w:rsidRDefault="00271E08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Ответственный за реализацию: министерство инвестиций и промышленности Ярославской области</w:t>
            </w:r>
          </w:p>
        </w:tc>
        <w:tc>
          <w:tcPr>
            <w:tcW w:w="77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08" w:rsidRDefault="00271E08" w:rsidP="00271E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срок реализации: 2024 год</w:t>
            </w:r>
          </w:p>
        </w:tc>
      </w:tr>
      <w:tr w:rsidR="00DF7556" w:rsidTr="00590120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3.3.1. 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Создана комплексная система акселерации, включающая в себя финансовые и налоговые инструменты поддержки </w:t>
            </w:r>
            <w:proofErr w:type="spellStart"/>
            <w:r>
              <w:rPr>
                <w:b w:val="0"/>
                <w:sz w:val="24"/>
                <w:szCs w:val="24"/>
              </w:rPr>
              <w:t>СМиСП</w:t>
            </w:r>
            <w:proofErr w:type="spellEnd"/>
            <w:r>
              <w:rPr>
                <w:b w:val="0"/>
                <w:sz w:val="24"/>
                <w:szCs w:val="24"/>
              </w:rPr>
              <w:t xml:space="preserve">, а также инфраструктуру для комфортной работы и развития </w:t>
            </w:r>
            <w:proofErr w:type="spellStart"/>
            <w:r>
              <w:rPr>
                <w:b w:val="0"/>
                <w:sz w:val="24"/>
                <w:szCs w:val="24"/>
              </w:rPr>
              <w:t>СМиСП</w:t>
            </w:r>
            <w:proofErr w:type="spellEnd"/>
          </w:p>
        </w:tc>
        <w:tc>
          <w:tcPr>
            <w:tcW w:w="4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оказана комплексная поддержка действующим предпринимателям с целью обеспечения их роста и развития, а также выхода на зарубежные рынки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Pr="00C8790D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20C22"/>
                <w:sz w:val="24"/>
                <w:szCs w:val="24"/>
                <w:shd w:val="clear" w:color="auto" w:fill="FEFEFE"/>
              </w:rPr>
            </w:pPr>
            <w:r w:rsidRPr="00C8790D">
              <w:rPr>
                <w:b w:val="0"/>
                <w:color w:val="020C22"/>
                <w:sz w:val="24"/>
                <w:szCs w:val="24"/>
                <w:shd w:val="clear" w:color="auto" w:fill="FEFEFE"/>
              </w:rPr>
              <w:t>обеспечение в 2024 - 2030 годах реального роста дохода на одного работника субъекта малого и среднего предпринимательства в 1,2 раза выше, чем рост валового внутреннего продукта,</w:t>
            </w:r>
          </w:p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8790D">
              <w:rPr>
                <w:b w:val="0"/>
                <w:color w:val="020C22"/>
                <w:sz w:val="24"/>
                <w:szCs w:val="24"/>
                <w:shd w:val="clear" w:color="auto" w:fill="FEFEFE"/>
              </w:rPr>
              <w:lastRenderedPageBreak/>
              <w:t xml:space="preserve">обеспечение к 2030 году прироста объема экспорта </w:t>
            </w:r>
            <w:proofErr w:type="spellStart"/>
            <w:r w:rsidRPr="00C8790D">
              <w:rPr>
                <w:b w:val="0"/>
                <w:color w:val="020C22"/>
                <w:sz w:val="24"/>
                <w:szCs w:val="24"/>
                <w:shd w:val="clear" w:color="auto" w:fill="FEFEFE"/>
              </w:rPr>
              <w:t>несырьевых</w:t>
            </w:r>
            <w:proofErr w:type="spellEnd"/>
            <w:r w:rsidRPr="00C8790D">
              <w:rPr>
                <w:b w:val="0"/>
                <w:color w:val="020C22"/>
                <w:sz w:val="24"/>
                <w:szCs w:val="24"/>
                <w:shd w:val="clear" w:color="auto" w:fill="FEFEFE"/>
              </w:rPr>
              <w:t xml:space="preserve"> неэнергетических товаров не менее чем на две трети по сравнению с показателем 2023 года</w:t>
            </w:r>
          </w:p>
        </w:tc>
      </w:tr>
      <w:tr w:rsidR="00DF7556" w:rsidTr="00590120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3.3.2.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</w:rPr>
              <w:t xml:space="preserve">Увеличение численности занятых в сфере МСП, включая индивидуальных предпринимателей и </w:t>
            </w:r>
            <w:proofErr w:type="spellStart"/>
            <w:r>
              <w:rPr>
                <w:b w:val="0"/>
                <w:sz w:val="24"/>
              </w:rPr>
              <w:t>самозанятых</w:t>
            </w:r>
            <w:proofErr w:type="spellEnd"/>
            <w:r>
              <w:rPr>
                <w:b w:val="0"/>
                <w:sz w:val="24"/>
              </w:rPr>
              <w:t>, до 25 млн человек</w:t>
            </w:r>
          </w:p>
        </w:tc>
        <w:tc>
          <w:tcPr>
            <w:tcW w:w="4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</w:rPr>
              <w:t>оказана комплексная поддержка действующим предпринимателям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</w:rPr>
            </w:pPr>
            <w:r w:rsidRPr="00C8790D">
              <w:rPr>
                <w:b w:val="0"/>
                <w:color w:val="020C22"/>
                <w:sz w:val="24"/>
                <w:szCs w:val="24"/>
                <w:shd w:val="clear" w:color="auto" w:fill="FEFEFE"/>
              </w:rPr>
              <w:t>обеспечение в 2024 - 2030 годах реального роста дохода на одного работника субъекта малого и среднего предпринимательства в 1,2 раза выше, чем рост валового внутреннего продукта</w:t>
            </w:r>
          </w:p>
        </w:tc>
      </w:tr>
      <w:tr w:rsidR="00DF7556" w:rsidTr="00C24319">
        <w:trPr>
          <w:trHeight w:val="20"/>
        </w:trPr>
        <w:tc>
          <w:tcPr>
            <w:tcW w:w="1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</w:rPr>
            </w:pPr>
            <w:r>
              <w:rPr>
                <w:b w:val="0"/>
                <w:sz w:val="24"/>
                <w:szCs w:val="24"/>
              </w:rPr>
              <w:t xml:space="preserve">3.4. </w:t>
            </w:r>
            <w:r w:rsidRPr="00C62135">
              <w:rPr>
                <w:b w:val="0"/>
                <w:sz w:val="24"/>
                <w:szCs w:val="24"/>
              </w:rPr>
              <w:t xml:space="preserve">Региональный проект «Малое и среднее предпринимательство и поддержка индивидуальной предпринимательской инициативы» </w:t>
            </w:r>
            <w:r w:rsidRPr="00C62135">
              <w:rPr>
                <w:b w:val="0"/>
                <w:sz w:val="24"/>
                <w:szCs w:val="24"/>
              </w:rPr>
              <w:br/>
              <w:t>(куратор –</w:t>
            </w:r>
            <w:r w:rsidRPr="00C62135">
              <w:rPr>
                <w:rFonts w:eastAsia="Calibri"/>
                <w:b w:val="0"/>
                <w:sz w:val="24"/>
                <w:szCs w:val="24"/>
              </w:rPr>
              <w:t>Хохряков Денис Сергеевич</w:t>
            </w:r>
            <w:r w:rsidRPr="00C62135">
              <w:rPr>
                <w:b w:val="0"/>
                <w:sz w:val="24"/>
                <w:szCs w:val="24"/>
              </w:rPr>
              <w:t>)</w:t>
            </w:r>
          </w:p>
        </w:tc>
      </w:tr>
      <w:tr w:rsidR="00271E08" w:rsidTr="006260D5">
        <w:trPr>
          <w:trHeight w:val="60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08" w:rsidRDefault="00271E08" w:rsidP="00271E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08" w:rsidRDefault="00271E08" w:rsidP="00271E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2135">
              <w:rPr>
                <w:b w:val="0"/>
                <w:sz w:val="24"/>
                <w:szCs w:val="24"/>
              </w:rPr>
              <w:t>Ответственный за реализацию: министерство инвестиций и промышленности Ярославской области</w:t>
            </w:r>
          </w:p>
        </w:tc>
        <w:tc>
          <w:tcPr>
            <w:tcW w:w="7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08" w:rsidRDefault="00271E08" w:rsidP="00271E08">
            <w:pPr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 w:rsidRPr="007F0C97">
              <w:rPr>
                <w:sz w:val="24"/>
                <w:szCs w:val="24"/>
              </w:rPr>
              <w:t>срок реализации: 2025 – 2030 годы</w:t>
            </w:r>
          </w:p>
        </w:tc>
      </w:tr>
      <w:tr w:rsidR="00DF7556" w:rsidTr="00590120">
        <w:trPr>
          <w:trHeight w:val="60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556" w:rsidRPr="00C62135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2135">
              <w:rPr>
                <w:b w:val="0"/>
                <w:sz w:val="24"/>
                <w:szCs w:val="24"/>
              </w:rPr>
              <w:t xml:space="preserve">Создана комплексная система акселерации, включающая в себя финансовые и налоговые инструменты поддержки </w:t>
            </w:r>
            <w:proofErr w:type="spellStart"/>
            <w:r w:rsidRPr="00C62135">
              <w:rPr>
                <w:b w:val="0"/>
                <w:sz w:val="24"/>
                <w:szCs w:val="24"/>
              </w:rPr>
              <w:t>СМиСП</w:t>
            </w:r>
            <w:proofErr w:type="spellEnd"/>
            <w:r w:rsidRPr="00C62135">
              <w:rPr>
                <w:b w:val="0"/>
                <w:sz w:val="24"/>
                <w:szCs w:val="24"/>
              </w:rPr>
              <w:t xml:space="preserve">, а также инфраструктуру для комфортной работы и развития </w:t>
            </w:r>
            <w:proofErr w:type="spellStart"/>
            <w:r w:rsidRPr="00C62135">
              <w:rPr>
                <w:b w:val="0"/>
                <w:sz w:val="24"/>
                <w:szCs w:val="24"/>
              </w:rPr>
              <w:t>СМиСП</w:t>
            </w:r>
            <w:proofErr w:type="spellEnd"/>
          </w:p>
        </w:tc>
        <w:tc>
          <w:tcPr>
            <w:tcW w:w="4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556" w:rsidRPr="007F0C97" w:rsidRDefault="00DF7556" w:rsidP="00C24319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7F0C97">
              <w:rPr>
                <w:sz w:val="24"/>
                <w:szCs w:val="24"/>
              </w:rPr>
              <w:t>оказана комплексная поддержка действующим предпринимателям с целью обеспечения их роста и развития, а также выхода на зарубежные рынки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556" w:rsidRPr="007F0C97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20C22"/>
                <w:sz w:val="24"/>
                <w:szCs w:val="24"/>
                <w:shd w:val="clear" w:color="auto" w:fill="FEFEFE"/>
              </w:rPr>
            </w:pPr>
            <w:r w:rsidRPr="007F0C97">
              <w:rPr>
                <w:b w:val="0"/>
                <w:color w:val="020C22"/>
                <w:sz w:val="24"/>
                <w:szCs w:val="24"/>
                <w:shd w:val="clear" w:color="auto" w:fill="FEFEFE"/>
              </w:rPr>
              <w:t>обеспечение в 2025 - 2030 годах реального роста дохода на одного работника субъекта малого и среднего предпринимательства в 1,2 раза выше, чем рост валового внутреннего продукта,</w:t>
            </w:r>
          </w:p>
          <w:p w:rsidR="00DF7556" w:rsidRDefault="00DF7556" w:rsidP="00C24319">
            <w:pPr>
              <w:overflowPunct/>
              <w:autoSpaceDE/>
              <w:autoSpaceDN/>
              <w:adjustRightInd/>
              <w:textAlignment w:val="auto"/>
              <w:rPr>
                <w:bCs/>
                <w:sz w:val="24"/>
                <w:szCs w:val="24"/>
              </w:rPr>
            </w:pPr>
            <w:r w:rsidRPr="007F0C97">
              <w:rPr>
                <w:color w:val="020C22"/>
                <w:sz w:val="24"/>
                <w:szCs w:val="24"/>
                <w:shd w:val="clear" w:color="auto" w:fill="FEFEFE"/>
              </w:rPr>
              <w:t xml:space="preserve">обеспечение к 2030 году прироста объема экспорта </w:t>
            </w:r>
            <w:proofErr w:type="spellStart"/>
            <w:r w:rsidRPr="007F0C97">
              <w:rPr>
                <w:color w:val="020C22"/>
                <w:sz w:val="24"/>
                <w:szCs w:val="24"/>
                <w:shd w:val="clear" w:color="auto" w:fill="FEFEFE"/>
              </w:rPr>
              <w:t>несырьевых</w:t>
            </w:r>
            <w:proofErr w:type="spellEnd"/>
            <w:r w:rsidRPr="007F0C97">
              <w:rPr>
                <w:color w:val="020C22"/>
                <w:sz w:val="24"/>
                <w:szCs w:val="24"/>
                <w:shd w:val="clear" w:color="auto" w:fill="FEFEFE"/>
              </w:rPr>
              <w:t xml:space="preserve"> неэнергетических товаров не менее чем на две трети по сравнению с показателем 2023 года</w:t>
            </w:r>
          </w:p>
        </w:tc>
      </w:tr>
      <w:tr w:rsidR="00DF7556" w:rsidTr="00C24319">
        <w:trPr>
          <w:trHeight w:val="20"/>
        </w:trPr>
        <w:tc>
          <w:tcPr>
            <w:tcW w:w="1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3.5. Ведомственный проект «Поддержка субъектов малого и среднего предпринимательства» (куратор – </w:t>
            </w:r>
            <w:proofErr w:type="spellStart"/>
            <w:r>
              <w:rPr>
                <w:rFonts w:eastAsia="Calibri" w:cs="Calibri"/>
                <w:b w:val="0"/>
                <w:sz w:val="24"/>
                <w:szCs w:val="24"/>
              </w:rPr>
              <w:t>Ольхов</w:t>
            </w:r>
            <w:proofErr w:type="spellEnd"/>
            <w:r>
              <w:rPr>
                <w:rFonts w:eastAsia="Calibri" w:cs="Calibri"/>
                <w:b w:val="0"/>
                <w:sz w:val="24"/>
                <w:szCs w:val="24"/>
              </w:rPr>
              <w:t xml:space="preserve"> Александр Эдуардович</w:t>
            </w:r>
            <w:r>
              <w:rPr>
                <w:rFonts w:eastAsia="Calibri"/>
                <w:b w:val="0"/>
                <w:sz w:val="24"/>
                <w:szCs w:val="24"/>
              </w:rPr>
              <w:t>)</w:t>
            </w:r>
          </w:p>
        </w:tc>
      </w:tr>
      <w:tr w:rsidR="00271E08" w:rsidTr="00722254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E08" w:rsidRDefault="00271E08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08" w:rsidRDefault="00271E08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Ответственный за реализацию: министерство </w:t>
            </w:r>
            <w:r>
              <w:rPr>
                <w:b w:val="0"/>
                <w:sz w:val="24"/>
                <w:szCs w:val="24"/>
              </w:rPr>
              <w:lastRenderedPageBreak/>
              <w:t>инвестиций и промышленности Ярославской области</w:t>
            </w:r>
          </w:p>
        </w:tc>
        <w:tc>
          <w:tcPr>
            <w:tcW w:w="77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E08" w:rsidRDefault="00271E08" w:rsidP="00271E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срок реализации: 2024 год</w:t>
            </w:r>
          </w:p>
        </w:tc>
      </w:tr>
      <w:tr w:rsidR="00DF7556" w:rsidTr="00590120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3.5.1.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Pr="00C8790D" w:rsidRDefault="00DF7556" w:rsidP="00271E0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8790D">
              <w:rPr>
                <w:b w:val="0"/>
                <w:sz w:val="24"/>
                <w:szCs w:val="24"/>
              </w:rPr>
              <w:t>Предоставление субсидий Фонду поддержки малого и среднего предприни</w:t>
            </w:r>
            <w:r w:rsidR="00271E08">
              <w:rPr>
                <w:b w:val="0"/>
                <w:sz w:val="24"/>
                <w:szCs w:val="24"/>
              </w:rPr>
              <w:t>мательства Ярославской области</w:t>
            </w:r>
          </w:p>
        </w:tc>
        <w:tc>
          <w:tcPr>
            <w:tcW w:w="4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Pr="00C8790D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8790D">
              <w:rPr>
                <w:b w:val="0"/>
                <w:sz w:val="24"/>
                <w:szCs w:val="24"/>
              </w:rPr>
              <w:t xml:space="preserve">оказание информационно-консультационной поддержки </w:t>
            </w:r>
            <w:proofErr w:type="spellStart"/>
            <w:r w:rsidRPr="00C8790D">
              <w:rPr>
                <w:b w:val="0"/>
                <w:sz w:val="24"/>
                <w:szCs w:val="24"/>
              </w:rPr>
              <w:t>СМиСП</w:t>
            </w:r>
            <w:proofErr w:type="spellEnd"/>
            <w:r w:rsidRPr="00C8790D">
              <w:rPr>
                <w:b w:val="0"/>
                <w:sz w:val="24"/>
                <w:szCs w:val="24"/>
              </w:rPr>
              <w:t xml:space="preserve"> и </w:t>
            </w:r>
            <w:proofErr w:type="spellStart"/>
            <w:r w:rsidRPr="00C8790D">
              <w:rPr>
                <w:b w:val="0"/>
                <w:sz w:val="24"/>
                <w:szCs w:val="24"/>
              </w:rPr>
              <w:t>самозанятым</w:t>
            </w:r>
            <w:proofErr w:type="spellEnd"/>
            <w:r w:rsidRPr="00C8790D">
              <w:rPr>
                <w:b w:val="0"/>
                <w:sz w:val="24"/>
                <w:szCs w:val="24"/>
              </w:rPr>
              <w:t xml:space="preserve"> гражданам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Pr="00C8790D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8790D">
              <w:rPr>
                <w:b w:val="0"/>
                <w:color w:val="020C22"/>
                <w:sz w:val="24"/>
                <w:szCs w:val="24"/>
                <w:shd w:val="clear" w:color="auto" w:fill="FEFEFE"/>
              </w:rPr>
              <w:t>обеспечение в 2024 - 2030 годах реального роста дохода на одного работника субъекта малого и среднего предпринимательства в 1,2 раза выше, чем рост валового внутреннего продукта</w:t>
            </w:r>
          </w:p>
        </w:tc>
      </w:tr>
      <w:tr w:rsidR="00DF7556" w:rsidTr="00590120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3.5.2.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Pr="00C8790D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8790D">
              <w:rPr>
                <w:b w:val="0"/>
                <w:sz w:val="24"/>
                <w:szCs w:val="24"/>
              </w:rPr>
              <w:t>Создание и развитие креативного пространства</w:t>
            </w:r>
          </w:p>
        </w:tc>
        <w:tc>
          <w:tcPr>
            <w:tcW w:w="4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Pr="00C8790D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8790D">
              <w:rPr>
                <w:b w:val="0"/>
                <w:sz w:val="24"/>
                <w:szCs w:val="24"/>
              </w:rPr>
              <w:t xml:space="preserve">оказание услуг и создание благоприятных условий для МСП и </w:t>
            </w:r>
            <w:proofErr w:type="spellStart"/>
            <w:r w:rsidRPr="00C8790D">
              <w:rPr>
                <w:b w:val="0"/>
                <w:sz w:val="24"/>
                <w:szCs w:val="24"/>
              </w:rPr>
              <w:t>самозанятых</w:t>
            </w:r>
            <w:proofErr w:type="spellEnd"/>
            <w:r w:rsidRPr="00C8790D">
              <w:rPr>
                <w:b w:val="0"/>
                <w:sz w:val="24"/>
                <w:szCs w:val="24"/>
              </w:rPr>
              <w:t xml:space="preserve"> граждан, осуществляющих деятельность в сфере креативных индустрий с целью их дальнейшего развития</w:t>
            </w:r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Pr="00C8790D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8790D">
              <w:rPr>
                <w:b w:val="0"/>
                <w:color w:val="020C22"/>
                <w:sz w:val="24"/>
                <w:szCs w:val="24"/>
                <w:shd w:val="clear" w:color="auto" w:fill="FEFEFE"/>
              </w:rPr>
              <w:t>обеспечение в 2024 - 2030 годах реального роста дохода на одного работника субъекта малого и среднего предпринимательства в 1,2 раза выше, чем рост валового внутреннего продукта</w:t>
            </w:r>
          </w:p>
        </w:tc>
      </w:tr>
      <w:tr w:rsidR="00DF7556" w:rsidTr="00C24319">
        <w:trPr>
          <w:trHeight w:val="20"/>
        </w:trPr>
        <w:tc>
          <w:tcPr>
            <w:tcW w:w="14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3.6. Комплекс процессных мероприятий «Государственная поддержка субъектов малого и среднего предпринимательства» </w:t>
            </w:r>
          </w:p>
        </w:tc>
      </w:tr>
      <w:tr w:rsidR="00DF7556" w:rsidTr="00590120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Ответственный за реализацию: министерство инвестиций и промышленности Ярославской области</w:t>
            </w:r>
          </w:p>
        </w:tc>
        <w:tc>
          <w:tcPr>
            <w:tcW w:w="77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DF7556" w:rsidTr="00590120">
        <w:trPr>
          <w:trHeight w:val="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3.6.1.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Развитие системы финансовой поддержки </w:t>
            </w:r>
            <w:proofErr w:type="spellStart"/>
            <w:r>
              <w:rPr>
                <w:b w:val="0"/>
                <w:sz w:val="24"/>
                <w:szCs w:val="24"/>
              </w:rPr>
              <w:t>СМиСП</w:t>
            </w:r>
            <w:proofErr w:type="spellEnd"/>
          </w:p>
        </w:tc>
        <w:tc>
          <w:tcPr>
            <w:tcW w:w="4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оказание финансовой поддержки  </w:t>
            </w:r>
            <w:proofErr w:type="spellStart"/>
            <w:r>
              <w:rPr>
                <w:b w:val="0"/>
                <w:sz w:val="24"/>
                <w:szCs w:val="24"/>
              </w:rPr>
              <w:t>СМиСП</w:t>
            </w:r>
            <w:proofErr w:type="spellEnd"/>
          </w:p>
        </w:tc>
        <w:tc>
          <w:tcPr>
            <w:tcW w:w="3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556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2135">
              <w:rPr>
                <w:b w:val="0"/>
                <w:color w:val="020C22"/>
                <w:sz w:val="24"/>
                <w:szCs w:val="24"/>
                <w:shd w:val="clear" w:color="auto" w:fill="FEFEFE"/>
              </w:rPr>
              <w:t>обеспечение в 2024 - 2030 годах реального роста дохода на одного работника субъекта малого и среднего предпринимательства в 1,2 раза выше, чем рост валового внутреннего продукта</w:t>
            </w:r>
          </w:p>
        </w:tc>
      </w:tr>
      <w:tr w:rsidR="00DF7556" w:rsidRPr="009C670C" w:rsidTr="00590120">
        <w:trPr>
          <w:trHeight w:val="20"/>
        </w:trPr>
        <w:tc>
          <w:tcPr>
            <w:tcW w:w="992" w:type="dxa"/>
            <w:shd w:val="clear" w:color="auto" w:fill="auto"/>
          </w:tcPr>
          <w:p w:rsidR="00DF7556" w:rsidRPr="00C62135" w:rsidRDefault="00DF7556" w:rsidP="00C24319">
            <w:pPr>
              <w:pStyle w:val="20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3.6</w:t>
            </w:r>
            <w:r w:rsidRPr="00C62135">
              <w:rPr>
                <w:b w:val="0"/>
                <w:sz w:val="24"/>
                <w:szCs w:val="24"/>
              </w:rPr>
              <w:t>.2.</w:t>
            </w:r>
          </w:p>
        </w:tc>
        <w:tc>
          <w:tcPr>
            <w:tcW w:w="5948" w:type="dxa"/>
          </w:tcPr>
          <w:p w:rsidR="00DF7556" w:rsidRPr="00C62135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trike/>
                <w:sz w:val="24"/>
                <w:szCs w:val="24"/>
              </w:rPr>
            </w:pPr>
            <w:r w:rsidRPr="00C62135">
              <w:rPr>
                <w:b w:val="0"/>
                <w:sz w:val="24"/>
                <w:szCs w:val="24"/>
              </w:rPr>
              <w:t>Формирование (пополнение) Фонда поддержки малого и среднего предпринимательства Яр</w:t>
            </w:r>
            <w:r w:rsidR="00271E08">
              <w:rPr>
                <w:b w:val="0"/>
                <w:sz w:val="24"/>
                <w:szCs w:val="24"/>
              </w:rPr>
              <w:t>ославской области</w:t>
            </w:r>
          </w:p>
        </w:tc>
        <w:tc>
          <w:tcPr>
            <w:tcW w:w="4145" w:type="dxa"/>
            <w:gridSpan w:val="2"/>
          </w:tcPr>
          <w:p w:rsidR="00DF7556" w:rsidRPr="00C62135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trike/>
                <w:sz w:val="24"/>
                <w:szCs w:val="24"/>
              </w:rPr>
            </w:pPr>
            <w:r w:rsidRPr="00C62135">
              <w:rPr>
                <w:b w:val="0"/>
                <w:sz w:val="24"/>
                <w:szCs w:val="24"/>
              </w:rPr>
              <w:t xml:space="preserve">оказание мер финансовой поддержки Фондом </w:t>
            </w:r>
            <w:r w:rsidR="00271E08" w:rsidRPr="00C62135">
              <w:rPr>
                <w:b w:val="0"/>
                <w:sz w:val="24"/>
                <w:szCs w:val="24"/>
              </w:rPr>
              <w:t>поддержки малого и среднего предпринимательства Яр</w:t>
            </w:r>
            <w:r w:rsidR="00271E08">
              <w:rPr>
                <w:b w:val="0"/>
                <w:sz w:val="24"/>
                <w:szCs w:val="24"/>
              </w:rPr>
              <w:t>ославской области</w:t>
            </w:r>
            <w:r w:rsidR="00271E08" w:rsidRPr="00C62135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C62135">
              <w:rPr>
                <w:b w:val="0"/>
                <w:sz w:val="24"/>
                <w:szCs w:val="24"/>
              </w:rPr>
              <w:t>СМиСП</w:t>
            </w:r>
            <w:proofErr w:type="spellEnd"/>
            <w:r w:rsidRPr="00C62135">
              <w:rPr>
                <w:b w:val="0"/>
                <w:sz w:val="24"/>
                <w:szCs w:val="24"/>
              </w:rPr>
              <w:t xml:space="preserve"> и </w:t>
            </w:r>
            <w:proofErr w:type="spellStart"/>
            <w:r w:rsidRPr="00C62135">
              <w:rPr>
                <w:b w:val="0"/>
                <w:sz w:val="24"/>
                <w:szCs w:val="24"/>
              </w:rPr>
              <w:t>самозанятым</w:t>
            </w:r>
            <w:proofErr w:type="spellEnd"/>
            <w:r w:rsidRPr="00C62135">
              <w:rPr>
                <w:b w:val="0"/>
                <w:sz w:val="24"/>
                <w:szCs w:val="24"/>
              </w:rPr>
              <w:t xml:space="preserve"> гражданам с целью их дальнейшего развития</w:t>
            </w:r>
          </w:p>
        </w:tc>
        <w:tc>
          <w:tcPr>
            <w:tcW w:w="3624" w:type="dxa"/>
            <w:gridSpan w:val="2"/>
          </w:tcPr>
          <w:p w:rsidR="00DF7556" w:rsidRPr="00C62135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trike/>
                <w:sz w:val="24"/>
                <w:szCs w:val="24"/>
              </w:rPr>
            </w:pPr>
            <w:r w:rsidRPr="00C62135">
              <w:rPr>
                <w:b w:val="0"/>
                <w:color w:val="020C22"/>
                <w:sz w:val="24"/>
                <w:szCs w:val="24"/>
                <w:shd w:val="clear" w:color="auto" w:fill="FEFEFE"/>
              </w:rPr>
              <w:t>обеспечение в 2024 - 2030 годах реального роста дохода на одного работника субъекта малого и среднего предпринимательства в 1,2 раза выше, чем рост валового внутреннего продукта</w:t>
            </w:r>
          </w:p>
        </w:tc>
      </w:tr>
    </w:tbl>
    <w:p w:rsidR="00DF7556" w:rsidRDefault="00DF7556" w:rsidP="00DF7556">
      <w:pPr>
        <w:widowControl w:val="0"/>
        <w:tabs>
          <w:tab w:val="left" w:pos="387"/>
        </w:tabs>
        <w:overflowPunct/>
        <w:autoSpaceDE/>
        <w:autoSpaceDN/>
        <w:adjustRightInd/>
        <w:ind w:firstLine="709"/>
        <w:jc w:val="center"/>
        <w:textAlignment w:val="auto"/>
        <w:outlineLvl w:val="1"/>
        <w:rPr>
          <w:bCs/>
          <w:color w:val="000000"/>
          <w:szCs w:val="28"/>
          <w:lang w:bidi="ru-RU"/>
        </w:rPr>
      </w:pPr>
      <w:r w:rsidRPr="00F972E3">
        <w:rPr>
          <w:bCs/>
          <w:color w:val="000000"/>
          <w:szCs w:val="28"/>
          <w:lang w:bidi="ru-RU"/>
        </w:rPr>
        <w:lastRenderedPageBreak/>
        <w:t xml:space="preserve">4. Финансовое обеспечение </w:t>
      </w:r>
      <w:r w:rsidR="002A74D0">
        <w:rPr>
          <w:bCs/>
          <w:color w:val="000000"/>
          <w:szCs w:val="28"/>
          <w:lang w:bidi="ru-RU"/>
        </w:rPr>
        <w:t>государственной программы Ярославской области</w:t>
      </w:r>
    </w:p>
    <w:p w:rsidR="00DF7556" w:rsidRDefault="00DF7556" w:rsidP="00DF7556">
      <w:pPr>
        <w:widowControl w:val="0"/>
        <w:tabs>
          <w:tab w:val="left" w:pos="387"/>
        </w:tabs>
        <w:overflowPunct/>
        <w:autoSpaceDE/>
        <w:autoSpaceDN/>
        <w:adjustRightInd/>
        <w:ind w:firstLine="709"/>
        <w:jc w:val="center"/>
        <w:textAlignment w:val="auto"/>
        <w:outlineLvl w:val="1"/>
        <w:rPr>
          <w:bCs/>
          <w:color w:val="000000"/>
          <w:szCs w:val="28"/>
          <w:lang w:bidi="ru-RU"/>
        </w:rPr>
      </w:pPr>
    </w:p>
    <w:tbl>
      <w:tblPr>
        <w:tblStyle w:val="a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418"/>
        <w:gridCol w:w="1276"/>
        <w:gridCol w:w="1247"/>
        <w:gridCol w:w="1275"/>
        <w:gridCol w:w="1305"/>
        <w:gridCol w:w="1247"/>
        <w:gridCol w:w="1276"/>
        <w:gridCol w:w="1588"/>
      </w:tblGrid>
      <w:tr w:rsidR="00DF7556" w:rsidRPr="00314667" w:rsidTr="00C24319">
        <w:tc>
          <w:tcPr>
            <w:tcW w:w="4536" w:type="dxa"/>
            <w:vMerge w:val="restart"/>
          </w:tcPr>
          <w:p w:rsidR="00DF7556" w:rsidRPr="00314667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10632" w:type="dxa"/>
            <w:gridSpan w:val="8"/>
          </w:tcPr>
          <w:p w:rsidR="00DF7556" w:rsidRPr="00314667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DF7556" w:rsidRPr="00314667" w:rsidTr="00C24319">
        <w:tc>
          <w:tcPr>
            <w:tcW w:w="4536" w:type="dxa"/>
            <w:vMerge/>
          </w:tcPr>
          <w:p w:rsidR="00DF7556" w:rsidRPr="00314667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DF7556" w:rsidRPr="00314667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2024</w:t>
            </w:r>
          </w:p>
        </w:tc>
        <w:tc>
          <w:tcPr>
            <w:tcW w:w="1276" w:type="dxa"/>
          </w:tcPr>
          <w:p w:rsidR="00DF7556" w:rsidRPr="00314667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2025</w:t>
            </w:r>
          </w:p>
        </w:tc>
        <w:tc>
          <w:tcPr>
            <w:tcW w:w="1247" w:type="dxa"/>
          </w:tcPr>
          <w:p w:rsidR="00DF7556" w:rsidRPr="00314667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2026</w:t>
            </w:r>
          </w:p>
        </w:tc>
        <w:tc>
          <w:tcPr>
            <w:tcW w:w="1275" w:type="dxa"/>
          </w:tcPr>
          <w:p w:rsidR="00DF7556" w:rsidRPr="00314667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2027</w:t>
            </w:r>
          </w:p>
        </w:tc>
        <w:tc>
          <w:tcPr>
            <w:tcW w:w="1305" w:type="dxa"/>
          </w:tcPr>
          <w:p w:rsidR="00DF7556" w:rsidRPr="00314667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2028</w:t>
            </w:r>
          </w:p>
        </w:tc>
        <w:tc>
          <w:tcPr>
            <w:tcW w:w="1247" w:type="dxa"/>
          </w:tcPr>
          <w:p w:rsidR="00DF7556" w:rsidRPr="00314667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2029</w:t>
            </w:r>
          </w:p>
        </w:tc>
        <w:tc>
          <w:tcPr>
            <w:tcW w:w="1276" w:type="dxa"/>
          </w:tcPr>
          <w:p w:rsidR="00DF7556" w:rsidRPr="00314667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2030</w:t>
            </w:r>
          </w:p>
        </w:tc>
        <w:tc>
          <w:tcPr>
            <w:tcW w:w="1588" w:type="dxa"/>
          </w:tcPr>
          <w:p w:rsidR="00DF7556" w:rsidRPr="00314667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всего</w:t>
            </w:r>
          </w:p>
        </w:tc>
      </w:tr>
    </w:tbl>
    <w:p w:rsidR="00DF7556" w:rsidRPr="00314667" w:rsidRDefault="00DF7556" w:rsidP="00DF7556">
      <w:pPr>
        <w:pStyle w:val="20"/>
        <w:shd w:val="clear" w:color="auto" w:fill="auto"/>
        <w:tabs>
          <w:tab w:val="left" w:pos="387"/>
        </w:tabs>
        <w:spacing w:after="0"/>
        <w:rPr>
          <w:sz w:val="2"/>
          <w:szCs w:val="2"/>
        </w:rPr>
      </w:pPr>
    </w:p>
    <w:tbl>
      <w:tblPr>
        <w:tblStyle w:val="ad"/>
        <w:tblW w:w="15163" w:type="dxa"/>
        <w:tblLayout w:type="fixed"/>
        <w:tblLook w:val="04A0" w:firstRow="1" w:lastRow="0" w:firstColumn="1" w:lastColumn="0" w:noHBand="0" w:noVBand="1"/>
      </w:tblPr>
      <w:tblGrid>
        <w:gridCol w:w="4531"/>
        <w:gridCol w:w="1418"/>
        <w:gridCol w:w="1276"/>
        <w:gridCol w:w="1247"/>
        <w:gridCol w:w="1275"/>
        <w:gridCol w:w="1305"/>
        <w:gridCol w:w="1247"/>
        <w:gridCol w:w="1276"/>
        <w:gridCol w:w="1588"/>
      </w:tblGrid>
      <w:tr w:rsidR="00DF7556" w:rsidRPr="00314667" w:rsidTr="008A74C2">
        <w:trPr>
          <w:trHeight w:val="20"/>
          <w:tblHeader/>
        </w:trPr>
        <w:tc>
          <w:tcPr>
            <w:tcW w:w="4531" w:type="dxa"/>
            <w:hideMark/>
          </w:tcPr>
          <w:p w:rsidR="00DF7556" w:rsidRPr="00314667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18" w:type="dxa"/>
            <w:hideMark/>
          </w:tcPr>
          <w:p w:rsidR="00DF7556" w:rsidRPr="00314667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276" w:type="dxa"/>
            <w:hideMark/>
          </w:tcPr>
          <w:p w:rsidR="00DF7556" w:rsidRPr="00314667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247" w:type="dxa"/>
            <w:hideMark/>
          </w:tcPr>
          <w:p w:rsidR="00DF7556" w:rsidRPr="00314667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275" w:type="dxa"/>
            <w:hideMark/>
          </w:tcPr>
          <w:p w:rsidR="00DF7556" w:rsidRPr="00314667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305" w:type="dxa"/>
            <w:hideMark/>
          </w:tcPr>
          <w:p w:rsidR="00DF7556" w:rsidRPr="00314667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247" w:type="dxa"/>
            <w:hideMark/>
          </w:tcPr>
          <w:p w:rsidR="00DF7556" w:rsidRPr="00314667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1276" w:type="dxa"/>
            <w:hideMark/>
          </w:tcPr>
          <w:p w:rsidR="00DF7556" w:rsidRPr="00314667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588" w:type="dxa"/>
            <w:hideMark/>
          </w:tcPr>
          <w:p w:rsidR="00DF7556" w:rsidRPr="00314667" w:rsidRDefault="00DF7556" w:rsidP="00C2431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9</w:t>
            </w:r>
          </w:p>
        </w:tc>
      </w:tr>
      <w:tr w:rsidR="00D51F4F" w:rsidRPr="00734A89" w:rsidTr="008A74C2">
        <w:trPr>
          <w:trHeight w:val="20"/>
        </w:trPr>
        <w:tc>
          <w:tcPr>
            <w:tcW w:w="4531" w:type="dxa"/>
            <w:hideMark/>
          </w:tcPr>
          <w:p w:rsidR="00D51F4F" w:rsidRPr="00734A89" w:rsidRDefault="00D51F4F" w:rsidP="00D51F4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34A89">
              <w:rPr>
                <w:b w:val="0"/>
                <w:sz w:val="24"/>
                <w:szCs w:val="24"/>
              </w:rPr>
              <w:t>Государственная программа – всего</w:t>
            </w:r>
          </w:p>
          <w:p w:rsidR="00D51F4F" w:rsidRPr="00734A89" w:rsidRDefault="00D51F4F" w:rsidP="00D51F4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34A89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679448,2</w:t>
            </w:r>
          </w:p>
        </w:tc>
        <w:tc>
          <w:tcPr>
            <w:tcW w:w="1276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584041,0</w:t>
            </w:r>
          </w:p>
        </w:tc>
        <w:tc>
          <w:tcPr>
            <w:tcW w:w="1247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596396,5</w:t>
            </w:r>
          </w:p>
        </w:tc>
        <w:tc>
          <w:tcPr>
            <w:tcW w:w="1275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596396,5</w:t>
            </w:r>
          </w:p>
        </w:tc>
        <w:tc>
          <w:tcPr>
            <w:tcW w:w="1305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601396,2</w:t>
            </w:r>
          </w:p>
        </w:tc>
        <w:tc>
          <w:tcPr>
            <w:tcW w:w="1247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601396,2</w:t>
            </w:r>
          </w:p>
        </w:tc>
        <w:tc>
          <w:tcPr>
            <w:tcW w:w="1276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601396,2</w:t>
            </w:r>
          </w:p>
        </w:tc>
        <w:tc>
          <w:tcPr>
            <w:tcW w:w="1588" w:type="dxa"/>
            <w:hideMark/>
          </w:tcPr>
          <w:p w:rsidR="00D51F4F" w:rsidRPr="00D51F4F" w:rsidRDefault="00A14744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A14744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2760470,7</w:t>
            </w:r>
          </w:p>
        </w:tc>
      </w:tr>
      <w:tr w:rsidR="00D51F4F" w:rsidRPr="00734A89" w:rsidTr="008A74C2">
        <w:trPr>
          <w:trHeight w:val="20"/>
        </w:trPr>
        <w:tc>
          <w:tcPr>
            <w:tcW w:w="4531" w:type="dxa"/>
            <w:hideMark/>
          </w:tcPr>
          <w:p w:rsidR="00D51F4F" w:rsidRPr="00734A89" w:rsidRDefault="00D51F4F" w:rsidP="00D51F4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34A89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418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510935,8</w:t>
            </w:r>
          </w:p>
        </w:tc>
        <w:tc>
          <w:tcPr>
            <w:tcW w:w="1276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584041,0</w:t>
            </w:r>
          </w:p>
        </w:tc>
        <w:tc>
          <w:tcPr>
            <w:tcW w:w="1247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596396,5</w:t>
            </w:r>
          </w:p>
        </w:tc>
        <w:tc>
          <w:tcPr>
            <w:tcW w:w="1275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596396,5</w:t>
            </w:r>
          </w:p>
        </w:tc>
        <w:tc>
          <w:tcPr>
            <w:tcW w:w="1305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601396,2</w:t>
            </w:r>
          </w:p>
        </w:tc>
        <w:tc>
          <w:tcPr>
            <w:tcW w:w="1247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601396,2</w:t>
            </w:r>
          </w:p>
        </w:tc>
        <w:tc>
          <w:tcPr>
            <w:tcW w:w="1276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601396,2</w:t>
            </w:r>
          </w:p>
        </w:tc>
        <w:tc>
          <w:tcPr>
            <w:tcW w:w="1588" w:type="dxa"/>
            <w:hideMark/>
          </w:tcPr>
          <w:p w:rsidR="00D51F4F" w:rsidRPr="00D51F4F" w:rsidRDefault="00A14744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A14744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2591958,3</w:t>
            </w:r>
          </w:p>
        </w:tc>
      </w:tr>
      <w:tr w:rsidR="00D51F4F" w:rsidRPr="00734A89" w:rsidTr="008A74C2">
        <w:trPr>
          <w:trHeight w:val="20"/>
        </w:trPr>
        <w:tc>
          <w:tcPr>
            <w:tcW w:w="4531" w:type="dxa"/>
            <w:hideMark/>
          </w:tcPr>
          <w:p w:rsidR="00D51F4F" w:rsidRPr="00734A89" w:rsidRDefault="00D51F4F" w:rsidP="00D51F4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34A89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418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132867,8</w:t>
            </w:r>
          </w:p>
        </w:tc>
        <w:tc>
          <w:tcPr>
            <w:tcW w:w="1276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47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5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05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47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88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132867,8</w:t>
            </w:r>
          </w:p>
        </w:tc>
      </w:tr>
      <w:tr w:rsidR="00D51F4F" w:rsidRPr="00734A89" w:rsidTr="008A74C2">
        <w:trPr>
          <w:trHeight w:val="20"/>
        </w:trPr>
        <w:tc>
          <w:tcPr>
            <w:tcW w:w="4531" w:type="dxa"/>
            <w:hideMark/>
          </w:tcPr>
          <w:p w:rsidR="00D51F4F" w:rsidRPr="00734A89" w:rsidRDefault="00D51F4F" w:rsidP="00D51F4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34A89">
              <w:rPr>
                <w:b w:val="0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418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35644,6</w:t>
            </w:r>
          </w:p>
        </w:tc>
        <w:tc>
          <w:tcPr>
            <w:tcW w:w="1276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47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5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05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47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88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35644,6</w:t>
            </w:r>
          </w:p>
        </w:tc>
      </w:tr>
      <w:tr w:rsidR="00D51F4F" w:rsidRPr="00314667" w:rsidTr="008A74C2">
        <w:trPr>
          <w:trHeight w:val="20"/>
        </w:trPr>
        <w:tc>
          <w:tcPr>
            <w:tcW w:w="4531" w:type="dxa"/>
            <w:hideMark/>
          </w:tcPr>
          <w:p w:rsidR="00D51F4F" w:rsidRPr="00314667" w:rsidRDefault="00D51F4F" w:rsidP="00D51F4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Ведомственный проект «Государственная поддержка инвестиционной деятельности» – всего</w:t>
            </w:r>
          </w:p>
          <w:p w:rsidR="00D51F4F" w:rsidRPr="00314667" w:rsidRDefault="00D51F4F" w:rsidP="00D51F4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shd w:val="clear" w:color="auto" w:fill="FFFFFF" w:themeFill="background1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402237,3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500000,0</w:t>
            </w:r>
          </w:p>
        </w:tc>
        <w:tc>
          <w:tcPr>
            <w:tcW w:w="1247" w:type="dxa"/>
            <w:shd w:val="clear" w:color="auto" w:fill="FFFFFF" w:themeFill="background1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500000,0</w:t>
            </w:r>
          </w:p>
        </w:tc>
        <w:tc>
          <w:tcPr>
            <w:tcW w:w="1275" w:type="dxa"/>
            <w:shd w:val="clear" w:color="auto" w:fill="FFFFFF" w:themeFill="background1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500000,0</w:t>
            </w:r>
          </w:p>
        </w:tc>
        <w:tc>
          <w:tcPr>
            <w:tcW w:w="1305" w:type="dxa"/>
            <w:shd w:val="clear" w:color="auto" w:fill="FFFFFF" w:themeFill="background1"/>
            <w:hideMark/>
          </w:tcPr>
          <w:p w:rsidR="00D51F4F" w:rsidRPr="00D51F4F" w:rsidRDefault="00A14744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47" w:type="dxa"/>
            <w:shd w:val="clear" w:color="auto" w:fill="FFFFFF" w:themeFill="background1"/>
            <w:hideMark/>
          </w:tcPr>
          <w:p w:rsidR="00D51F4F" w:rsidRPr="00D51F4F" w:rsidRDefault="00A14744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D51F4F" w:rsidRPr="00D51F4F" w:rsidRDefault="00A14744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88" w:type="dxa"/>
            <w:shd w:val="clear" w:color="auto" w:fill="FFFFFF" w:themeFill="background1"/>
            <w:hideMark/>
          </w:tcPr>
          <w:p w:rsidR="00D51F4F" w:rsidRPr="00D51F4F" w:rsidRDefault="00A14744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A14744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1902237,3</w:t>
            </w:r>
          </w:p>
        </w:tc>
      </w:tr>
      <w:tr w:rsidR="00A14744" w:rsidRPr="00314667" w:rsidTr="008A74C2">
        <w:trPr>
          <w:trHeight w:val="20"/>
        </w:trPr>
        <w:tc>
          <w:tcPr>
            <w:tcW w:w="4531" w:type="dxa"/>
            <w:hideMark/>
          </w:tcPr>
          <w:p w:rsidR="00A14744" w:rsidRPr="00314667" w:rsidRDefault="00A14744" w:rsidP="00A1474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418" w:type="dxa"/>
            <w:shd w:val="clear" w:color="auto" w:fill="FFFFFF" w:themeFill="background1"/>
            <w:hideMark/>
          </w:tcPr>
          <w:p w:rsidR="00A14744" w:rsidRPr="00D51F4F" w:rsidRDefault="00A14744" w:rsidP="00A14744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402237,3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14744" w:rsidRPr="00D51F4F" w:rsidRDefault="00A14744" w:rsidP="00A14744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500000,0</w:t>
            </w:r>
          </w:p>
        </w:tc>
        <w:tc>
          <w:tcPr>
            <w:tcW w:w="1247" w:type="dxa"/>
            <w:shd w:val="clear" w:color="auto" w:fill="FFFFFF" w:themeFill="background1"/>
            <w:hideMark/>
          </w:tcPr>
          <w:p w:rsidR="00A14744" w:rsidRPr="00D51F4F" w:rsidRDefault="00A14744" w:rsidP="00A14744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500000,0</w:t>
            </w:r>
          </w:p>
        </w:tc>
        <w:tc>
          <w:tcPr>
            <w:tcW w:w="1275" w:type="dxa"/>
            <w:shd w:val="clear" w:color="auto" w:fill="FFFFFF" w:themeFill="background1"/>
            <w:hideMark/>
          </w:tcPr>
          <w:p w:rsidR="00A14744" w:rsidRPr="00D51F4F" w:rsidRDefault="00A14744" w:rsidP="00A14744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500000,0</w:t>
            </w:r>
          </w:p>
        </w:tc>
        <w:tc>
          <w:tcPr>
            <w:tcW w:w="1305" w:type="dxa"/>
            <w:shd w:val="clear" w:color="auto" w:fill="FFFFFF" w:themeFill="background1"/>
            <w:hideMark/>
          </w:tcPr>
          <w:p w:rsidR="00A14744" w:rsidRPr="00D51F4F" w:rsidRDefault="00A14744" w:rsidP="00A14744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47" w:type="dxa"/>
            <w:shd w:val="clear" w:color="auto" w:fill="FFFFFF" w:themeFill="background1"/>
            <w:hideMark/>
          </w:tcPr>
          <w:p w:rsidR="00A14744" w:rsidRPr="00D51F4F" w:rsidRDefault="00A14744" w:rsidP="00A14744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A14744" w:rsidRPr="00D51F4F" w:rsidRDefault="00A14744" w:rsidP="00A14744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88" w:type="dxa"/>
            <w:shd w:val="clear" w:color="auto" w:fill="FFFFFF" w:themeFill="background1"/>
            <w:hideMark/>
          </w:tcPr>
          <w:p w:rsidR="00A14744" w:rsidRPr="00D51F4F" w:rsidRDefault="00A14744" w:rsidP="00A14744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A14744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1902237,3</w:t>
            </w:r>
          </w:p>
        </w:tc>
      </w:tr>
      <w:tr w:rsidR="00D51F4F" w:rsidRPr="00314667" w:rsidTr="008A74C2">
        <w:trPr>
          <w:trHeight w:val="20"/>
        </w:trPr>
        <w:tc>
          <w:tcPr>
            <w:tcW w:w="4531" w:type="dxa"/>
            <w:hideMark/>
          </w:tcPr>
          <w:p w:rsidR="00D51F4F" w:rsidRPr="00314667" w:rsidRDefault="00D51F4F" w:rsidP="00D51F4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 xml:space="preserve">Ведомственный проект «Стимулирование роста инновационной деятельности </w:t>
            </w:r>
            <w:proofErr w:type="spellStart"/>
            <w:r w:rsidRPr="00314667">
              <w:rPr>
                <w:b w:val="0"/>
                <w:sz w:val="24"/>
                <w:szCs w:val="24"/>
              </w:rPr>
              <w:t>инновационно</w:t>
            </w:r>
            <w:proofErr w:type="spellEnd"/>
            <w:r w:rsidRPr="00314667">
              <w:rPr>
                <w:b w:val="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инфраструктуры» – всего</w:t>
            </w:r>
          </w:p>
          <w:p w:rsidR="00D51F4F" w:rsidRPr="00314667" w:rsidRDefault="00D51F4F" w:rsidP="00D51F4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10500,0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47" w:type="dxa"/>
            <w:shd w:val="clear" w:color="auto" w:fill="FFFFFF" w:themeFill="background1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5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05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47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88" w:type="dxa"/>
            <w:shd w:val="clear" w:color="auto" w:fill="FFFFFF" w:themeFill="background1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10500,0</w:t>
            </w:r>
          </w:p>
        </w:tc>
      </w:tr>
      <w:tr w:rsidR="00D51F4F" w:rsidRPr="00314667" w:rsidTr="008A74C2">
        <w:trPr>
          <w:trHeight w:val="20"/>
        </w:trPr>
        <w:tc>
          <w:tcPr>
            <w:tcW w:w="4531" w:type="dxa"/>
            <w:hideMark/>
          </w:tcPr>
          <w:p w:rsidR="00D51F4F" w:rsidRPr="00314667" w:rsidRDefault="00D51F4F" w:rsidP="00D51F4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418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10500,0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47" w:type="dxa"/>
            <w:shd w:val="clear" w:color="auto" w:fill="FFFFFF" w:themeFill="background1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5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05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47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88" w:type="dxa"/>
            <w:shd w:val="clear" w:color="auto" w:fill="FFFFFF" w:themeFill="background1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10500,0</w:t>
            </w:r>
          </w:p>
        </w:tc>
      </w:tr>
      <w:tr w:rsidR="00D51F4F" w:rsidRPr="00314667" w:rsidTr="008A74C2">
        <w:trPr>
          <w:trHeight w:val="20"/>
        </w:trPr>
        <w:tc>
          <w:tcPr>
            <w:tcW w:w="4531" w:type="dxa"/>
            <w:shd w:val="clear" w:color="auto" w:fill="FFFFFF" w:themeFill="background1"/>
          </w:tcPr>
          <w:p w:rsidR="00D51F4F" w:rsidRPr="00590120" w:rsidRDefault="00D51F4F" w:rsidP="00590120">
            <w:pPr>
              <w:rPr>
                <w:bCs/>
                <w:sz w:val="24"/>
                <w:szCs w:val="24"/>
              </w:rPr>
            </w:pPr>
            <w:r w:rsidRPr="00314667">
              <w:rPr>
                <w:bCs/>
                <w:sz w:val="24"/>
                <w:szCs w:val="24"/>
              </w:rPr>
              <w:t>Ведомственный проект</w:t>
            </w:r>
            <w:r w:rsidRPr="00314667">
              <w:rPr>
                <w:sz w:val="24"/>
                <w:szCs w:val="24"/>
              </w:rPr>
              <w:t xml:space="preserve"> «</w:t>
            </w:r>
            <w:r w:rsidRPr="00314667">
              <w:rPr>
                <w:bCs/>
                <w:sz w:val="24"/>
                <w:szCs w:val="24"/>
              </w:rPr>
              <w:t>Популяризация инвестиционного потенциала Ярославской области»</w:t>
            </w:r>
            <w:r w:rsidR="00590120">
              <w:rPr>
                <w:bCs/>
                <w:sz w:val="24"/>
                <w:szCs w:val="24"/>
              </w:rPr>
              <w:t xml:space="preserve"> </w:t>
            </w:r>
            <w:r w:rsidRPr="00590120">
              <w:rPr>
                <w:bCs/>
                <w:sz w:val="24"/>
                <w:szCs w:val="24"/>
              </w:rPr>
              <w:t>– всего</w:t>
            </w:r>
          </w:p>
          <w:p w:rsidR="00D51F4F" w:rsidRPr="00314667" w:rsidRDefault="00D51F4F" w:rsidP="00D51F4F">
            <w:pPr>
              <w:rPr>
                <w:bCs/>
                <w:sz w:val="24"/>
                <w:szCs w:val="24"/>
              </w:rPr>
            </w:pPr>
            <w:r w:rsidRPr="00314667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shd w:val="clear" w:color="auto" w:fill="FFFFFF" w:themeFill="background1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428,1</w:t>
            </w:r>
          </w:p>
        </w:tc>
        <w:tc>
          <w:tcPr>
            <w:tcW w:w="1276" w:type="dxa"/>
            <w:shd w:val="clear" w:color="auto" w:fill="FFFFFF" w:themeFill="background1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47" w:type="dxa"/>
            <w:shd w:val="clear" w:color="auto" w:fill="FFFFFF" w:themeFill="background1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05" w:type="dxa"/>
            <w:shd w:val="clear" w:color="auto" w:fill="FFFFFF" w:themeFill="background1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47" w:type="dxa"/>
            <w:shd w:val="clear" w:color="auto" w:fill="FFFFFF" w:themeFill="background1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88" w:type="dxa"/>
            <w:shd w:val="clear" w:color="auto" w:fill="FFFFFF" w:themeFill="background1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428,1</w:t>
            </w:r>
          </w:p>
        </w:tc>
      </w:tr>
      <w:tr w:rsidR="00D51F4F" w:rsidRPr="00314667" w:rsidTr="008A74C2">
        <w:trPr>
          <w:trHeight w:val="20"/>
        </w:trPr>
        <w:tc>
          <w:tcPr>
            <w:tcW w:w="4531" w:type="dxa"/>
            <w:shd w:val="clear" w:color="auto" w:fill="FFFFFF" w:themeFill="background1"/>
          </w:tcPr>
          <w:p w:rsidR="00D51F4F" w:rsidRPr="00314667" w:rsidRDefault="00D51F4F" w:rsidP="00D51F4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418" w:type="dxa"/>
            <w:shd w:val="clear" w:color="auto" w:fill="FFFFFF" w:themeFill="background1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428,1</w:t>
            </w:r>
          </w:p>
        </w:tc>
        <w:tc>
          <w:tcPr>
            <w:tcW w:w="1276" w:type="dxa"/>
            <w:shd w:val="clear" w:color="auto" w:fill="FFFFFF" w:themeFill="background1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47" w:type="dxa"/>
            <w:shd w:val="clear" w:color="auto" w:fill="FFFFFF" w:themeFill="background1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5" w:type="dxa"/>
            <w:shd w:val="clear" w:color="auto" w:fill="FFFFFF" w:themeFill="background1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05" w:type="dxa"/>
            <w:shd w:val="clear" w:color="auto" w:fill="FFFFFF" w:themeFill="background1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47" w:type="dxa"/>
            <w:shd w:val="clear" w:color="auto" w:fill="FFFFFF" w:themeFill="background1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shd w:val="clear" w:color="auto" w:fill="FFFFFF" w:themeFill="background1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88" w:type="dxa"/>
            <w:shd w:val="clear" w:color="auto" w:fill="FFFFFF" w:themeFill="background1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428,1</w:t>
            </w:r>
          </w:p>
        </w:tc>
      </w:tr>
      <w:tr w:rsidR="00D51F4F" w:rsidRPr="00314667" w:rsidTr="008A74C2">
        <w:trPr>
          <w:trHeight w:val="20"/>
        </w:trPr>
        <w:tc>
          <w:tcPr>
            <w:tcW w:w="4531" w:type="dxa"/>
            <w:hideMark/>
          </w:tcPr>
          <w:p w:rsidR="00D51F4F" w:rsidRPr="00314667" w:rsidRDefault="00D51F4F" w:rsidP="00D51F4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 xml:space="preserve">Комплекс процессных мероприятий «Повышение инвестиционной привлекательности Ярославской </w:t>
            </w:r>
            <w:r w:rsidRPr="00314667">
              <w:rPr>
                <w:b w:val="0"/>
                <w:sz w:val="24"/>
                <w:szCs w:val="24"/>
              </w:rPr>
              <w:lastRenderedPageBreak/>
              <w:t>области» – всего</w:t>
            </w:r>
          </w:p>
          <w:p w:rsidR="00D51F4F" w:rsidRPr="00314667" w:rsidRDefault="00D51F4F" w:rsidP="00D51F4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lastRenderedPageBreak/>
              <w:t>3700,0</w:t>
            </w:r>
          </w:p>
        </w:tc>
        <w:tc>
          <w:tcPr>
            <w:tcW w:w="1276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40000,0</w:t>
            </w:r>
          </w:p>
        </w:tc>
        <w:tc>
          <w:tcPr>
            <w:tcW w:w="1247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20000,0</w:t>
            </w:r>
          </w:p>
        </w:tc>
        <w:tc>
          <w:tcPr>
            <w:tcW w:w="1275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20000,0</w:t>
            </w:r>
          </w:p>
        </w:tc>
        <w:tc>
          <w:tcPr>
            <w:tcW w:w="1305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20000,0</w:t>
            </w:r>
          </w:p>
        </w:tc>
        <w:tc>
          <w:tcPr>
            <w:tcW w:w="1247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20000,0</w:t>
            </w:r>
          </w:p>
        </w:tc>
        <w:tc>
          <w:tcPr>
            <w:tcW w:w="1276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20000,0</w:t>
            </w:r>
          </w:p>
        </w:tc>
        <w:tc>
          <w:tcPr>
            <w:tcW w:w="1588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143700,0</w:t>
            </w:r>
          </w:p>
        </w:tc>
      </w:tr>
      <w:tr w:rsidR="00D51F4F" w:rsidRPr="00314667" w:rsidTr="008A74C2">
        <w:trPr>
          <w:trHeight w:val="20"/>
        </w:trPr>
        <w:tc>
          <w:tcPr>
            <w:tcW w:w="4531" w:type="dxa"/>
            <w:hideMark/>
          </w:tcPr>
          <w:p w:rsidR="00D51F4F" w:rsidRPr="00314667" w:rsidRDefault="00D51F4F" w:rsidP="00D51F4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418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3700,0</w:t>
            </w:r>
          </w:p>
        </w:tc>
        <w:tc>
          <w:tcPr>
            <w:tcW w:w="1276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40000,0</w:t>
            </w:r>
          </w:p>
        </w:tc>
        <w:tc>
          <w:tcPr>
            <w:tcW w:w="1247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20000,0</w:t>
            </w:r>
          </w:p>
        </w:tc>
        <w:tc>
          <w:tcPr>
            <w:tcW w:w="1275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20000,0</w:t>
            </w:r>
          </w:p>
        </w:tc>
        <w:tc>
          <w:tcPr>
            <w:tcW w:w="1305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20000,0</w:t>
            </w:r>
          </w:p>
        </w:tc>
        <w:tc>
          <w:tcPr>
            <w:tcW w:w="1247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20000,0</w:t>
            </w:r>
          </w:p>
        </w:tc>
        <w:tc>
          <w:tcPr>
            <w:tcW w:w="1276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20000,0</w:t>
            </w:r>
          </w:p>
        </w:tc>
        <w:tc>
          <w:tcPr>
            <w:tcW w:w="1588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143700,0</w:t>
            </w:r>
          </w:p>
        </w:tc>
      </w:tr>
      <w:tr w:rsidR="00D51F4F" w:rsidRPr="00314667" w:rsidTr="008A74C2">
        <w:trPr>
          <w:trHeight w:val="20"/>
        </w:trPr>
        <w:tc>
          <w:tcPr>
            <w:tcW w:w="4531" w:type="dxa"/>
            <w:hideMark/>
          </w:tcPr>
          <w:p w:rsidR="00D51F4F" w:rsidRPr="00314667" w:rsidRDefault="00D51F4F" w:rsidP="00D51F4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Комплекс процессных мероприятий «Государственная поддержка подведомственных учреждений» – всего</w:t>
            </w:r>
          </w:p>
          <w:p w:rsidR="00D51F4F" w:rsidRPr="00314667" w:rsidRDefault="00D51F4F" w:rsidP="00D51F4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26489,6</w:t>
            </w:r>
          </w:p>
        </w:tc>
        <w:tc>
          <w:tcPr>
            <w:tcW w:w="1276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21489,6</w:t>
            </w:r>
          </w:p>
        </w:tc>
        <w:tc>
          <w:tcPr>
            <w:tcW w:w="1247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21489,6</w:t>
            </w:r>
          </w:p>
        </w:tc>
        <w:tc>
          <w:tcPr>
            <w:tcW w:w="1275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21489,6</w:t>
            </w:r>
          </w:p>
        </w:tc>
        <w:tc>
          <w:tcPr>
            <w:tcW w:w="1305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26489,6</w:t>
            </w:r>
          </w:p>
        </w:tc>
        <w:tc>
          <w:tcPr>
            <w:tcW w:w="1247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26489,6</w:t>
            </w:r>
          </w:p>
        </w:tc>
        <w:tc>
          <w:tcPr>
            <w:tcW w:w="1276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26489,6</w:t>
            </w:r>
          </w:p>
        </w:tc>
        <w:tc>
          <w:tcPr>
            <w:tcW w:w="1588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170427,2</w:t>
            </w:r>
          </w:p>
        </w:tc>
      </w:tr>
      <w:tr w:rsidR="00D51F4F" w:rsidRPr="00314667" w:rsidTr="008A74C2">
        <w:trPr>
          <w:trHeight w:val="20"/>
        </w:trPr>
        <w:tc>
          <w:tcPr>
            <w:tcW w:w="4531" w:type="dxa"/>
          </w:tcPr>
          <w:p w:rsidR="00D51F4F" w:rsidRPr="00314667" w:rsidRDefault="00D51F4F" w:rsidP="00D51F4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418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26489,6</w:t>
            </w:r>
          </w:p>
        </w:tc>
        <w:tc>
          <w:tcPr>
            <w:tcW w:w="1276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21489,6</w:t>
            </w:r>
          </w:p>
        </w:tc>
        <w:tc>
          <w:tcPr>
            <w:tcW w:w="1247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21489,6</w:t>
            </w:r>
          </w:p>
        </w:tc>
        <w:tc>
          <w:tcPr>
            <w:tcW w:w="1275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21489,6</w:t>
            </w:r>
          </w:p>
        </w:tc>
        <w:tc>
          <w:tcPr>
            <w:tcW w:w="1305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26489,6</w:t>
            </w:r>
          </w:p>
        </w:tc>
        <w:tc>
          <w:tcPr>
            <w:tcW w:w="1247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26489,6</w:t>
            </w:r>
          </w:p>
        </w:tc>
        <w:tc>
          <w:tcPr>
            <w:tcW w:w="1276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26489,6</w:t>
            </w:r>
          </w:p>
        </w:tc>
        <w:tc>
          <w:tcPr>
            <w:tcW w:w="1588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170427,2</w:t>
            </w:r>
          </w:p>
        </w:tc>
      </w:tr>
      <w:tr w:rsidR="00D51F4F" w:rsidRPr="00314667" w:rsidTr="008A74C2">
        <w:trPr>
          <w:trHeight w:val="20"/>
        </w:trPr>
        <w:tc>
          <w:tcPr>
            <w:tcW w:w="4531" w:type="dxa"/>
            <w:hideMark/>
          </w:tcPr>
          <w:p w:rsidR="00D51F4F" w:rsidRPr="00314667" w:rsidRDefault="00D51F4F" w:rsidP="00D51F4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 xml:space="preserve">Региональный проект «Создание благоприятных условий для осуществления деятельности </w:t>
            </w:r>
            <w:proofErr w:type="spellStart"/>
            <w:r w:rsidRPr="00314667">
              <w:rPr>
                <w:b w:val="0"/>
                <w:sz w:val="24"/>
                <w:szCs w:val="24"/>
              </w:rPr>
              <w:t>самозанятыми</w:t>
            </w:r>
            <w:proofErr w:type="spellEnd"/>
            <w:r w:rsidRPr="00314667">
              <w:rPr>
                <w:b w:val="0"/>
                <w:sz w:val="24"/>
                <w:szCs w:val="24"/>
              </w:rPr>
              <w:t xml:space="preserve"> гражданами» – всего</w:t>
            </w:r>
          </w:p>
          <w:p w:rsidR="00D51F4F" w:rsidRPr="00314667" w:rsidRDefault="00D51F4F" w:rsidP="00D51F4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10284,6</w:t>
            </w:r>
          </w:p>
        </w:tc>
        <w:tc>
          <w:tcPr>
            <w:tcW w:w="1276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47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5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05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47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88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10284,6</w:t>
            </w:r>
          </w:p>
        </w:tc>
      </w:tr>
      <w:tr w:rsidR="00D51F4F" w:rsidRPr="00314667" w:rsidTr="008A74C2">
        <w:trPr>
          <w:trHeight w:val="20"/>
        </w:trPr>
        <w:tc>
          <w:tcPr>
            <w:tcW w:w="4531" w:type="dxa"/>
            <w:hideMark/>
          </w:tcPr>
          <w:p w:rsidR="00D51F4F" w:rsidRPr="00314667" w:rsidRDefault="00D51F4F" w:rsidP="00D51F4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418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411,4</w:t>
            </w:r>
          </w:p>
        </w:tc>
        <w:tc>
          <w:tcPr>
            <w:tcW w:w="1276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47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5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05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47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88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411,4</w:t>
            </w:r>
          </w:p>
        </w:tc>
      </w:tr>
      <w:tr w:rsidR="00D51F4F" w:rsidRPr="00314667" w:rsidTr="008A74C2">
        <w:trPr>
          <w:trHeight w:val="20"/>
        </w:trPr>
        <w:tc>
          <w:tcPr>
            <w:tcW w:w="4531" w:type="dxa"/>
            <w:hideMark/>
          </w:tcPr>
          <w:p w:rsidR="00D51F4F" w:rsidRPr="00314667" w:rsidRDefault="00D51F4F" w:rsidP="00D51F4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418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9873,2</w:t>
            </w:r>
          </w:p>
        </w:tc>
        <w:tc>
          <w:tcPr>
            <w:tcW w:w="1276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47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5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05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47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88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9873,2</w:t>
            </w:r>
          </w:p>
        </w:tc>
      </w:tr>
      <w:tr w:rsidR="00D51F4F" w:rsidRPr="00314667" w:rsidTr="008A74C2">
        <w:trPr>
          <w:trHeight w:val="20"/>
        </w:trPr>
        <w:tc>
          <w:tcPr>
            <w:tcW w:w="4531" w:type="dxa"/>
            <w:hideMark/>
          </w:tcPr>
          <w:p w:rsidR="00D51F4F" w:rsidRPr="00314667" w:rsidRDefault="00D51F4F" w:rsidP="00D51F4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Региональный проект «Создание условий для легкого старта и комфортного ведения бизнеса» – всего</w:t>
            </w:r>
          </w:p>
          <w:p w:rsidR="00D51F4F" w:rsidRPr="00314667" w:rsidRDefault="00D51F4F" w:rsidP="00D51F4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22515,7</w:t>
            </w:r>
          </w:p>
        </w:tc>
        <w:tc>
          <w:tcPr>
            <w:tcW w:w="1276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47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5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05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47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88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22515,7</w:t>
            </w:r>
          </w:p>
        </w:tc>
      </w:tr>
      <w:tr w:rsidR="00D51F4F" w:rsidRPr="00314667" w:rsidTr="008A74C2">
        <w:trPr>
          <w:trHeight w:val="20"/>
        </w:trPr>
        <w:tc>
          <w:tcPr>
            <w:tcW w:w="4531" w:type="dxa"/>
            <w:hideMark/>
          </w:tcPr>
          <w:p w:rsidR="00D51F4F" w:rsidRPr="00314667" w:rsidRDefault="00D51F4F" w:rsidP="00D51F4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418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900,6</w:t>
            </w:r>
          </w:p>
        </w:tc>
        <w:tc>
          <w:tcPr>
            <w:tcW w:w="1276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47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5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05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47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88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900,6</w:t>
            </w:r>
          </w:p>
        </w:tc>
      </w:tr>
      <w:tr w:rsidR="00D51F4F" w:rsidRPr="00314667" w:rsidTr="008A74C2">
        <w:trPr>
          <w:trHeight w:val="20"/>
        </w:trPr>
        <w:tc>
          <w:tcPr>
            <w:tcW w:w="4531" w:type="dxa"/>
            <w:hideMark/>
          </w:tcPr>
          <w:p w:rsidR="00D51F4F" w:rsidRPr="00314667" w:rsidRDefault="00D51F4F" w:rsidP="00D51F4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418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21615,1</w:t>
            </w:r>
          </w:p>
        </w:tc>
        <w:tc>
          <w:tcPr>
            <w:tcW w:w="1276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47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5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05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47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88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21615,1</w:t>
            </w:r>
          </w:p>
        </w:tc>
      </w:tr>
      <w:tr w:rsidR="00D51F4F" w:rsidRPr="00314667" w:rsidTr="008A74C2">
        <w:trPr>
          <w:trHeight w:val="20"/>
        </w:trPr>
        <w:tc>
          <w:tcPr>
            <w:tcW w:w="4531" w:type="dxa"/>
            <w:hideMark/>
          </w:tcPr>
          <w:p w:rsidR="00D51F4F" w:rsidRPr="00314667" w:rsidRDefault="00D51F4F" w:rsidP="00D51F4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Региональный проект «Акселерация субъектов малого и среднего предпринимательства» – всего</w:t>
            </w:r>
          </w:p>
          <w:p w:rsidR="00D51F4F" w:rsidRPr="00314667" w:rsidRDefault="00D51F4F" w:rsidP="00D51F4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172874,5</w:t>
            </w:r>
          </w:p>
        </w:tc>
        <w:tc>
          <w:tcPr>
            <w:tcW w:w="1276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47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5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05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47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88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172874,5</w:t>
            </w:r>
          </w:p>
        </w:tc>
      </w:tr>
      <w:tr w:rsidR="00D51F4F" w:rsidRPr="00314667" w:rsidTr="008A74C2">
        <w:trPr>
          <w:trHeight w:val="20"/>
        </w:trPr>
        <w:tc>
          <w:tcPr>
            <w:tcW w:w="4531" w:type="dxa"/>
            <w:hideMark/>
          </w:tcPr>
          <w:p w:rsidR="00D51F4F" w:rsidRPr="00314667" w:rsidRDefault="00D51F4F" w:rsidP="00D51F4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418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35850,4</w:t>
            </w:r>
          </w:p>
        </w:tc>
        <w:tc>
          <w:tcPr>
            <w:tcW w:w="1276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47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5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05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47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88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35850,4</w:t>
            </w:r>
          </w:p>
        </w:tc>
      </w:tr>
      <w:tr w:rsidR="00D51F4F" w:rsidRPr="00314667" w:rsidTr="008A74C2">
        <w:trPr>
          <w:trHeight w:val="20"/>
        </w:trPr>
        <w:tc>
          <w:tcPr>
            <w:tcW w:w="4531" w:type="dxa"/>
            <w:hideMark/>
          </w:tcPr>
          <w:p w:rsidR="00D51F4F" w:rsidRPr="00314667" w:rsidRDefault="00D51F4F" w:rsidP="00D51F4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418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101379,5</w:t>
            </w:r>
          </w:p>
        </w:tc>
        <w:tc>
          <w:tcPr>
            <w:tcW w:w="1276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47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5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05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47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88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101379,5</w:t>
            </w:r>
          </w:p>
        </w:tc>
      </w:tr>
      <w:tr w:rsidR="00D51F4F" w:rsidRPr="00314667" w:rsidTr="008A74C2">
        <w:trPr>
          <w:trHeight w:val="20"/>
        </w:trPr>
        <w:tc>
          <w:tcPr>
            <w:tcW w:w="4531" w:type="dxa"/>
            <w:hideMark/>
          </w:tcPr>
          <w:p w:rsidR="00D51F4F" w:rsidRPr="00314667" w:rsidRDefault="00D51F4F" w:rsidP="00D51F4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418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35644,6</w:t>
            </w:r>
          </w:p>
        </w:tc>
        <w:tc>
          <w:tcPr>
            <w:tcW w:w="1276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47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5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05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47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88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35644,6</w:t>
            </w:r>
          </w:p>
        </w:tc>
      </w:tr>
      <w:tr w:rsidR="00D51F4F" w:rsidRPr="00314667" w:rsidTr="008A74C2">
        <w:trPr>
          <w:trHeight w:val="20"/>
        </w:trPr>
        <w:tc>
          <w:tcPr>
            <w:tcW w:w="4531" w:type="dxa"/>
          </w:tcPr>
          <w:p w:rsidR="00D51F4F" w:rsidRPr="00F60311" w:rsidRDefault="00D51F4F" w:rsidP="00D51F4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2135">
              <w:rPr>
                <w:b w:val="0"/>
                <w:sz w:val="24"/>
                <w:szCs w:val="24"/>
              </w:rPr>
              <w:t>Региональный проект «Малое и среднее предпринимательство и поддержка индивидуальной п</w:t>
            </w:r>
            <w:r>
              <w:rPr>
                <w:b w:val="0"/>
                <w:sz w:val="24"/>
                <w:szCs w:val="24"/>
              </w:rPr>
              <w:t xml:space="preserve">редпринимательской </w:t>
            </w:r>
            <w:r w:rsidR="00590120">
              <w:rPr>
                <w:b w:val="0"/>
                <w:sz w:val="24"/>
                <w:szCs w:val="24"/>
              </w:rPr>
              <w:t>инициативы»</w:t>
            </w:r>
            <w:r w:rsidRPr="00F60311">
              <w:rPr>
                <w:b w:val="0"/>
                <w:sz w:val="24"/>
                <w:szCs w:val="24"/>
              </w:rPr>
              <w:t xml:space="preserve"> – всего</w:t>
            </w:r>
          </w:p>
          <w:p w:rsidR="00D51F4F" w:rsidRPr="00314667" w:rsidRDefault="00D51F4F" w:rsidP="00D51F4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60311">
              <w:rPr>
                <w:b w:val="0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418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lastRenderedPageBreak/>
              <w:t>-</w:t>
            </w:r>
          </w:p>
        </w:tc>
        <w:tc>
          <w:tcPr>
            <w:tcW w:w="1276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22551,4</w:t>
            </w:r>
          </w:p>
        </w:tc>
        <w:tc>
          <w:tcPr>
            <w:tcW w:w="1247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22551,4</w:t>
            </w:r>
          </w:p>
        </w:tc>
        <w:tc>
          <w:tcPr>
            <w:tcW w:w="1275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22551,4</w:t>
            </w:r>
          </w:p>
        </w:tc>
        <w:tc>
          <w:tcPr>
            <w:tcW w:w="1305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22551,1</w:t>
            </w:r>
          </w:p>
        </w:tc>
        <w:tc>
          <w:tcPr>
            <w:tcW w:w="1247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22551,1</w:t>
            </w:r>
          </w:p>
        </w:tc>
        <w:tc>
          <w:tcPr>
            <w:tcW w:w="1276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22551,1</w:t>
            </w:r>
          </w:p>
        </w:tc>
        <w:tc>
          <w:tcPr>
            <w:tcW w:w="1588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135307,5</w:t>
            </w:r>
          </w:p>
        </w:tc>
      </w:tr>
      <w:tr w:rsidR="00D51F4F" w:rsidRPr="00314667" w:rsidTr="008A74C2">
        <w:trPr>
          <w:trHeight w:val="20"/>
        </w:trPr>
        <w:tc>
          <w:tcPr>
            <w:tcW w:w="4531" w:type="dxa"/>
          </w:tcPr>
          <w:p w:rsidR="00D51F4F" w:rsidRPr="00C62135" w:rsidRDefault="00D51F4F" w:rsidP="00D51F4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60311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418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22551,4</w:t>
            </w:r>
          </w:p>
        </w:tc>
        <w:tc>
          <w:tcPr>
            <w:tcW w:w="1247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22551,4</w:t>
            </w:r>
          </w:p>
        </w:tc>
        <w:tc>
          <w:tcPr>
            <w:tcW w:w="1275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22551,4</w:t>
            </w:r>
          </w:p>
        </w:tc>
        <w:tc>
          <w:tcPr>
            <w:tcW w:w="1305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22551,1</w:t>
            </w:r>
          </w:p>
        </w:tc>
        <w:tc>
          <w:tcPr>
            <w:tcW w:w="1247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22551,1</w:t>
            </w:r>
          </w:p>
        </w:tc>
        <w:tc>
          <w:tcPr>
            <w:tcW w:w="1276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22551,1</w:t>
            </w:r>
          </w:p>
        </w:tc>
        <w:tc>
          <w:tcPr>
            <w:tcW w:w="1588" w:type="dxa"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135307,5</w:t>
            </w:r>
          </w:p>
        </w:tc>
      </w:tr>
      <w:tr w:rsidR="00D51F4F" w:rsidRPr="00314667" w:rsidTr="008A74C2">
        <w:trPr>
          <w:trHeight w:val="20"/>
        </w:trPr>
        <w:tc>
          <w:tcPr>
            <w:tcW w:w="4531" w:type="dxa"/>
            <w:hideMark/>
          </w:tcPr>
          <w:p w:rsidR="00D51F4F" w:rsidRPr="00314667" w:rsidRDefault="00D51F4F" w:rsidP="00D51F4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Ведомственный проект «Поддержка субъектов малого и среднего предпринимательства» – всего</w:t>
            </w:r>
          </w:p>
          <w:p w:rsidR="00D51F4F" w:rsidRPr="00314667" w:rsidRDefault="00D51F4F" w:rsidP="00D51F4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30418,4</w:t>
            </w:r>
          </w:p>
        </w:tc>
        <w:tc>
          <w:tcPr>
            <w:tcW w:w="1276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47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5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05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47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88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30418,4</w:t>
            </w:r>
          </w:p>
        </w:tc>
      </w:tr>
      <w:tr w:rsidR="00D51F4F" w:rsidRPr="00314667" w:rsidTr="008A74C2">
        <w:trPr>
          <w:trHeight w:val="20"/>
        </w:trPr>
        <w:tc>
          <w:tcPr>
            <w:tcW w:w="4531" w:type="dxa"/>
            <w:hideMark/>
          </w:tcPr>
          <w:p w:rsidR="00D51F4F" w:rsidRPr="00314667" w:rsidRDefault="00D51F4F" w:rsidP="00D51F4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418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30418,4</w:t>
            </w:r>
          </w:p>
        </w:tc>
        <w:tc>
          <w:tcPr>
            <w:tcW w:w="1276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47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5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05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47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88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30418,4</w:t>
            </w:r>
          </w:p>
        </w:tc>
      </w:tr>
      <w:tr w:rsidR="00D51F4F" w:rsidRPr="00314667" w:rsidTr="008A74C2">
        <w:trPr>
          <w:trHeight w:val="20"/>
        </w:trPr>
        <w:tc>
          <w:tcPr>
            <w:tcW w:w="4531" w:type="dxa"/>
            <w:hideMark/>
          </w:tcPr>
          <w:p w:rsidR="00D51F4F" w:rsidRPr="00314667" w:rsidRDefault="00D51F4F" w:rsidP="00D51F4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Комплекс процессных мероприятий «Государственная поддержка субъектов малого и среднего предпринимательства» – всего</w:t>
            </w:r>
          </w:p>
          <w:p w:rsidR="00D51F4F" w:rsidRPr="00314667" w:rsidRDefault="00D51F4F" w:rsidP="00D51F4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47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32355,5</w:t>
            </w:r>
          </w:p>
        </w:tc>
        <w:tc>
          <w:tcPr>
            <w:tcW w:w="1275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32355,5</w:t>
            </w:r>
          </w:p>
        </w:tc>
        <w:tc>
          <w:tcPr>
            <w:tcW w:w="1305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32355,5</w:t>
            </w:r>
          </w:p>
        </w:tc>
        <w:tc>
          <w:tcPr>
            <w:tcW w:w="1247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32355,5</w:t>
            </w:r>
          </w:p>
        </w:tc>
        <w:tc>
          <w:tcPr>
            <w:tcW w:w="1276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32355,5</w:t>
            </w:r>
          </w:p>
        </w:tc>
        <w:tc>
          <w:tcPr>
            <w:tcW w:w="1588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161777,4</w:t>
            </w:r>
          </w:p>
        </w:tc>
      </w:tr>
      <w:tr w:rsidR="00D51F4F" w:rsidRPr="00C21140" w:rsidTr="008A74C2">
        <w:trPr>
          <w:trHeight w:val="20"/>
        </w:trPr>
        <w:tc>
          <w:tcPr>
            <w:tcW w:w="4531" w:type="dxa"/>
            <w:hideMark/>
          </w:tcPr>
          <w:p w:rsidR="00D51F4F" w:rsidRPr="00314667" w:rsidRDefault="00D51F4F" w:rsidP="00D51F4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14667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418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76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47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32355,5</w:t>
            </w:r>
          </w:p>
        </w:tc>
        <w:tc>
          <w:tcPr>
            <w:tcW w:w="1275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32355,5</w:t>
            </w:r>
          </w:p>
        </w:tc>
        <w:tc>
          <w:tcPr>
            <w:tcW w:w="1305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32355,5</w:t>
            </w:r>
          </w:p>
        </w:tc>
        <w:tc>
          <w:tcPr>
            <w:tcW w:w="1247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32355,5</w:t>
            </w:r>
          </w:p>
        </w:tc>
        <w:tc>
          <w:tcPr>
            <w:tcW w:w="1276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32355,5</w:t>
            </w:r>
          </w:p>
        </w:tc>
        <w:tc>
          <w:tcPr>
            <w:tcW w:w="1588" w:type="dxa"/>
            <w:hideMark/>
          </w:tcPr>
          <w:p w:rsidR="00D51F4F" w:rsidRPr="00D51F4F" w:rsidRDefault="00D51F4F" w:rsidP="00D51F4F">
            <w:pPr>
              <w:jc w:val="center"/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</w:pPr>
            <w:r w:rsidRPr="00D51F4F">
              <w:rPr>
                <w:rFonts w:eastAsiaTheme="minorHAnsi" w:cstheme="minorBidi"/>
                <w:bCs/>
                <w:sz w:val="24"/>
                <w:szCs w:val="24"/>
                <w:lang w:eastAsia="en-US"/>
              </w:rPr>
              <w:t>161777,4</w:t>
            </w:r>
          </w:p>
        </w:tc>
      </w:tr>
    </w:tbl>
    <w:p w:rsidR="00DF7556" w:rsidRDefault="00DF7556" w:rsidP="00DF7556">
      <w:pPr>
        <w:widowControl w:val="0"/>
        <w:tabs>
          <w:tab w:val="left" w:pos="387"/>
        </w:tabs>
        <w:overflowPunct/>
        <w:autoSpaceDE/>
        <w:autoSpaceDN/>
        <w:adjustRightInd/>
        <w:textAlignment w:val="auto"/>
        <w:outlineLvl w:val="1"/>
        <w:rPr>
          <w:bCs/>
          <w:color w:val="000000"/>
          <w:szCs w:val="28"/>
          <w:lang w:bidi="ru-RU"/>
        </w:rPr>
      </w:pPr>
    </w:p>
    <w:p w:rsidR="00C24319" w:rsidRDefault="00C24319" w:rsidP="00C24319">
      <w:pPr>
        <w:pStyle w:val="20"/>
        <w:shd w:val="clear" w:color="auto" w:fill="auto"/>
        <w:spacing w:after="0"/>
        <w:outlineLvl w:val="9"/>
        <w:rPr>
          <w:b w:val="0"/>
        </w:rPr>
      </w:pPr>
      <w:r>
        <w:rPr>
          <w:b w:val="0"/>
        </w:rPr>
        <w:t>Список используемых сокращений</w:t>
      </w:r>
    </w:p>
    <w:p w:rsidR="00C24319" w:rsidRDefault="00C24319" w:rsidP="00C24319">
      <w:pPr>
        <w:pStyle w:val="20"/>
        <w:shd w:val="clear" w:color="auto" w:fill="auto"/>
        <w:spacing w:after="0"/>
        <w:outlineLvl w:val="9"/>
        <w:rPr>
          <w:b w:val="0"/>
        </w:rPr>
      </w:pPr>
    </w:p>
    <w:p w:rsidR="00C24319" w:rsidRPr="007B79B6" w:rsidRDefault="00C24319" w:rsidP="00C24319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7B79B6">
        <w:rPr>
          <w:b w:val="0"/>
        </w:rPr>
        <w:t>ВДЛ – высшее должностное лицо</w:t>
      </w:r>
    </w:p>
    <w:p w:rsidR="00C24319" w:rsidRPr="007B79B6" w:rsidRDefault="00C24319" w:rsidP="00C24319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7B79B6">
        <w:rPr>
          <w:b w:val="0"/>
        </w:rPr>
        <w:t xml:space="preserve">ГАСУ – </w:t>
      </w:r>
      <w:r>
        <w:rPr>
          <w:b w:val="0"/>
        </w:rPr>
        <w:t xml:space="preserve">государственная автоматизированная информационная система «Управление» </w:t>
      </w:r>
    </w:p>
    <w:p w:rsidR="00C24319" w:rsidRPr="00125F89" w:rsidRDefault="00C24319" w:rsidP="00C24319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7B710E">
        <w:rPr>
          <w:b w:val="0"/>
        </w:rPr>
        <w:t xml:space="preserve">ГБУ ЯО </w:t>
      </w:r>
      <w:r>
        <w:rPr>
          <w:b w:val="0"/>
        </w:rPr>
        <w:t>–</w:t>
      </w:r>
      <w:r w:rsidRPr="007B710E">
        <w:rPr>
          <w:b w:val="0"/>
        </w:rPr>
        <w:t xml:space="preserve"> </w:t>
      </w:r>
      <w:r>
        <w:rPr>
          <w:b w:val="0"/>
        </w:rPr>
        <w:t>государственное бюджетное учреждение Ярославской области</w:t>
      </w:r>
    </w:p>
    <w:p w:rsidR="00C24319" w:rsidRPr="007B79B6" w:rsidRDefault="00C24319" w:rsidP="00C24319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7B79B6">
        <w:rPr>
          <w:b w:val="0"/>
        </w:rPr>
        <w:t>ГП РФ – государственная программа Российской Федерации</w:t>
      </w:r>
    </w:p>
    <w:p w:rsidR="00C24319" w:rsidRPr="007B79B6" w:rsidRDefault="00C24319" w:rsidP="00C24319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7B79B6">
        <w:rPr>
          <w:b w:val="0"/>
        </w:rPr>
        <w:t>ГП ЯО – государственная программа Ярославской области</w:t>
      </w:r>
    </w:p>
    <w:p w:rsidR="00C24319" w:rsidRPr="007B79B6" w:rsidRDefault="00C24319" w:rsidP="00C24319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7B710E">
        <w:rPr>
          <w:b w:val="0"/>
        </w:rPr>
        <w:t xml:space="preserve">ЕМИСС </w:t>
      </w:r>
      <w:r w:rsidRPr="007B79B6">
        <w:rPr>
          <w:b w:val="0"/>
        </w:rPr>
        <w:t>–</w:t>
      </w:r>
      <w:r w:rsidRPr="007B710E">
        <w:rPr>
          <w:b w:val="0"/>
        </w:rPr>
        <w:t xml:space="preserve"> </w:t>
      </w:r>
      <w:r>
        <w:rPr>
          <w:b w:val="0"/>
        </w:rPr>
        <w:t xml:space="preserve">единая межведомственная информационно-статистическая система </w:t>
      </w:r>
    </w:p>
    <w:p w:rsidR="00C24319" w:rsidRDefault="00C24319" w:rsidP="00C24319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7B79B6">
        <w:rPr>
          <w:b w:val="0"/>
        </w:rPr>
        <w:t xml:space="preserve">МИП ЯО – министерство инвестиций и промышленности Ярославской области </w:t>
      </w:r>
    </w:p>
    <w:p w:rsidR="00C24319" w:rsidRDefault="00C24319" w:rsidP="00C24319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МСП – малое и среднее предпринимательство</w:t>
      </w:r>
    </w:p>
    <w:p w:rsidR="008A74C2" w:rsidRDefault="008A74C2" w:rsidP="008A74C2">
      <w:pPr>
        <w:pStyle w:val="20"/>
        <w:shd w:val="clear" w:color="auto" w:fill="auto"/>
        <w:spacing w:after="0"/>
        <w:ind w:firstLine="709"/>
        <w:jc w:val="both"/>
        <w:outlineLvl w:val="9"/>
        <w:rPr>
          <w:b w:val="0"/>
        </w:rPr>
      </w:pPr>
      <w:r w:rsidRPr="007B79B6">
        <w:rPr>
          <w:b w:val="0"/>
        </w:rPr>
        <w:t>ОКЕИ – Общероссийский классификатор единиц измерения</w:t>
      </w:r>
    </w:p>
    <w:p w:rsidR="00C24319" w:rsidRDefault="00C24319" w:rsidP="00C24319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proofErr w:type="spellStart"/>
      <w:r>
        <w:rPr>
          <w:b w:val="0"/>
        </w:rPr>
        <w:t>СМиСП</w:t>
      </w:r>
      <w:proofErr w:type="spellEnd"/>
      <w:r>
        <w:rPr>
          <w:b w:val="0"/>
        </w:rPr>
        <w:t xml:space="preserve"> – субъекты малого и среднего предпринимательства</w:t>
      </w:r>
    </w:p>
    <w:p w:rsidR="008A74C2" w:rsidRDefault="008A74C2" w:rsidP="00C24319">
      <w:pPr>
        <w:pStyle w:val="20"/>
        <w:shd w:val="clear" w:color="auto" w:fill="auto"/>
        <w:spacing w:after="0"/>
        <w:ind w:firstLine="709"/>
        <w:jc w:val="both"/>
        <w:outlineLvl w:val="9"/>
        <w:rPr>
          <w:b w:val="0"/>
        </w:rPr>
      </w:pPr>
      <w:r>
        <w:rPr>
          <w:b w:val="0"/>
        </w:rPr>
        <w:t>ТОР – территория опережающего развития</w:t>
      </w:r>
    </w:p>
    <w:sectPr w:rsidR="008A74C2" w:rsidSect="00292B69">
      <w:headerReference w:type="default" r:id="rId7"/>
      <w:pgSz w:w="16840" w:h="11907" w:orient="landscape" w:code="9"/>
      <w:pgMar w:top="1985" w:right="1134" w:bottom="567" w:left="1134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B69" w:rsidRDefault="00292B69">
      <w:r>
        <w:separator/>
      </w:r>
    </w:p>
  </w:endnote>
  <w:endnote w:type="continuationSeparator" w:id="0">
    <w:p w:rsidR="00292B69" w:rsidRDefault="00292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B69" w:rsidRDefault="00292B69">
      <w:r>
        <w:separator/>
      </w:r>
    </w:p>
  </w:footnote>
  <w:footnote w:type="continuationSeparator" w:id="0">
    <w:p w:rsidR="00292B69" w:rsidRDefault="00292B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B69" w:rsidRDefault="00292B69" w:rsidP="00C24319">
    <w:pPr>
      <w:pStyle w:val="a6"/>
      <w:framePr w:wrap="around" w:vAnchor="text" w:hAnchor="margin" w:xAlign="center" w:y="1"/>
      <w:jc w:val="center"/>
      <w:rPr>
        <w:rStyle w:val="a8"/>
        <w:sz w:val="24"/>
        <w:lang w:val="en-US"/>
      </w:rPr>
    </w:pPr>
  </w:p>
  <w:p w:rsidR="00292B69" w:rsidRPr="00134977" w:rsidRDefault="00292B69" w:rsidP="00C24319">
    <w:pPr>
      <w:pStyle w:val="a6"/>
      <w:framePr w:wrap="around" w:vAnchor="text" w:hAnchor="margin" w:xAlign="center" w:y="1"/>
      <w:jc w:val="center"/>
      <w:rPr>
        <w:rStyle w:val="a8"/>
        <w:sz w:val="24"/>
      </w:rPr>
    </w:pPr>
    <w:r w:rsidRPr="00134977">
      <w:rPr>
        <w:rStyle w:val="a8"/>
        <w:sz w:val="24"/>
      </w:rPr>
      <w:fldChar w:fldCharType="begin"/>
    </w:r>
    <w:r w:rsidRPr="00134977">
      <w:rPr>
        <w:rStyle w:val="a8"/>
        <w:sz w:val="24"/>
      </w:rPr>
      <w:instrText xml:space="preserve">PAGE  </w:instrText>
    </w:r>
    <w:r w:rsidRPr="00134977">
      <w:rPr>
        <w:rStyle w:val="a8"/>
        <w:sz w:val="24"/>
      </w:rPr>
      <w:fldChar w:fldCharType="separate"/>
    </w:r>
    <w:r w:rsidR="00100704">
      <w:rPr>
        <w:rStyle w:val="a8"/>
        <w:noProof/>
        <w:sz w:val="24"/>
      </w:rPr>
      <w:t>14</w:t>
    </w:r>
    <w:r w:rsidRPr="00134977">
      <w:rPr>
        <w:rStyle w:val="a8"/>
        <w:sz w:val="24"/>
      </w:rPr>
      <w:fldChar w:fldCharType="end"/>
    </w:r>
  </w:p>
  <w:p w:rsidR="00292B69" w:rsidRDefault="00292B6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52BCF"/>
    <w:multiLevelType w:val="multilevel"/>
    <w:tmpl w:val="BD68BB4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EBC6B65"/>
    <w:multiLevelType w:val="hybridMultilevel"/>
    <w:tmpl w:val="48AC656A"/>
    <w:lvl w:ilvl="0" w:tplc="28A0D8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" w15:restartNumberingAfterBreak="0">
    <w:nsid w:val="53D66E7F"/>
    <w:multiLevelType w:val="hybridMultilevel"/>
    <w:tmpl w:val="6A1C5138"/>
    <w:lvl w:ilvl="0" w:tplc="B98A77D4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 w15:restartNumberingAfterBreak="0">
    <w:nsid w:val="58962E7B"/>
    <w:multiLevelType w:val="hybridMultilevel"/>
    <w:tmpl w:val="18282CD0"/>
    <w:lvl w:ilvl="0" w:tplc="80E8B5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1AB78D5"/>
    <w:multiLevelType w:val="hybridMultilevel"/>
    <w:tmpl w:val="4A34FC06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8A6EB2"/>
    <w:multiLevelType w:val="hybridMultilevel"/>
    <w:tmpl w:val="D13202A4"/>
    <w:lvl w:ilvl="0" w:tplc="BB66E4FA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A7D"/>
    <w:rsid w:val="00003E1C"/>
    <w:rsid w:val="00092A7D"/>
    <w:rsid w:val="00100704"/>
    <w:rsid w:val="00271E08"/>
    <w:rsid w:val="00292B69"/>
    <w:rsid w:val="002A74D0"/>
    <w:rsid w:val="00590120"/>
    <w:rsid w:val="00866459"/>
    <w:rsid w:val="008A74C2"/>
    <w:rsid w:val="009A4FC6"/>
    <w:rsid w:val="00A14744"/>
    <w:rsid w:val="00A208BA"/>
    <w:rsid w:val="00B068E4"/>
    <w:rsid w:val="00C24319"/>
    <w:rsid w:val="00D51F4F"/>
    <w:rsid w:val="00DF7556"/>
    <w:rsid w:val="00F10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E397F"/>
  <w15:chartTrackingRefBased/>
  <w15:docId w15:val="{B41281D3-5C44-48C7-8730-CB4F1EB46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55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DF75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DF7556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DF7556"/>
    <w:rPr>
      <w:color w:val="0000FF"/>
      <w:u w:val="single"/>
    </w:rPr>
  </w:style>
  <w:style w:type="paragraph" w:styleId="a6">
    <w:name w:val="header"/>
    <w:basedOn w:val="a"/>
    <w:link w:val="a7"/>
    <w:rsid w:val="00DF755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DF755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page number"/>
    <w:basedOn w:val="a0"/>
    <w:rsid w:val="00DF7556"/>
  </w:style>
  <w:style w:type="character" w:styleId="a9">
    <w:name w:val="FollowedHyperlink"/>
    <w:rsid w:val="00DF7556"/>
    <w:rPr>
      <w:color w:val="800080"/>
      <w:u w:val="single"/>
    </w:rPr>
  </w:style>
  <w:style w:type="paragraph" w:styleId="aa">
    <w:name w:val="footer"/>
    <w:basedOn w:val="a"/>
    <w:link w:val="ab"/>
    <w:uiPriority w:val="99"/>
    <w:rsid w:val="00DF75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F75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List Paragraph"/>
    <w:basedOn w:val="a"/>
    <w:uiPriority w:val="34"/>
    <w:qFormat/>
    <w:rsid w:val="00DF7556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character" w:customStyle="1" w:styleId="itemtext1">
    <w:name w:val="itemtext1"/>
    <w:basedOn w:val="a0"/>
    <w:rsid w:val="00DF7556"/>
    <w:rPr>
      <w:rFonts w:ascii="Segoe UI" w:hAnsi="Segoe UI" w:cs="Segoe UI" w:hint="default"/>
      <w:color w:val="000000"/>
      <w:sz w:val="20"/>
      <w:szCs w:val="20"/>
    </w:rPr>
  </w:style>
  <w:style w:type="table" w:customStyle="1" w:styleId="9">
    <w:name w:val="Сетка таблицы9"/>
    <w:basedOn w:val="a1"/>
    <w:next w:val="ad"/>
    <w:uiPriority w:val="59"/>
    <w:rsid w:val="00DF7556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59"/>
    <w:rsid w:val="00DF7556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1"/>
    <w:next w:val="ad"/>
    <w:uiPriority w:val="59"/>
    <w:rsid w:val="00DF7556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Заголовок №2_"/>
    <w:basedOn w:val="a0"/>
    <w:link w:val="20"/>
    <w:rsid w:val="00DF7556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DF7556"/>
    <w:pPr>
      <w:widowControl w:val="0"/>
      <w:shd w:val="clear" w:color="auto" w:fill="FFFFFF"/>
      <w:overflowPunct/>
      <w:autoSpaceDE/>
      <w:autoSpaceDN/>
      <w:adjustRightInd/>
      <w:spacing w:after="360"/>
      <w:jc w:val="center"/>
      <w:textAlignment w:val="auto"/>
      <w:outlineLvl w:val="1"/>
    </w:pPr>
    <w:rPr>
      <w:rFonts w:eastAsiaTheme="minorHAnsi" w:cstheme="minorBidi"/>
      <w:b/>
      <w:bCs/>
      <w:szCs w:val="28"/>
      <w:lang w:eastAsia="en-US"/>
    </w:rPr>
  </w:style>
  <w:style w:type="table" w:customStyle="1" w:styleId="21">
    <w:name w:val="Сетка таблицы2"/>
    <w:basedOn w:val="a1"/>
    <w:next w:val="ad"/>
    <w:uiPriority w:val="59"/>
    <w:rsid w:val="00DF7556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iPriority w:val="99"/>
    <w:unhideWhenUsed/>
    <w:rsid w:val="00DF755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fault">
    <w:name w:val="Default"/>
    <w:rsid w:val="00DF7556"/>
    <w:pPr>
      <w:autoSpaceDE w:val="0"/>
      <w:autoSpaceDN w:val="0"/>
      <w:adjustRightInd w:val="0"/>
      <w:spacing w:after="0" w:line="240" w:lineRule="auto"/>
    </w:pPr>
    <w:rPr>
      <w:rFonts w:ascii="Times New Roman" w:eastAsia="Microsoft Sans Serif" w:hAnsi="Times New Roman" w:cs="Times New Roman"/>
      <w:color w:val="000000"/>
      <w:sz w:val="24"/>
      <w:szCs w:val="24"/>
      <w:lang w:eastAsia="ru-RU"/>
    </w:rPr>
  </w:style>
  <w:style w:type="character" w:customStyle="1" w:styleId="af">
    <w:name w:val="Основной текст_"/>
    <w:basedOn w:val="a0"/>
    <w:link w:val="1"/>
    <w:rsid w:val="00DF7556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"/>
    <w:rsid w:val="00DF7556"/>
    <w:pPr>
      <w:widowControl w:val="0"/>
      <w:shd w:val="clear" w:color="auto" w:fill="FFFFFF"/>
      <w:overflowPunct/>
      <w:autoSpaceDE/>
      <w:autoSpaceDN/>
      <w:adjustRightInd/>
      <w:ind w:firstLine="400"/>
      <w:textAlignment w:val="auto"/>
    </w:pPr>
    <w:rPr>
      <w:rFonts w:eastAsiaTheme="minorHAnsi" w:cstheme="minorBidi"/>
      <w:szCs w:val="28"/>
      <w:lang w:eastAsia="en-US"/>
    </w:rPr>
  </w:style>
  <w:style w:type="table" w:customStyle="1" w:styleId="23">
    <w:name w:val="Сетка таблицы23"/>
    <w:basedOn w:val="a1"/>
    <w:next w:val="ad"/>
    <w:uiPriority w:val="59"/>
    <w:rsid w:val="00DF7556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d"/>
    <w:uiPriority w:val="59"/>
    <w:rsid w:val="00DF7556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15</Pages>
  <Words>3157</Words>
  <Characters>17999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21114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Вьюшин Дмитрий Михайлович</dc:creator>
  <cp:keywords/>
  <dc:description/>
  <cp:lastModifiedBy>Петухова Юлия Сергеевна</cp:lastModifiedBy>
  <cp:revision>9</cp:revision>
  <dcterms:created xsi:type="dcterms:W3CDTF">2024-10-16T07:49:00Z</dcterms:created>
  <dcterms:modified xsi:type="dcterms:W3CDTF">2024-10-31T12:00:00Z</dcterms:modified>
</cp:coreProperties>
</file>