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AD34E3" w:rsidRDefault="004E3051" w:rsidP="00B80387">
      <w:pPr>
        <w:jc w:val="center"/>
        <w:rPr>
          <w:szCs w:val="28"/>
        </w:rPr>
      </w:pPr>
      <w:r w:rsidRPr="00AD34E3">
        <w:rPr>
          <w:szCs w:val="28"/>
        </w:rPr>
        <w:t xml:space="preserve">Пояснительная записка к проекту закона Ярославской области </w:t>
      </w:r>
    </w:p>
    <w:p w:rsidR="00AD34E3" w:rsidRPr="00AD34E3" w:rsidRDefault="00AD34E3" w:rsidP="00B80387">
      <w:pPr>
        <w:pStyle w:val="1"/>
        <w:rPr>
          <w:b w:val="0"/>
        </w:rPr>
      </w:pPr>
      <w:r w:rsidRPr="00AD34E3">
        <w:rPr>
          <w:b w:val="0"/>
        </w:rPr>
        <w:t>«О</w:t>
      </w:r>
      <w:r w:rsidRPr="00AD34E3">
        <w:rPr>
          <w:b w:val="0"/>
          <w:lang w:val="x-none"/>
        </w:rPr>
        <w:t xml:space="preserve"> внесении изменени</w:t>
      </w:r>
      <w:r w:rsidRPr="00AD34E3">
        <w:rPr>
          <w:b w:val="0"/>
        </w:rPr>
        <w:t>й</w:t>
      </w:r>
      <w:r w:rsidRPr="00AD34E3">
        <w:rPr>
          <w:b w:val="0"/>
          <w:lang w:val="x-none"/>
        </w:rPr>
        <w:t xml:space="preserve"> </w:t>
      </w:r>
      <w:r w:rsidRPr="00AD34E3">
        <w:rPr>
          <w:b w:val="0"/>
        </w:rPr>
        <w:t xml:space="preserve">в </w:t>
      </w:r>
      <w:r w:rsidRPr="00AD34E3">
        <w:rPr>
          <w:b w:val="0"/>
          <w:lang w:val="x-none"/>
        </w:rPr>
        <w:t>Закон Ярославской области</w:t>
      </w:r>
      <w:r w:rsidRPr="00AD34E3">
        <w:rPr>
          <w:b w:val="0"/>
        </w:rPr>
        <w:br/>
        <w:t xml:space="preserve">«О государственной регистрации актов гражданского состояния </w:t>
      </w:r>
    </w:p>
    <w:p w:rsidR="004E3051" w:rsidRPr="00AD34E3" w:rsidRDefault="00AD34E3" w:rsidP="00B80387">
      <w:pPr>
        <w:overflowPunct/>
        <w:autoSpaceDE/>
        <w:autoSpaceDN/>
        <w:adjustRightInd/>
        <w:jc w:val="center"/>
        <w:textAlignment w:val="auto"/>
        <w:rPr>
          <w:rFonts w:eastAsiaTheme="minorHAnsi"/>
          <w:szCs w:val="28"/>
          <w:lang w:eastAsia="en-US"/>
        </w:rPr>
      </w:pPr>
      <w:r w:rsidRPr="00AD34E3">
        <w:rPr>
          <w:szCs w:val="28"/>
        </w:rPr>
        <w:t>на территории Ярославской области»</w:t>
      </w:r>
      <w:r w:rsidR="004E3051" w:rsidRPr="00AD34E3">
        <w:rPr>
          <w:szCs w:val="28"/>
        </w:rPr>
        <w:t xml:space="preserve"> </w:t>
      </w:r>
    </w:p>
    <w:p w:rsidR="004E3051" w:rsidRPr="00AD34E3" w:rsidRDefault="004E3051" w:rsidP="00AD34E3">
      <w:pPr>
        <w:ind w:firstLine="709"/>
        <w:jc w:val="both"/>
        <w:rPr>
          <w:szCs w:val="28"/>
        </w:rPr>
      </w:pPr>
    </w:p>
    <w:p w:rsidR="004E3051" w:rsidRDefault="004E3051" w:rsidP="007979D7">
      <w:pPr>
        <w:pStyle w:val="1"/>
        <w:ind w:firstLine="709"/>
        <w:jc w:val="both"/>
        <w:rPr>
          <w:b w:val="0"/>
          <w:sz w:val="27"/>
          <w:szCs w:val="27"/>
        </w:rPr>
      </w:pPr>
      <w:r w:rsidRPr="00AD34E3">
        <w:rPr>
          <w:b w:val="0"/>
        </w:rPr>
        <w:t xml:space="preserve">Проект закона Ярославской области </w:t>
      </w:r>
      <w:r w:rsidR="00AD34E3">
        <w:rPr>
          <w:b w:val="0"/>
        </w:rPr>
        <w:t>«</w:t>
      </w:r>
      <w:r w:rsidR="00AD34E3" w:rsidRPr="00AD34E3">
        <w:rPr>
          <w:b w:val="0"/>
        </w:rPr>
        <w:t>О</w:t>
      </w:r>
      <w:r w:rsidR="00AD34E3" w:rsidRPr="00AD34E3">
        <w:rPr>
          <w:b w:val="0"/>
          <w:lang w:val="x-none"/>
        </w:rPr>
        <w:t xml:space="preserve"> внесении изменени</w:t>
      </w:r>
      <w:r w:rsidR="00AD34E3" w:rsidRPr="00AD34E3">
        <w:rPr>
          <w:b w:val="0"/>
        </w:rPr>
        <w:t>й</w:t>
      </w:r>
      <w:r w:rsidR="00AD34E3" w:rsidRPr="00AD34E3">
        <w:rPr>
          <w:b w:val="0"/>
          <w:lang w:val="x-none"/>
        </w:rPr>
        <w:t xml:space="preserve"> </w:t>
      </w:r>
      <w:r w:rsidR="00AD34E3" w:rsidRPr="00AD34E3">
        <w:rPr>
          <w:b w:val="0"/>
        </w:rPr>
        <w:t xml:space="preserve">в </w:t>
      </w:r>
      <w:r w:rsidR="00AD34E3" w:rsidRPr="00AD34E3">
        <w:rPr>
          <w:b w:val="0"/>
          <w:lang w:val="x-none"/>
        </w:rPr>
        <w:t>Закон Ярославской области</w:t>
      </w:r>
      <w:r w:rsidR="00AD34E3" w:rsidRPr="00AD34E3">
        <w:rPr>
          <w:b w:val="0"/>
        </w:rPr>
        <w:t xml:space="preserve"> «О государственной регистрации актов гражданского состояния на территории Ярославской области»</w:t>
      </w:r>
      <w:r w:rsidRPr="00AD34E3">
        <w:rPr>
          <w:b w:val="0"/>
        </w:rPr>
        <w:t xml:space="preserve"> (далее – проект закона) разработан в целях</w:t>
      </w:r>
      <w:r w:rsidR="00AD34E3">
        <w:rPr>
          <w:b w:val="0"/>
        </w:rPr>
        <w:t xml:space="preserve"> </w:t>
      </w:r>
      <w:r w:rsidR="00A80340">
        <w:rPr>
          <w:b w:val="0"/>
        </w:rPr>
        <w:t>совершенствования законодательства Ярославской области в сфере государственной регистрации актов гражданского состояния</w:t>
      </w:r>
      <w:r w:rsidR="007A5E7B" w:rsidRPr="007A5E7B">
        <w:rPr>
          <w:b w:val="0"/>
        </w:rPr>
        <w:t xml:space="preserve"> </w:t>
      </w:r>
      <w:r w:rsidR="007A5E7B">
        <w:rPr>
          <w:b w:val="0"/>
        </w:rPr>
        <w:t>и приведения его в соответствие требованиям федерального законодательства</w:t>
      </w:r>
      <w:r w:rsidRPr="00AD34E3">
        <w:rPr>
          <w:b w:val="0"/>
          <w:sz w:val="27"/>
          <w:szCs w:val="27"/>
        </w:rPr>
        <w:t>.</w:t>
      </w:r>
    </w:p>
    <w:p w:rsidR="00EC4A23" w:rsidRDefault="00EC4A23" w:rsidP="007979D7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Федеральным законом </w:t>
      </w:r>
      <w:r>
        <w:rPr>
          <w:color w:val="000000"/>
          <w:szCs w:val="28"/>
        </w:rPr>
        <w:t>от </w:t>
      </w:r>
      <w:r w:rsidRPr="00AB40E6">
        <w:rPr>
          <w:color w:val="000000"/>
          <w:szCs w:val="28"/>
        </w:rPr>
        <w:t>02.07.2021 № 358-ФЗ</w:t>
      </w:r>
      <w:r w:rsidRPr="00EC4A23">
        <w:t xml:space="preserve"> </w:t>
      </w:r>
      <w:r>
        <w:rPr>
          <w:color w:val="000000"/>
          <w:szCs w:val="28"/>
        </w:rPr>
        <w:t>«</w:t>
      </w:r>
      <w:r w:rsidRPr="00EC4A23">
        <w:rPr>
          <w:color w:val="000000"/>
          <w:szCs w:val="28"/>
        </w:rPr>
        <w:t>О внесении изменений в отдельные законодательные акты Российской Федерации</w:t>
      </w:r>
      <w:r>
        <w:rPr>
          <w:color w:val="000000"/>
          <w:szCs w:val="28"/>
        </w:rPr>
        <w:t xml:space="preserve">» из положений </w:t>
      </w:r>
      <w:r>
        <w:rPr>
          <w:szCs w:val="28"/>
        </w:rPr>
        <w:t>пункта 1 статьи 74</w:t>
      </w:r>
      <w:r w:rsidRPr="00A80340">
        <w:rPr>
          <w:color w:val="000000"/>
          <w:szCs w:val="28"/>
        </w:rPr>
        <w:t xml:space="preserve"> </w:t>
      </w:r>
      <w:r w:rsidRPr="00AB40E6">
        <w:rPr>
          <w:color w:val="000000"/>
          <w:szCs w:val="28"/>
        </w:rPr>
        <w:t>Федеральн</w:t>
      </w:r>
      <w:r>
        <w:rPr>
          <w:color w:val="000000"/>
          <w:szCs w:val="28"/>
        </w:rPr>
        <w:t>ого</w:t>
      </w:r>
      <w:r w:rsidRPr="00AB40E6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а</w:t>
      </w:r>
      <w:r w:rsidRPr="00AB40E6">
        <w:rPr>
          <w:color w:val="000000"/>
          <w:szCs w:val="28"/>
        </w:rPr>
        <w:t xml:space="preserve"> </w:t>
      </w:r>
      <w:r w:rsidRPr="00AB40E6">
        <w:rPr>
          <w:szCs w:val="28"/>
          <w:shd w:val="clear" w:color="auto" w:fill="FFFFFF"/>
        </w:rPr>
        <w:t xml:space="preserve">от 15.11.1997 </w:t>
      </w:r>
      <w:r w:rsidRPr="00AB40E6">
        <w:rPr>
          <w:szCs w:val="28"/>
        </w:rPr>
        <w:t>№ 143-ФЗ «О</w:t>
      </w:r>
      <w:r>
        <w:rPr>
          <w:szCs w:val="28"/>
        </w:rPr>
        <w:t xml:space="preserve">б актах гражданского состояния» (далее – Федеральный закон) </w:t>
      </w:r>
      <w:r>
        <w:rPr>
          <w:color w:val="000000"/>
          <w:szCs w:val="28"/>
        </w:rPr>
        <w:t>исключено положение о в</w:t>
      </w:r>
      <w:r>
        <w:rPr>
          <w:rFonts w:eastAsiaTheme="minorHAnsi"/>
          <w:szCs w:val="28"/>
          <w:lang w:eastAsia="en-US"/>
        </w:rPr>
        <w:t xml:space="preserve">осстановлении записей актов гражданского состояния только по месту составления утраченной записи акта гражданского состояния. При этом </w:t>
      </w:r>
      <w:r w:rsidR="007979D7">
        <w:rPr>
          <w:rFonts w:eastAsiaTheme="minorHAnsi"/>
          <w:szCs w:val="28"/>
          <w:lang w:eastAsia="en-US"/>
        </w:rPr>
        <w:t xml:space="preserve">положениями пункта 2 статьи 4 Федерального закона </w:t>
      </w:r>
      <w:r w:rsidR="00324AF4">
        <w:rPr>
          <w:rFonts w:eastAsiaTheme="minorHAnsi"/>
          <w:szCs w:val="28"/>
          <w:lang w:eastAsia="en-US"/>
        </w:rPr>
        <w:t xml:space="preserve">предусмотрено определение </w:t>
      </w:r>
      <w:r>
        <w:rPr>
          <w:rFonts w:eastAsiaTheme="minorHAnsi"/>
          <w:szCs w:val="28"/>
          <w:lang w:eastAsia="en-US"/>
        </w:rPr>
        <w:t xml:space="preserve">законом субъекта Российской </w:t>
      </w:r>
      <w:proofErr w:type="gramStart"/>
      <w:r>
        <w:rPr>
          <w:rFonts w:eastAsiaTheme="minorHAnsi"/>
          <w:szCs w:val="28"/>
          <w:lang w:eastAsia="en-US"/>
        </w:rPr>
        <w:t>Федерации мест</w:t>
      </w:r>
      <w:r w:rsidR="00324AF4"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 восстановления утраченных записей актов гражданского</w:t>
      </w:r>
      <w:proofErr w:type="gramEnd"/>
      <w:r>
        <w:rPr>
          <w:rFonts w:eastAsiaTheme="minorHAnsi"/>
          <w:szCs w:val="28"/>
          <w:lang w:eastAsia="en-US"/>
        </w:rPr>
        <w:t xml:space="preserve"> состояния, составленных органами местного самоуправления городских и сельских поселений на бумажных носителях.</w:t>
      </w:r>
    </w:p>
    <w:p w:rsidR="007979D7" w:rsidRDefault="007979D7" w:rsidP="00AC4EDE">
      <w:pPr>
        <w:overflowPunct/>
        <w:ind w:firstLine="709"/>
        <w:jc w:val="both"/>
        <w:textAlignment w:val="auto"/>
      </w:pPr>
      <w:r>
        <w:rPr>
          <w:rFonts w:eastAsiaTheme="minorHAnsi"/>
          <w:iCs/>
          <w:szCs w:val="28"/>
          <w:lang w:eastAsia="en-US"/>
        </w:rPr>
        <w:t>Проектом закона в целях реализации указанных положений федерального законодательства предлагается изложить в новой редакции статью 10</w:t>
      </w:r>
      <w:r w:rsidRPr="007979D7">
        <w:rPr>
          <w:rFonts w:eastAsiaTheme="minorHAnsi"/>
          <w:iCs/>
          <w:szCs w:val="28"/>
          <w:vertAlign w:val="superscript"/>
          <w:lang w:eastAsia="en-US"/>
        </w:rPr>
        <w:t>1</w:t>
      </w:r>
      <w:r>
        <w:rPr>
          <w:rFonts w:eastAsiaTheme="minorHAnsi"/>
          <w:iCs/>
          <w:szCs w:val="28"/>
          <w:lang w:eastAsia="en-US"/>
        </w:rPr>
        <w:t xml:space="preserve"> Закона </w:t>
      </w:r>
      <w:r w:rsidR="00A80340">
        <w:rPr>
          <w:color w:val="000000"/>
          <w:szCs w:val="28"/>
        </w:rPr>
        <w:t>Ярославской области от </w:t>
      </w:r>
      <w:r w:rsidR="00A80340" w:rsidRPr="007E6AAA">
        <w:rPr>
          <w:color w:val="000000"/>
          <w:szCs w:val="28"/>
        </w:rPr>
        <w:t xml:space="preserve">13.06.2006 № 30-з </w:t>
      </w:r>
      <w:r w:rsidR="00A80340" w:rsidRPr="00AD34E3">
        <w:t>«О государственной регистрации актов гражданского состоя</w:t>
      </w:r>
      <w:bookmarkStart w:id="0" w:name="_GoBack"/>
      <w:bookmarkEnd w:id="0"/>
      <w:r w:rsidR="00A80340" w:rsidRPr="00AD34E3">
        <w:t>ния на территории Ярославской области»</w:t>
      </w:r>
      <w:r>
        <w:t xml:space="preserve"> (далее – Закон области).</w:t>
      </w:r>
    </w:p>
    <w:p w:rsidR="00A80340" w:rsidRPr="0081348F" w:rsidRDefault="007979D7" w:rsidP="007979D7">
      <w:pPr>
        <w:overflowPunct/>
        <w:ind w:firstLine="709"/>
        <w:jc w:val="both"/>
        <w:textAlignment w:val="auto"/>
        <w:rPr>
          <w:color w:val="000000"/>
          <w:szCs w:val="28"/>
          <w:lang w:eastAsia="en-US"/>
        </w:rPr>
      </w:pPr>
      <w:r>
        <w:rPr>
          <w:color w:val="000000"/>
          <w:szCs w:val="28"/>
        </w:rPr>
        <w:t xml:space="preserve">Кроме того, проектом закона </w:t>
      </w:r>
      <w:r w:rsidR="009E091E">
        <w:rPr>
          <w:color w:val="000000"/>
          <w:szCs w:val="28"/>
        </w:rPr>
        <w:t xml:space="preserve">предусматривается </w:t>
      </w:r>
      <w:r w:rsidR="001C051C">
        <w:rPr>
          <w:color w:val="000000"/>
          <w:szCs w:val="28"/>
        </w:rPr>
        <w:t>уточн</w:t>
      </w:r>
      <w:r w:rsidR="009E091E">
        <w:rPr>
          <w:color w:val="000000"/>
          <w:szCs w:val="28"/>
        </w:rPr>
        <w:t>ение</w:t>
      </w:r>
      <w:r w:rsidR="001C051C">
        <w:rPr>
          <w:color w:val="000000"/>
          <w:szCs w:val="28"/>
        </w:rPr>
        <w:t xml:space="preserve"> формулировк</w:t>
      </w:r>
      <w:r w:rsidR="009E091E">
        <w:rPr>
          <w:color w:val="000000"/>
          <w:szCs w:val="28"/>
        </w:rPr>
        <w:t>и</w:t>
      </w:r>
      <w:r w:rsidR="001C051C">
        <w:rPr>
          <w:color w:val="000000"/>
          <w:szCs w:val="28"/>
        </w:rPr>
        <w:t xml:space="preserve"> части</w:t>
      </w:r>
      <w:r w:rsidR="009E091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2 статьи 7 Закона области в целях </w:t>
      </w:r>
      <w:r>
        <w:rPr>
          <w:rFonts w:eastAsiaTheme="minorHAnsi"/>
          <w:iCs/>
          <w:szCs w:val="28"/>
          <w:lang w:eastAsia="en-US"/>
        </w:rPr>
        <w:t xml:space="preserve">соблюдения </w:t>
      </w:r>
      <w:r w:rsidRPr="00AC4EDE">
        <w:rPr>
          <w:color w:val="000000"/>
          <w:szCs w:val="28"/>
        </w:rPr>
        <w:t>экстерриториальн</w:t>
      </w:r>
      <w:r>
        <w:rPr>
          <w:color w:val="000000"/>
          <w:szCs w:val="28"/>
        </w:rPr>
        <w:t>ого</w:t>
      </w:r>
      <w:r w:rsidRPr="00AC4EDE">
        <w:rPr>
          <w:color w:val="000000"/>
          <w:szCs w:val="28"/>
        </w:rPr>
        <w:t xml:space="preserve"> принцип</w:t>
      </w:r>
      <w:r>
        <w:rPr>
          <w:color w:val="000000"/>
          <w:szCs w:val="28"/>
        </w:rPr>
        <w:t>а</w:t>
      </w:r>
      <w:r w:rsidRPr="00AC4EDE">
        <w:rPr>
          <w:color w:val="000000"/>
          <w:szCs w:val="28"/>
        </w:rPr>
        <w:t xml:space="preserve"> оказания государственных услуг по </w:t>
      </w:r>
      <w:r>
        <w:rPr>
          <w:color w:val="000000"/>
          <w:szCs w:val="28"/>
        </w:rPr>
        <w:t>государственной регистрации актов</w:t>
      </w:r>
      <w:r w:rsidRPr="00AC4EDE">
        <w:rPr>
          <w:color w:val="000000"/>
          <w:szCs w:val="28"/>
        </w:rPr>
        <w:t xml:space="preserve"> </w:t>
      </w:r>
      <w:r w:rsidRPr="00AD34E3">
        <w:t>гражданского состояния</w:t>
      </w:r>
      <w:r w:rsidR="00D572C7">
        <w:t>, а также внесение изменений юридико-технического характера в приложения 1, 2 и 4 к Закону области</w:t>
      </w:r>
      <w:r>
        <w:t>.</w:t>
      </w:r>
    </w:p>
    <w:p w:rsidR="007979D7" w:rsidRPr="005844B7" w:rsidRDefault="007979D7" w:rsidP="007979D7">
      <w:pPr>
        <w:overflowPunct/>
        <w:ind w:firstLine="709"/>
        <w:jc w:val="both"/>
        <w:textAlignment w:val="auto"/>
        <w:rPr>
          <w:szCs w:val="28"/>
        </w:rPr>
      </w:pPr>
      <w:r w:rsidRPr="005844B7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5844B7">
        <w:rPr>
          <w:szCs w:val="28"/>
        </w:rPr>
        <w:t>утратившими</w:t>
      </w:r>
      <w:proofErr w:type="gramEnd"/>
      <w:r w:rsidRPr="005844B7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AA2689" w:rsidRPr="005F11B8" w:rsidRDefault="00AA2689" w:rsidP="007979D7">
      <w:pPr>
        <w:overflowPunct/>
        <w:ind w:firstLine="709"/>
        <w:jc w:val="both"/>
        <w:textAlignment w:val="auto"/>
        <w:rPr>
          <w:color w:val="000000"/>
          <w:szCs w:val="28"/>
        </w:rPr>
      </w:pPr>
    </w:p>
    <w:sectPr w:rsidR="00AA2689" w:rsidRPr="005F11B8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EFA" w:rsidRDefault="00C53EFA" w:rsidP="00CD7058">
      <w:r>
        <w:separator/>
      </w:r>
    </w:p>
  </w:endnote>
  <w:endnote w:type="continuationSeparator" w:id="0">
    <w:p w:rsidR="00C53EFA" w:rsidRDefault="00C53EFA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EFA" w:rsidRDefault="00C53EFA" w:rsidP="00CD7058">
      <w:r>
        <w:separator/>
      </w:r>
    </w:p>
  </w:footnote>
  <w:footnote w:type="continuationSeparator" w:id="0">
    <w:p w:rsidR="00C53EFA" w:rsidRDefault="00C53EFA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9D7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3A4A"/>
    <w:rsid w:val="000273FF"/>
    <w:rsid w:val="00096DD8"/>
    <w:rsid w:val="000C5A14"/>
    <w:rsid w:val="000C7AAE"/>
    <w:rsid w:val="000D3536"/>
    <w:rsid w:val="00103551"/>
    <w:rsid w:val="00105F06"/>
    <w:rsid w:val="00160D3A"/>
    <w:rsid w:val="00176AB2"/>
    <w:rsid w:val="001C051C"/>
    <w:rsid w:val="002A6F41"/>
    <w:rsid w:val="002D3EA5"/>
    <w:rsid w:val="002E3146"/>
    <w:rsid w:val="00324AF4"/>
    <w:rsid w:val="00345F58"/>
    <w:rsid w:val="003C68AE"/>
    <w:rsid w:val="003F1B2B"/>
    <w:rsid w:val="00402ADF"/>
    <w:rsid w:val="0043638B"/>
    <w:rsid w:val="00437D2A"/>
    <w:rsid w:val="00445373"/>
    <w:rsid w:val="00457103"/>
    <w:rsid w:val="00465C0A"/>
    <w:rsid w:val="004E0DFE"/>
    <w:rsid w:val="004E3051"/>
    <w:rsid w:val="004F4357"/>
    <w:rsid w:val="00571062"/>
    <w:rsid w:val="005A2D12"/>
    <w:rsid w:val="005F11B8"/>
    <w:rsid w:val="005F38D0"/>
    <w:rsid w:val="006B32DE"/>
    <w:rsid w:val="006E18A5"/>
    <w:rsid w:val="006E413A"/>
    <w:rsid w:val="007660AA"/>
    <w:rsid w:val="0079608F"/>
    <w:rsid w:val="007979D7"/>
    <w:rsid w:val="00797C49"/>
    <w:rsid w:val="007A0541"/>
    <w:rsid w:val="007A5E7B"/>
    <w:rsid w:val="007D18B8"/>
    <w:rsid w:val="007E7108"/>
    <w:rsid w:val="0080732C"/>
    <w:rsid w:val="0081348F"/>
    <w:rsid w:val="00843F0B"/>
    <w:rsid w:val="00850001"/>
    <w:rsid w:val="008734DF"/>
    <w:rsid w:val="008C055B"/>
    <w:rsid w:val="008C3A08"/>
    <w:rsid w:val="008E3A4F"/>
    <w:rsid w:val="008F5C79"/>
    <w:rsid w:val="00951F38"/>
    <w:rsid w:val="0096737E"/>
    <w:rsid w:val="009B6DD4"/>
    <w:rsid w:val="009E091E"/>
    <w:rsid w:val="009E0FAD"/>
    <w:rsid w:val="00A41C28"/>
    <w:rsid w:val="00A5263F"/>
    <w:rsid w:val="00A647D5"/>
    <w:rsid w:val="00A80340"/>
    <w:rsid w:val="00AA2689"/>
    <w:rsid w:val="00AC4EDE"/>
    <w:rsid w:val="00AD34E3"/>
    <w:rsid w:val="00B267A7"/>
    <w:rsid w:val="00B30FF4"/>
    <w:rsid w:val="00B63AF6"/>
    <w:rsid w:val="00B64593"/>
    <w:rsid w:val="00B80387"/>
    <w:rsid w:val="00B87A2E"/>
    <w:rsid w:val="00B916DC"/>
    <w:rsid w:val="00B96A7F"/>
    <w:rsid w:val="00C30C92"/>
    <w:rsid w:val="00C35C97"/>
    <w:rsid w:val="00C427D6"/>
    <w:rsid w:val="00C53EFA"/>
    <w:rsid w:val="00C6142B"/>
    <w:rsid w:val="00C81248"/>
    <w:rsid w:val="00CA0865"/>
    <w:rsid w:val="00CC5F3C"/>
    <w:rsid w:val="00CD7058"/>
    <w:rsid w:val="00CE3503"/>
    <w:rsid w:val="00CE5C0D"/>
    <w:rsid w:val="00CF1550"/>
    <w:rsid w:val="00D35251"/>
    <w:rsid w:val="00D561BA"/>
    <w:rsid w:val="00D572C7"/>
    <w:rsid w:val="00D90D9F"/>
    <w:rsid w:val="00DA4940"/>
    <w:rsid w:val="00DB0052"/>
    <w:rsid w:val="00DD504F"/>
    <w:rsid w:val="00DE49CB"/>
    <w:rsid w:val="00DF2A56"/>
    <w:rsid w:val="00E00793"/>
    <w:rsid w:val="00E06C1B"/>
    <w:rsid w:val="00E3385E"/>
    <w:rsid w:val="00E55183"/>
    <w:rsid w:val="00E638D8"/>
    <w:rsid w:val="00E918EC"/>
    <w:rsid w:val="00EC4A23"/>
    <w:rsid w:val="00ED0735"/>
    <w:rsid w:val="00EF3F70"/>
    <w:rsid w:val="00F23015"/>
    <w:rsid w:val="00F33DD1"/>
    <w:rsid w:val="00F363F2"/>
    <w:rsid w:val="00F36D52"/>
    <w:rsid w:val="00F372C0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A803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A803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0D56-D05F-41B2-8E8D-D0D25DE6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2021-12-01T06:28:00Z</cp:lastPrinted>
  <dcterms:created xsi:type="dcterms:W3CDTF">2021-12-08T11:07:00Z</dcterms:created>
  <dcterms:modified xsi:type="dcterms:W3CDTF">2021-12-08T11:07:00Z</dcterms:modified>
</cp:coreProperties>
</file>