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2DC" w:rsidRPr="00C84AEC" w:rsidRDefault="00A012DC" w:rsidP="00A012DC">
      <w:pPr>
        <w:ind w:firstLine="709"/>
        <w:jc w:val="right"/>
        <w:rPr>
          <w:sz w:val="28"/>
          <w:szCs w:val="28"/>
        </w:rPr>
      </w:pPr>
      <w:r w:rsidRPr="00C84AEC">
        <w:rPr>
          <w:sz w:val="28"/>
          <w:szCs w:val="28"/>
        </w:rPr>
        <w:t>Приложение</w:t>
      </w:r>
    </w:p>
    <w:p w:rsidR="00A012DC" w:rsidRPr="00C84AEC" w:rsidRDefault="00A012DC" w:rsidP="00A012DC">
      <w:pPr>
        <w:ind w:firstLine="709"/>
        <w:jc w:val="right"/>
        <w:rPr>
          <w:sz w:val="28"/>
          <w:szCs w:val="28"/>
        </w:rPr>
      </w:pPr>
      <w:r w:rsidRPr="00C84AEC">
        <w:rPr>
          <w:sz w:val="28"/>
          <w:szCs w:val="28"/>
        </w:rPr>
        <w:t>к Постановлению</w:t>
      </w:r>
    </w:p>
    <w:p w:rsidR="00A012DC" w:rsidRPr="00C84AEC" w:rsidRDefault="00A012DC" w:rsidP="00A012DC">
      <w:pPr>
        <w:ind w:firstLine="709"/>
        <w:jc w:val="right"/>
        <w:rPr>
          <w:sz w:val="28"/>
          <w:szCs w:val="28"/>
        </w:rPr>
      </w:pPr>
      <w:r w:rsidRPr="00C84AEC">
        <w:rPr>
          <w:sz w:val="28"/>
          <w:szCs w:val="28"/>
        </w:rPr>
        <w:t>Ярославской областной Думы</w:t>
      </w:r>
    </w:p>
    <w:p w:rsidR="00A012DC" w:rsidRPr="00C84AEC" w:rsidRDefault="00A012DC" w:rsidP="00A012DC">
      <w:pPr>
        <w:spacing w:before="120"/>
        <w:ind w:firstLine="709"/>
        <w:jc w:val="right"/>
        <w:rPr>
          <w:sz w:val="28"/>
          <w:szCs w:val="28"/>
        </w:rPr>
      </w:pPr>
      <w:r w:rsidRPr="00C84AEC">
        <w:rPr>
          <w:sz w:val="28"/>
          <w:szCs w:val="28"/>
        </w:rPr>
        <w:t xml:space="preserve">от </w:t>
      </w:r>
      <w:r w:rsidR="0021393E">
        <w:rPr>
          <w:sz w:val="28"/>
          <w:szCs w:val="28"/>
        </w:rPr>
        <w:t>27.09.2022</w:t>
      </w:r>
      <w:r w:rsidRPr="00C84AEC">
        <w:rPr>
          <w:sz w:val="28"/>
          <w:szCs w:val="28"/>
        </w:rPr>
        <w:t xml:space="preserve"> №</w:t>
      </w:r>
      <w:r w:rsidR="0021393E">
        <w:rPr>
          <w:sz w:val="28"/>
          <w:szCs w:val="28"/>
        </w:rPr>
        <w:t xml:space="preserve"> 190</w:t>
      </w:r>
      <w:bookmarkStart w:id="0" w:name="_GoBack"/>
      <w:bookmarkEnd w:id="0"/>
    </w:p>
    <w:p w:rsidR="00A012DC" w:rsidRPr="00C84AEC" w:rsidRDefault="00A012DC" w:rsidP="00A012DC">
      <w:pPr>
        <w:ind w:firstLine="709"/>
        <w:jc w:val="right"/>
        <w:rPr>
          <w:sz w:val="28"/>
          <w:szCs w:val="28"/>
        </w:rPr>
      </w:pPr>
    </w:p>
    <w:p w:rsidR="00A012DC" w:rsidRDefault="00A012DC" w:rsidP="00A012DC">
      <w:pPr>
        <w:ind w:firstLine="709"/>
        <w:jc w:val="right"/>
        <w:rPr>
          <w:sz w:val="28"/>
          <w:szCs w:val="28"/>
        </w:rPr>
      </w:pPr>
    </w:p>
    <w:p w:rsidR="00C93C48" w:rsidRPr="00C84AEC" w:rsidRDefault="00C93C48" w:rsidP="00A012DC">
      <w:pPr>
        <w:ind w:firstLine="709"/>
        <w:jc w:val="right"/>
        <w:rPr>
          <w:sz w:val="28"/>
          <w:szCs w:val="28"/>
        </w:rPr>
      </w:pPr>
    </w:p>
    <w:p w:rsidR="00A012DC" w:rsidRPr="00C84AEC" w:rsidRDefault="00A012DC" w:rsidP="00A012DC">
      <w:pPr>
        <w:ind w:firstLine="709"/>
        <w:jc w:val="right"/>
        <w:rPr>
          <w:sz w:val="28"/>
          <w:szCs w:val="28"/>
        </w:rPr>
      </w:pPr>
    </w:p>
    <w:p w:rsidR="00A012DC" w:rsidRPr="00C84AEC" w:rsidRDefault="00A012DC" w:rsidP="00A012DC">
      <w:pPr>
        <w:pStyle w:val="a6"/>
        <w:shd w:val="clear" w:color="auto" w:fill="FFFFFF"/>
        <w:suppressAutoHyphens w:val="0"/>
        <w:spacing w:before="0" w:after="0"/>
        <w:jc w:val="center"/>
        <w:rPr>
          <w:color w:val="000000"/>
          <w:sz w:val="28"/>
          <w:szCs w:val="28"/>
        </w:rPr>
      </w:pPr>
      <w:r w:rsidRPr="00C84AEC">
        <w:rPr>
          <w:b/>
          <w:bCs/>
          <w:color w:val="000000"/>
          <w:sz w:val="28"/>
          <w:szCs w:val="28"/>
        </w:rPr>
        <w:t>ОБРАЩЕНИЕ</w:t>
      </w:r>
    </w:p>
    <w:p w:rsidR="00A012DC" w:rsidRPr="00C84AEC" w:rsidRDefault="00A012DC" w:rsidP="00A012DC">
      <w:pPr>
        <w:pStyle w:val="a6"/>
        <w:shd w:val="clear" w:color="auto" w:fill="FFFFFF"/>
        <w:suppressAutoHyphens w:val="0"/>
        <w:spacing w:before="0" w:after="0"/>
        <w:jc w:val="center"/>
        <w:rPr>
          <w:b/>
          <w:bCs/>
          <w:color w:val="000000"/>
          <w:sz w:val="28"/>
          <w:szCs w:val="28"/>
        </w:rPr>
      </w:pPr>
      <w:r w:rsidRPr="00C84AEC">
        <w:rPr>
          <w:b/>
          <w:bCs/>
          <w:color w:val="000000"/>
          <w:sz w:val="28"/>
          <w:szCs w:val="28"/>
        </w:rPr>
        <w:t xml:space="preserve">Ярославской областной Думы </w:t>
      </w:r>
    </w:p>
    <w:p w:rsidR="00A012DC" w:rsidRPr="00C84AEC" w:rsidRDefault="00A012DC" w:rsidP="00A012DC">
      <w:pPr>
        <w:pStyle w:val="a6"/>
        <w:shd w:val="clear" w:color="auto" w:fill="FFFFFF"/>
        <w:suppressAutoHyphens w:val="0"/>
        <w:spacing w:before="0" w:after="0"/>
        <w:jc w:val="center"/>
        <w:rPr>
          <w:b/>
          <w:bCs/>
          <w:color w:val="000000"/>
          <w:sz w:val="28"/>
          <w:szCs w:val="28"/>
        </w:rPr>
      </w:pPr>
      <w:r w:rsidRPr="00C84AEC">
        <w:rPr>
          <w:b/>
          <w:bCs/>
          <w:color w:val="000000"/>
          <w:sz w:val="28"/>
          <w:szCs w:val="28"/>
        </w:rPr>
        <w:t xml:space="preserve">к </w:t>
      </w:r>
      <w:r w:rsidR="00F211BF">
        <w:rPr>
          <w:b/>
          <w:bCs/>
          <w:color w:val="000000"/>
          <w:sz w:val="28"/>
          <w:szCs w:val="28"/>
        </w:rPr>
        <w:t xml:space="preserve">Министру культуры </w:t>
      </w:r>
      <w:r w:rsidRPr="00C84AEC">
        <w:rPr>
          <w:b/>
          <w:bCs/>
          <w:color w:val="000000"/>
          <w:sz w:val="28"/>
          <w:szCs w:val="28"/>
        </w:rPr>
        <w:t xml:space="preserve">Российской Федерации </w:t>
      </w:r>
      <w:r w:rsidR="00F211BF">
        <w:rPr>
          <w:b/>
          <w:bCs/>
          <w:color w:val="000000"/>
          <w:sz w:val="28"/>
          <w:szCs w:val="28"/>
        </w:rPr>
        <w:t>Любимовой О</w:t>
      </w:r>
      <w:r w:rsidRPr="00C84AEC">
        <w:rPr>
          <w:b/>
          <w:bCs/>
          <w:color w:val="000000"/>
          <w:sz w:val="28"/>
          <w:szCs w:val="28"/>
        </w:rPr>
        <w:t>.</w:t>
      </w:r>
      <w:r w:rsidR="00F211BF">
        <w:rPr>
          <w:b/>
          <w:bCs/>
          <w:color w:val="000000"/>
          <w:sz w:val="28"/>
          <w:szCs w:val="28"/>
        </w:rPr>
        <w:t>Б</w:t>
      </w:r>
      <w:r w:rsidRPr="00C84AEC">
        <w:rPr>
          <w:b/>
          <w:bCs/>
          <w:color w:val="000000"/>
          <w:sz w:val="28"/>
          <w:szCs w:val="28"/>
        </w:rPr>
        <w:t xml:space="preserve">. </w:t>
      </w:r>
    </w:p>
    <w:p w:rsidR="00C93C48" w:rsidRDefault="00314E4A" w:rsidP="00314E4A">
      <w:pPr>
        <w:jc w:val="center"/>
        <w:rPr>
          <w:b/>
          <w:sz w:val="28"/>
          <w:szCs w:val="28"/>
        </w:rPr>
      </w:pPr>
      <w:r w:rsidRPr="000A688C">
        <w:rPr>
          <w:b/>
          <w:sz w:val="28"/>
          <w:szCs w:val="28"/>
        </w:rPr>
        <w:t xml:space="preserve">по вопросу внесения изменения в правила предоставления </w:t>
      </w:r>
    </w:p>
    <w:p w:rsidR="00F06C59" w:rsidRDefault="00314E4A" w:rsidP="00314E4A">
      <w:pPr>
        <w:jc w:val="center"/>
        <w:rPr>
          <w:b/>
          <w:sz w:val="28"/>
          <w:szCs w:val="28"/>
        </w:rPr>
      </w:pPr>
      <w:r w:rsidRPr="000A688C">
        <w:rPr>
          <w:b/>
          <w:sz w:val="28"/>
          <w:szCs w:val="28"/>
        </w:rPr>
        <w:t>и распределения субсидий из федерального бюджета</w:t>
      </w:r>
      <w:r w:rsidR="00C93C48">
        <w:rPr>
          <w:b/>
          <w:sz w:val="28"/>
          <w:szCs w:val="28"/>
        </w:rPr>
        <w:t xml:space="preserve"> </w:t>
      </w:r>
    </w:p>
    <w:p w:rsidR="00F06C59" w:rsidRDefault="00314E4A" w:rsidP="00314E4A">
      <w:pPr>
        <w:jc w:val="center"/>
        <w:rPr>
          <w:b/>
          <w:sz w:val="28"/>
          <w:szCs w:val="28"/>
        </w:rPr>
      </w:pPr>
      <w:r w:rsidRPr="000A688C">
        <w:rPr>
          <w:b/>
          <w:sz w:val="28"/>
          <w:szCs w:val="28"/>
        </w:rPr>
        <w:t xml:space="preserve">бюджетам субъектов Российской Федерации </w:t>
      </w:r>
    </w:p>
    <w:p w:rsidR="00A012DC" w:rsidRDefault="00314E4A" w:rsidP="00F06C59">
      <w:pPr>
        <w:jc w:val="center"/>
        <w:rPr>
          <w:color w:val="000000"/>
          <w:sz w:val="28"/>
          <w:szCs w:val="28"/>
        </w:rPr>
      </w:pPr>
      <w:r w:rsidRPr="000A688C">
        <w:rPr>
          <w:b/>
          <w:sz w:val="28"/>
          <w:szCs w:val="28"/>
        </w:rPr>
        <w:t>на развитие</w:t>
      </w:r>
      <w:r w:rsidR="00C93C48">
        <w:rPr>
          <w:b/>
          <w:sz w:val="28"/>
          <w:szCs w:val="28"/>
        </w:rPr>
        <w:t xml:space="preserve"> </w:t>
      </w:r>
      <w:r w:rsidRPr="000A688C">
        <w:rPr>
          <w:b/>
          <w:sz w:val="28"/>
          <w:szCs w:val="28"/>
        </w:rPr>
        <w:t>сети учреждений культурно-досугового типа</w:t>
      </w:r>
    </w:p>
    <w:p w:rsidR="00C93C48" w:rsidRDefault="00C93C48" w:rsidP="00A012DC">
      <w:pPr>
        <w:pStyle w:val="a6"/>
        <w:shd w:val="clear" w:color="auto" w:fill="FFFFFF"/>
        <w:suppressAutoHyphens w:val="0"/>
        <w:spacing w:before="0" w:after="0"/>
        <w:ind w:firstLine="709"/>
        <w:jc w:val="center"/>
        <w:rPr>
          <w:color w:val="000000"/>
          <w:sz w:val="28"/>
          <w:szCs w:val="28"/>
        </w:rPr>
      </w:pPr>
    </w:p>
    <w:p w:rsidR="008A20B7" w:rsidRPr="00C84AEC" w:rsidRDefault="008A20B7" w:rsidP="00A012DC">
      <w:pPr>
        <w:pStyle w:val="a6"/>
        <w:shd w:val="clear" w:color="auto" w:fill="FFFFFF"/>
        <w:suppressAutoHyphens w:val="0"/>
        <w:spacing w:before="0" w:after="0"/>
        <w:ind w:firstLine="709"/>
        <w:jc w:val="center"/>
        <w:rPr>
          <w:color w:val="000000"/>
          <w:sz w:val="28"/>
          <w:szCs w:val="28"/>
        </w:rPr>
      </w:pPr>
    </w:p>
    <w:p w:rsidR="00A012DC" w:rsidRPr="00C84AEC" w:rsidRDefault="00A012DC" w:rsidP="00A012DC">
      <w:pPr>
        <w:pStyle w:val="a6"/>
        <w:shd w:val="clear" w:color="auto" w:fill="FFFFFF"/>
        <w:suppressAutoHyphens w:val="0"/>
        <w:spacing w:before="0" w:after="0"/>
        <w:jc w:val="center"/>
        <w:rPr>
          <w:b/>
          <w:color w:val="000000"/>
          <w:sz w:val="28"/>
          <w:szCs w:val="28"/>
        </w:rPr>
      </w:pPr>
      <w:r w:rsidRPr="00C84AEC">
        <w:rPr>
          <w:b/>
          <w:color w:val="000000"/>
          <w:sz w:val="28"/>
          <w:szCs w:val="28"/>
        </w:rPr>
        <w:t>Уважаем</w:t>
      </w:r>
      <w:r w:rsidR="00F211BF">
        <w:rPr>
          <w:b/>
          <w:color w:val="000000"/>
          <w:sz w:val="28"/>
          <w:szCs w:val="28"/>
        </w:rPr>
        <w:t>ая</w:t>
      </w:r>
      <w:r w:rsidRPr="00C84AEC">
        <w:rPr>
          <w:b/>
          <w:color w:val="000000"/>
          <w:sz w:val="28"/>
          <w:szCs w:val="28"/>
        </w:rPr>
        <w:t xml:space="preserve"> </w:t>
      </w:r>
      <w:r w:rsidR="00F211BF">
        <w:rPr>
          <w:b/>
          <w:color w:val="000000"/>
          <w:sz w:val="28"/>
          <w:szCs w:val="28"/>
        </w:rPr>
        <w:t>Ольга Борисовна</w:t>
      </w:r>
      <w:r w:rsidRPr="00C84AEC">
        <w:rPr>
          <w:b/>
          <w:color w:val="000000"/>
          <w:sz w:val="28"/>
          <w:szCs w:val="28"/>
        </w:rPr>
        <w:t>!</w:t>
      </w:r>
    </w:p>
    <w:p w:rsidR="00A012DC" w:rsidRPr="00C84AEC" w:rsidRDefault="00A012DC" w:rsidP="00A012DC">
      <w:pPr>
        <w:ind w:firstLine="709"/>
        <w:jc w:val="center"/>
        <w:rPr>
          <w:b/>
          <w:sz w:val="28"/>
          <w:szCs w:val="28"/>
        </w:rPr>
      </w:pPr>
    </w:p>
    <w:p w:rsidR="00314E4A" w:rsidRPr="000414AE" w:rsidRDefault="00314E4A" w:rsidP="00314E4A">
      <w:pPr>
        <w:ind w:firstLine="708"/>
        <w:jc w:val="both"/>
        <w:rPr>
          <w:sz w:val="28"/>
          <w:szCs w:val="28"/>
        </w:rPr>
      </w:pPr>
      <w:r w:rsidRPr="000414AE">
        <w:rPr>
          <w:sz w:val="28"/>
          <w:szCs w:val="28"/>
        </w:rPr>
        <w:t>Постановлением Правительства Российской Федерации от 15</w:t>
      </w:r>
      <w:r w:rsidR="00C93C48" w:rsidRPr="000414AE">
        <w:rPr>
          <w:sz w:val="28"/>
          <w:szCs w:val="28"/>
        </w:rPr>
        <w:t>.04.</w:t>
      </w:r>
      <w:r w:rsidRPr="000414AE">
        <w:rPr>
          <w:sz w:val="28"/>
          <w:szCs w:val="28"/>
        </w:rPr>
        <w:t>2014 №</w:t>
      </w:r>
      <w:r w:rsidR="00F73ADF">
        <w:rPr>
          <w:sz w:val="28"/>
          <w:szCs w:val="28"/>
        </w:rPr>
        <w:t xml:space="preserve"> </w:t>
      </w:r>
      <w:r w:rsidRPr="000414AE">
        <w:rPr>
          <w:sz w:val="28"/>
          <w:szCs w:val="28"/>
        </w:rPr>
        <w:t xml:space="preserve">317 «Об утверждении государственной программы Российской Федерации </w:t>
      </w:r>
      <w:r w:rsidR="00C93C48" w:rsidRPr="000414AE">
        <w:rPr>
          <w:sz w:val="28"/>
          <w:szCs w:val="28"/>
        </w:rPr>
        <w:t>«</w:t>
      </w:r>
      <w:r w:rsidRPr="000414AE">
        <w:rPr>
          <w:sz w:val="28"/>
          <w:szCs w:val="28"/>
        </w:rPr>
        <w:t>Развитие культуры» утверждены правила предоставления и распределения субсидий из федерального бюджета бюджетам субъектов Российской Фед</w:t>
      </w:r>
      <w:r w:rsidRPr="000414AE">
        <w:rPr>
          <w:sz w:val="28"/>
          <w:szCs w:val="28"/>
        </w:rPr>
        <w:t>е</w:t>
      </w:r>
      <w:r w:rsidRPr="000414AE">
        <w:rPr>
          <w:sz w:val="28"/>
          <w:szCs w:val="28"/>
        </w:rPr>
        <w:t xml:space="preserve">рации на развитие сети учреждений культурно-досугового типа (Приложение № 23 к </w:t>
      </w:r>
      <w:hyperlink w:anchor="sub_111" w:history="1">
        <w:r w:rsidRPr="000414AE">
          <w:rPr>
            <w:sz w:val="28"/>
            <w:szCs w:val="28"/>
          </w:rPr>
          <w:t>государственной программе</w:t>
        </w:r>
      </w:hyperlink>
      <w:r w:rsidRPr="000414AE">
        <w:rPr>
          <w:sz w:val="28"/>
          <w:szCs w:val="28"/>
        </w:rPr>
        <w:t xml:space="preserve"> Российской Федерации «Развитие кул</w:t>
      </w:r>
      <w:r w:rsidRPr="000414AE">
        <w:rPr>
          <w:sz w:val="28"/>
          <w:szCs w:val="28"/>
        </w:rPr>
        <w:t>ь</w:t>
      </w:r>
      <w:r w:rsidRPr="000414AE">
        <w:rPr>
          <w:sz w:val="28"/>
          <w:szCs w:val="28"/>
        </w:rPr>
        <w:t xml:space="preserve">туры») (далее </w:t>
      </w:r>
      <w:r w:rsidR="00F06C59">
        <w:rPr>
          <w:sz w:val="28"/>
          <w:szCs w:val="28"/>
        </w:rPr>
        <w:t>–</w:t>
      </w:r>
      <w:r w:rsidRPr="000414AE">
        <w:rPr>
          <w:sz w:val="28"/>
          <w:szCs w:val="28"/>
        </w:rPr>
        <w:t xml:space="preserve"> Правила).</w:t>
      </w:r>
    </w:p>
    <w:p w:rsidR="00314E4A" w:rsidRPr="000414AE" w:rsidRDefault="00314E4A" w:rsidP="00314E4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0414AE">
        <w:rPr>
          <w:sz w:val="28"/>
          <w:szCs w:val="28"/>
        </w:rPr>
        <w:t>Правила устанавливают порядок, цели и условия формирования, предоставления и распределения субсидий из федерального бюджета бюдж</w:t>
      </w:r>
      <w:r w:rsidRPr="000414AE">
        <w:rPr>
          <w:sz w:val="28"/>
          <w:szCs w:val="28"/>
        </w:rPr>
        <w:t>е</w:t>
      </w:r>
      <w:r w:rsidRPr="000414AE">
        <w:rPr>
          <w:sz w:val="28"/>
          <w:szCs w:val="28"/>
        </w:rPr>
        <w:t>там субъектов Российской Федерации в целях софинансирования расходных обязательств субъектов Российской Федерации, возникающих при реализ</w:t>
      </w:r>
      <w:r w:rsidRPr="000414AE">
        <w:rPr>
          <w:sz w:val="28"/>
          <w:szCs w:val="28"/>
        </w:rPr>
        <w:t>а</w:t>
      </w:r>
      <w:r w:rsidRPr="000414AE">
        <w:rPr>
          <w:sz w:val="28"/>
          <w:szCs w:val="28"/>
        </w:rPr>
        <w:t>ции региональных проектов, обеспечивающих достижение показателей и р</w:t>
      </w:r>
      <w:r w:rsidRPr="000414AE">
        <w:rPr>
          <w:sz w:val="28"/>
          <w:szCs w:val="28"/>
        </w:rPr>
        <w:t>е</w:t>
      </w:r>
      <w:r w:rsidRPr="000414AE">
        <w:rPr>
          <w:sz w:val="28"/>
          <w:szCs w:val="28"/>
        </w:rPr>
        <w:t>зультатов федерального проекта «обеспечение качественно нового уровня развития инфраструктуры культуры (</w:t>
      </w:r>
      <w:r w:rsidR="00C93C48" w:rsidRPr="000414AE">
        <w:rPr>
          <w:sz w:val="28"/>
          <w:szCs w:val="28"/>
        </w:rPr>
        <w:t>«</w:t>
      </w:r>
      <w:r w:rsidRPr="000414AE">
        <w:rPr>
          <w:sz w:val="28"/>
          <w:szCs w:val="28"/>
        </w:rPr>
        <w:t>Культурная среда</w:t>
      </w:r>
      <w:r w:rsidR="00C93C48" w:rsidRPr="000414AE">
        <w:rPr>
          <w:sz w:val="28"/>
          <w:szCs w:val="28"/>
        </w:rPr>
        <w:t>»</w:t>
      </w:r>
      <w:r w:rsidRPr="000414AE">
        <w:rPr>
          <w:sz w:val="28"/>
          <w:szCs w:val="28"/>
        </w:rPr>
        <w:t>)», входящего в с</w:t>
      </w:r>
      <w:r w:rsidRPr="000414AE">
        <w:rPr>
          <w:sz w:val="28"/>
          <w:szCs w:val="28"/>
        </w:rPr>
        <w:t>о</w:t>
      </w:r>
      <w:r w:rsidRPr="000414AE">
        <w:rPr>
          <w:sz w:val="28"/>
          <w:szCs w:val="28"/>
        </w:rPr>
        <w:t xml:space="preserve">став </w:t>
      </w:r>
      <w:hyperlink r:id="rId7" w:history="1">
        <w:r w:rsidRPr="000414AE">
          <w:rPr>
            <w:sz w:val="28"/>
            <w:szCs w:val="28"/>
          </w:rPr>
          <w:t>национального проекта</w:t>
        </w:r>
      </w:hyperlink>
      <w:r w:rsidRPr="000414AE">
        <w:rPr>
          <w:sz w:val="28"/>
          <w:szCs w:val="28"/>
        </w:rPr>
        <w:t xml:space="preserve"> «Культура» (далее </w:t>
      </w:r>
      <w:r w:rsidR="00F06C59">
        <w:rPr>
          <w:sz w:val="28"/>
          <w:szCs w:val="28"/>
        </w:rPr>
        <w:t>–</w:t>
      </w:r>
      <w:r w:rsidRPr="000414AE">
        <w:rPr>
          <w:sz w:val="28"/>
          <w:szCs w:val="28"/>
        </w:rPr>
        <w:t xml:space="preserve"> субсидии), и предусматр</w:t>
      </w:r>
      <w:r w:rsidRPr="000414AE">
        <w:rPr>
          <w:sz w:val="28"/>
          <w:szCs w:val="28"/>
        </w:rPr>
        <w:t>и</w:t>
      </w:r>
      <w:r w:rsidRPr="000414AE">
        <w:rPr>
          <w:sz w:val="28"/>
          <w:szCs w:val="28"/>
        </w:rPr>
        <w:t>вающих</w:t>
      </w:r>
      <w:bookmarkStart w:id="1" w:name="sub_1230011"/>
      <w:r w:rsidRPr="000414AE">
        <w:rPr>
          <w:sz w:val="28"/>
          <w:szCs w:val="28"/>
        </w:rPr>
        <w:t xml:space="preserve"> создание и модернизацию</w:t>
      </w:r>
      <w:proofErr w:type="gramEnd"/>
      <w:r w:rsidRPr="000414AE">
        <w:rPr>
          <w:sz w:val="28"/>
          <w:szCs w:val="28"/>
        </w:rPr>
        <w:t xml:space="preserve"> учреждений культурно-досугового типа в сельской местности, включая строительство, реконструкцию и капитальный ремонт зданий, </w:t>
      </w:r>
      <w:bookmarkStart w:id="2" w:name="sub_1230012"/>
      <w:bookmarkEnd w:id="1"/>
      <w:r w:rsidRPr="000414AE">
        <w:rPr>
          <w:sz w:val="28"/>
          <w:szCs w:val="28"/>
        </w:rPr>
        <w:t>а также создание центров культурного развития в субъектах Российской Федерации в городах с числом жителей до 300 тыс</w:t>
      </w:r>
      <w:r w:rsidR="00F73ADF">
        <w:rPr>
          <w:sz w:val="28"/>
          <w:szCs w:val="28"/>
        </w:rPr>
        <w:t xml:space="preserve">яч </w:t>
      </w:r>
      <w:r w:rsidRPr="000414AE">
        <w:rPr>
          <w:sz w:val="28"/>
          <w:szCs w:val="28"/>
        </w:rPr>
        <w:t>человек.</w:t>
      </w:r>
      <w:bookmarkEnd w:id="2"/>
      <w:r w:rsidRPr="000414AE">
        <w:rPr>
          <w:sz w:val="28"/>
          <w:szCs w:val="28"/>
        </w:rPr>
        <w:t xml:space="preserve"> </w:t>
      </w:r>
    </w:p>
    <w:p w:rsidR="00314E4A" w:rsidRPr="000414AE" w:rsidRDefault="00314E4A" w:rsidP="00314E4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414AE">
        <w:rPr>
          <w:bCs/>
          <w:sz w:val="28"/>
          <w:szCs w:val="28"/>
        </w:rPr>
        <w:t>В соответствии с пунктом 4 Правил</w:t>
      </w:r>
      <w:r w:rsidRPr="000414AE">
        <w:rPr>
          <w:b/>
          <w:bCs/>
          <w:sz w:val="28"/>
          <w:szCs w:val="28"/>
        </w:rPr>
        <w:t xml:space="preserve"> </w:t>
      </w:r>
      <w:bookmarkStart w:id="3" w:name="sub_123004"/>
      <w:r w:rsidRPr="000414AE">
        <w:rPr>
          <w:bCs/>
          <w:sz w:val="28"/>
          <w:szCs w:val="28"/>
        </w:rPr>
        <w:t>с</w:t>
      </w:r>
      <w:r w:rsidRPr="000414AE">
        <w:rPr>
          <w:sz w:val="28"/>
          <w:szCs w:val="28"/>
        </w:rPr>
        <w:t>убсидии не предоставляются в целях софинансирования расходных обязательств субъектов Российской Ф</w:t>
      </w:r>
      <w:r w:rsidRPr="000414AE">
        <w:rPr>
          <w:sz w:val="28"/>
          <w:szCs w:val="28"/>
        </w:rPr>
        <w:t>е</w:t>
      </w:r>
      <w:r w:rsidRPr="000414AE">
        <w:rPr>
          <w:sz w:val="28"/>
          <w:szCs w:val="28"/>
        </w:rPr>
        <w:t>дерации по корректировке проектно-сметной документации в части привязки субъектами Российской Федерации проектов к местности, благоустройства территории, прилегающей к объекту капитального строительства, подключ</w:t>
      </w:r>
      <w:r w:rsidRPr="000414AE">
        <w:rPr>
          <w:sz w:val="28"/>
          <w:szCs w:val="28"/>
        </w:rPr>
        <w:t>е</w:t>
      </w:r>
      <w:r w:rsidRPr="000414AE">
        <w:rPr>
          <w:sz w:val="28"/>
          <w:szCs w:val="28"/>
        </w:rPr>
        <w:t>нию к инженерным сетям, по закупке и установке оборудования, мебели, компьютерной и оргтехники (далее – пункт 4 Правил).</w:t>
      </w:r>
    </w:p>
    <w:bookmarkEnd w:id="3"/>
    <w:p w:rsidR="00314E4A" w:rsidRPr="000414AE" w:rsidRDefault="00314E4A" w:rsidP="00314E4A">
      <w:pPr>
        <w:ind w:firstLine="708"/>
        <w:jc w:val="both"/>
        <w:rPr>
          <w:bCs/>
          <w:sz w:val="28"/>
          <w:szCs w:val="28"/>
        </w:rPr>
      </w:pPr>
      <w:proofErr w:type="gramStart"/>
      <w:r w:rsidRPr="000414AE">
        <w:rPr>
          <w:sz w:val="28"/>
          <w:szCs w:val="28"/>
        </w:rPr>
        <w:lastRenderedPageBreak/>
        <w:t xml:space="preserve">В соответствии с </w:t>
      </w:r>
      <w:hyperlink r:id="rId8" w:anchor="64U0IK" w:history="1">
        <w:r w:rsidRPr="000414AE">
          <w:rPr>
            <w:sz w:val="28"/>
            <w:szCs w:val="28"/>
          </w:rPr>
          <w:t>Распоряжением Правительства Российской Федер</w:t>
        </w:r>
        <w:r w:rsidRPr="000414AE">
          <w:rPr>
            <w:sz w:val="28"/>
            <w:szCs w:val="28"/>
          </w:rPr>
          <w:t>а</w:t>
        </w:r>
        <w:r w:rsidRPr="000414AE">
          <w:rPr>
            <w:sz w:val="28"/>
            <w:szCs w:val="28"/>
          </w:rPr>
          <w:t xml:space="preserve">ции </w:t>
        </w:r>
      </w:hyperlink>
      <w:r w:rsidRPr="000414AE">
        <w:rPr>
          <w:bCs/>
          <w:sz w:val="28"/>
          <w:szCs w:val="28"/>
        </w:rPr>
        <w:t>от 27.08.2021 № 2364-р «Об утверждении предельного уровня софина</w:t>
      </w:r>
      <w:r w:rsidRPr="000414AE">
        <w:rPr>
          <w:bCs/>
          <w:sz w:val="28"/>
          <w:szCs w:val="28"/>
        </w:rPr>
        <w:t>н</w:t>
      </w:r>
      <w:r w:rsidRPr="000414AE">
        <w:rPr>
          <w:bCs/>
          <w:sz w:val="28"/>
          <w:szCs w:val="28"/>
        </w:rPr>
        <w:t>сирования расходного обязательства субъекта Российской Федерации</w:t>
      </w:r>
      <w:r w:rsidR="00C44F2F">
        <w:rPr>
          <w:bCs/>
          <w:sz w:val="28"/>
          <w:szCs w:val="28"/>
        </w:rPr>
        <w:t>,</w:t>
      </w:r>
      <w:r w:rsidRPr="000414AE">
        <w:rPr>
          <w:bCs/>
          <w:sz w:val="28"/>
          <w:szCs w:val="28"/>
        </w:rPr>
        <w:t xml:space="preserve"> г. </w:t>
      </w:r>
      <w:r w:rsidRPr="00C44F2F">
        <w:rPr>
          <w:bCs/>
          <w:sz w:val="28"/>
          <w:szCs w:val="28"/>
        </w:rPr>
        <w:t>Ба</w:t>
      </w:r>
      <w:r w:rsidRPr="00C44F2F">
        <w:rPr>
          <w:bCs/>
          <w:sz w:val="28"/>
          <w:szCs w:val="28"/>
        </w:rPr>
        <w:t>й</w:t>
      </w:r>
      <w:r w:rsidRPr="00C44F2F">
        <w:rPr>
          <w:bCs/>
          <w:sz w:val="28"/>
          <w:szCs w:val="28"/>
        </w:rPr>
        <w:t>конура</w:t>
      </w:r>
      <w:r w:rsidR="00C44F2F" w:rsidRPr="00C44F2F">
        <w:rPr>
          <w:bCs/>
          <w:sz w:val="28"/>
          <w:szCs w:val="28"/>
        </w:rPr>
        <w:t xml:space="preserve"> </w:t>
      </w:r>
      <w:r w:rsidR="00C44F2F" w:rsidRPr="00C44F2F">
        <w:rPr>
          <w:rFonts w:eastAsiaTheme="minorHAnsi"/>
          <w:sz w:val="28"/>
          <w:szCs w:val="28"/>
          <w:lang w:eastAsia="en-US"/>
        </w:rPr>
        <w:t xml:space="preserve">и федеральной территории </w:t>
      </w:r>
      <w:r w:rsidR="00C44F2F">
        <w:rPr>
          <w:rFonts w:eastAsiaTheme="minorHAnsi"/>
          <w:sz w:val="28"/>
          <w:szCs w:val="28"/>
          <w:lang w:eastAsia="en-US"/>
        </w:rPr>
        <w:t>«</w:t>
      </w:r>
      <w:r w:rsidR="00C44F2F" w:rsidRPr="00C44F2F">
        <w:rPr>
          <w:rFonts w:eastAsiaTheme="minorHAnsi"/>
          <w:sz w:val="28"/>
          <w:szCs w:val="28"/>
          <w:lang w:eastAsia="en-US"/>
        </w:rPr>
        <w:t>Сириус</w:t>
      </w:r>
      <w:r w:rsidR="00C44F2F">
        <w:rPr>
          <w:rFonts w:eastAsiaTheme="minorHAnsi"/>
          <w:sz w:val="28"/>
          <w:szCs w:val="28"/>
          <w:lang w:eastAsia="en-US"/>
        </w:rPr>
        <w:t>»</w:t>
      </w:r>
      <w:r w:rsidR="00C44F2F" w:rsidRPr="00C44F2F">
        <w:rPr>
          <w:rFonts w:eastAsiaTheme="minorHAnsi"/>
          <w:sz w:val="28"/>
          <w:szCs w:val="28"/>
          <w:lang w:eastAsia="en-US"/>
        </w:rPr>
        <w:t xml:space="preserve"> из федерального бюджета на 2022 год и плановый период 2023 и 2024 годов</w:t>
      </w:r>
      <w:r w:rsidRPr="00C44F2F">
        <w:rPr>
          <w:bCs/>
          <w:sz w:val="28"/>
          <w:szCs w:val="28"/>
        </w:rPr>
        <w:t>» предельный</w:t>
      </w:r>
      <w:r w:rsidRPr="000414AE">
        <w:rPr>
          <w:bCs/>
          <w:sz w:val="28"/>
          <w:szCs w:val="28"/>
        </w:rPr>
        <w:t xml:space="preserve"> уровень соф</w:t>
      </w:r>
      <w:r w:rsidRPr="000414AE">
        <w:rPr>
          <w:bCs/>
          <w:sz w:val="28"/>
          <w:szCs w:val="28"/>
        </w:rPr>
        <w:t>и</w:t>
      </w:r>
      <w:r w:rsidRPr="000414AE">
        <w:rPr>
          <w:bCs/>
          <w:sz w:val="28"/>
          <w:szCs w:val="28"/>
        </w:rPr>
        <w:t>нансирования расходного обязательства Ярославской области на 2022 год и на плановый период 2023 и 2024 годов составляет 73 процента</w:t>
      </w:r>
      <w:proofErr w:type="gramEnd"/>
      <w:r w:rsidRPr="000414AE">
        <w:rPr>
          <w:bCs/>
          <w:sz w:val="28"/>
          <w:szCs w:val="28"/>
        </w:rPr>
        <w:t xml:space="preserve"> (</w:t>
      </w:r>
      <w:proofErr w:type="gramStart"/>
      <w:r w:rsidRPr="000414AE">
        <w:rPr>
          <w:bCs/>
          <w:sz w:val="28"/>
          <w:szCs w:val="28"/>
        </w:rPr>
        <w:t>27 процентов – расходы консолидированного бюджета Ярославской области).</w:t>
      </w:r>
      <w:proofErr w:type="gramEnd"/>
    </w:p>
    <w:p w:rsidR="00314E4A" w:rsidRPr="000414AE" w:rsidRDefault="00314E4A" w:rsidP="00314E4A">
      <w:pPr>
        <w:ind w:firstLine="708"/>
        <w:jc w:val="both"/>
        <w:rPr>
          <w:bCs/>
          <w:sz w:val="28"/>
          <w:szCs w:val="28"/>
        </w:rPr>
      </w:pPr>
      <w:proofErr w:type="gramStart"/>
      <w:r w:rsidRPr="000414AE">
        <w:rPr>
          <w:bCs/>
          <w:sz w:val="28"/>
          <w:szCs w:val="28"/>
        </w:rPr>
        <w:t>При выполнении мероприятий по созданию центров культурного ра</w:t>
      </w:r>
      <w:r w:rsidRPr="000414AE">
        <w:rPr>
          <w:bCs/>
          <w:sz w:val="28"/>
          <w:szCs w:val="28"/>
        </w:rPr>
        <w:t>з</w:t>
      </w:r>
      <w:r w:rsidRPr="000414AE">
        <w:rPr>
          <w:bCs/>
          <w:sz w:val="28"/>
          <w:szCs w:val="28"/>
        </w:rPr>
        <w:t xml:space="preserve">вития и строительству </w:t>
      </w:r>
      <w:r w:rsidRPr="000414AE">
        <w:rPr>
          <w:sz w:val="28"/>
          <w:szCs w:val="28"/>
        </w:rPr>
        <w:t>учреждений культурно-досугового типа в сельской местности</w:t>
      </w:r>
      <w:r w:rsidRPr="000414AE">
        <w:rPr>
          <w:bCs/>
          <w:sz w:val="28"/>
          <w:szCs w:val="28"/>
        </w:rPr>
        <w:t xml:space="preserve"> в рамках Приложения № 23 к </w:t>
      </w:r>
      <w:hyperlink w:anchor="sub_111" w:history="1">
        <w:r w:rsidRPr="000414AE">
          <w:rPr>
            <w:bCs/>
            <w:sz w:val="28"/>
            <w:szCs w:val="28"/>
          </w:rPr>
          <w:t>государственной программе</w:t>
        </w:r>
      </w:hyperlink>
      <w:r w:rsidRPr="000414AE">
        <w:rPr>
          <w:bCs/>
          <w:sz w:val="28"/>
          <w:szCs w:val="28"/>
        </w:rPr>
        <w:t xml:space="preserve"> Росси</w:t>
      </w:r>
      <w:r w:rsidRPr="000414AE">
        <w:rPr>
          <w:bCs/>
          <w:sz w:val="28"/>
          <w:szCs w:val="28"/>
        </w:rPr>
        <w:t>й</w:t>
      </w:r>
      <w:r w:rsidRPr="000414AE">
        <w:rPr>
          <w:bCs/>
          <w:sz w:val="28"/>
          <w:szCs w:val="28"/>
        </w:rPr>
        <w:t>ской Федерации «Развитие культуры» фактический предельный уровень с</w:t>
      </w:r>
      <w:r w:rsidRPr="000414AE">
        <w:rPr>
          <w:bCs/>
          <w:sz w:val="28"/>
          <w:szCs w:val="28"/>
        </w:rPr>
        <w:t>о</w:t>
      </w:r>
      <w:r w:rsidRPr="000414AE">
        <w:rPr>
          <w:bCs/>
          <w:sz w:val="28"/>
          <w:szCs w:val="28"/>
        </w:rPr>
        <w:t>финансирования расходного обязательства Ярославской области на 2022 год с учетом пункта 4 Правил составил 50 процентов, в результате значительно увеличилась нагрузка на бюджет Ярославской области.</w:t>
      </w:r>
      <w:proofErr w:type="gramEnd"/>
    </w:p>
    <w:p w:rsidR="00314E4A" w:rsidRPr="000414AE" w:rsidRDefault="00314E4A" w:rsidP="00314E4A">
      <w:pPr>
        <w:ind w:firstLine="708"/>
        <w:jc w:val="both"/>
        <w:rPr>
          <w:sz w:val="28"/>
          <w:szCs w:val="28"/>
        </w:rPr>
      </w:pPr>
      <w:r w:rsidRPr="000414AE">
        <w:rPr>
          <w:bCs/>
          <w:sz w:val="28"/>
          <w:szCs w:val="28"/>
        </w:rPr>
        <w:t xml:space="preserve">Предлагаем исключить </w:t>
      </w:r>
      <w:r w:rsidRPr="000414AE">
        <w:rPr>
          <w:sz w:val="28"/>
          <w:szCs w:val="28"/>
        </w:rPr>
        <w:t>пункт 4 Правил и рассматривать вопрос соф</w:t>
      </w:r>
      <w:r w:rsidRPr="000414AE">
        <w:rPr>
          <w:sz w:val="28"/>
          <w:szCs w:val="28"/>
        </w:rPr>
        <w:t>и</w:t>
      </w:r>
      <w:r w:rsidRPr="000414AE">
        <w:rPr>
          <w:sz w:val="28"/>
          <w:szCs w:val="28"/>
        </w:rPr>
        <w:t xml:space="preserve">нансирования </w:t>
      </w:r>
      <w:r w:rsidRPr="000414AE">
        <w:rPr>
          <w:bCs/>
          <w:sz w:val="28"/>
          <w:szCs w:val="28"/>
        </w:rPr>
        <w:t xml:space="preserve">расходного обязательства мероприятий по </w:t>
      </w:r>
      <w:r w:rsidRPr="000414AE">
        <w:rPr>
          <w:sz w:val="28"/>
          <w:szCs w:val="28"/>
        </w:rPr>
        <w:t>созданию и моде</w:t>
      </w:r>
      <w:r w:rsidRPr="000414AE">
        <w:rPr>
          <w:sz w:val="28"/>
          <w:szCs w:val="28"/>
        </w:rPr>
        <w:t>р</w:t>
      </w:r>
      <w:r w:rsidRPr="000414AE">
        <w:rPr>
          <w:sz w:val="28"/>
          <w:szCs w:val="28"/>
        </w:rPr>
        <w:t>низации учреждений культурно-досугового типа в сельской местности, включая строительство, реконструкцию и капитальный ремонт зданий, а также создание центров культурного развития в субъектах Российской Фед</w:t>
      </w:r>
      <w:r w:rsidRPr="000414AE">
        <w:rPr>
          <w:sz w:val="28"/>
          <w:szCs w:val="28"/>
        </w:rPr>
        <w:t>е</w:t>
      </w:r>
      <w:r w:rsidRPr="000414AE">
        <w:rPr>
          <w:sz w:val="28"/>
          <w:szCs w:val="28"/>
        </w:rPr>
        <w:t xml:space="preserve">рации, </w:t>
      </w:r>
      <w:r w:rsidRPr="000414AE">
        <w:rPr>
          <w:bCs/>
          <w:sz w:val="28"/>
          <w:szCs w:val="28"/>
        </w:rPr>
        <w:t>на уровне 73 процентов</w:t>
      </w:r>
      <w:r w:rsidRPr="000414AE">
        <w:rPr>
          <w:sz w:val="28"/>
          <w:szCs w:val="28"/>
        </w:rPr>
        <w:t>.</w:t>
      </w:r>
    </w:p>
    <w:p w:rsidR="00735C21" w:rsidRPr="000414AE" w:rsidRDefault="00735C21" w:rsidP="003E76D2">
      <w:pPr>
        <w:ind w:firstLine="709"/>
        <w:rPr>
          <w:sz w:val="28"/>
          <w:szCs w:val="28"/>
        </w:rPr>
      </w:pPr>
    </w:p>
    <w:sectPr w:rsidR="00735C21" w:rsidRPr="000414AE" w:rsidSect="008A20B7">
      <w:headerReference w:type="default" r:id="rId9"/>
      <w:pgSz w:w="11906" w:h="16838"/>
      <w:pgMar w:top="1134" w:right="851" w:bottom="851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3AA" w:rsidRDefault="008D13AA" w:rsidP="00EF3837">
      <w:r>
        <w:separator/>
      </w:r>
    </w:p>
  </w:endnote>
  <w:endnote w:type="continuationSeparator" w:id="0">
    <w:p w:rsidR="008D13AA" w:rsidRDefault="008D13AA" w:rsidP="00EF3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3AA" w:rsidRDefault="008D13AA" w:rsidP="00EF3837">
      <w:r>
        <w:separator/>
      </w:r>
    </w:p>
  </w:footnote>
  <w:footnote w:type="continuationSeparator" w:id="0">
    <w:p w:rsidR="008D13AA" w:rsidRDefault="008D13AA" w:rsidP="00EF3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4689412"/>
      <w:docPartObj>
        <w:docPartGallery w:val="Page Numbers (Top of Page)"/>
        <w:docPartUnique/>
      </w:docPartObj>
    </w:sdtPr>
    <w:sdtEndPr/>
    <w:sdtContent>
      <w:p w:rsidR="00EF3837" w:rsidRDefault="00EF3837">
        <w:pPr>
          <w:pStyle w:val="a7"/>
          <w:jc w:val="center"/>
        </w:pPr>
        <w:r w:rsidRPr="00EF3837">
          <w:rPr>
            <w:sz w:val="28"/>
          </w:rPr>
          <w:fldChar w:fldCharType="begin"/>
        </w:r>
        <w:r w:rsidRPr="00EF3837">
          <w:rPr>
            <w:sz w:val="28"/>
          </w:rPr>
          <w:instrText>PAGE   \* MERGEFORMAT</w:instrText>
        </w:r>
        <w:r w:rsidRPr="00EF3837">
          <w:rPr>
            <w:sz w:val="28"/>
          </w:rPr>
          <w:fldChar w:fldCharType="separate"/>
        </w:r>
        <w:r w:rsidR="0021393E">
          <w:rPr>
            <w:noProof/>
            <w:sz w:val="28"/>
          </w:rPr>
          <w:t>2</w:t>
        </w:r>
        <w:r w:rsidRPr="00EF3837">
          <w:rPr>
            <w:sz w:val="28"/>
          </w:rPr>
          <w:fldChar w:fldCharType="end"/>
        </w:r>
      </w:p>
    </w:sdtContent>
  </w:sdt>
  <w:p w:rsidR="00EF3837" w:rsidRDefault="00EF383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6D2"/>
    <w:rsid w:val="00026A4D"/>
    <w:rsid w:val="000414AE"/>
    <w:rsid w:val="00087F35"/>
    <w:rsid w:val="001673B2"/>
    <w:rsid w:val="001D0C17"/>
    <w:rsid w:val="001F6FFD"/>
    <w:rsid w:val="0021393E"/>
    <w:rsid w:val="00243708"/>
    <w:rsid w:val="002D548A"/>
    <w:rsid w:val="002E2DD3"/>
    <w:rsid w:val="00314E4A"/>
    <w:rsid w:val="003351DD"/>
    <w:rsid w:val="003368A0"/>
    <w:rsid w:val="00375546"/>
    <w:rsid w:val="00385173"/>
    <w:rsid w:val="003E76D2"/>
    <w:rsid w:val="00465426"/>
    <w:rsid w:val="004B1522"/>
    <w:rsid w:val="004D241F"/>
    <w:rsid w:val="004F0AB8"/>
    <w:rsid w:val="005E0958"/>
    <w:rsid w:val="00622333"/>
    <w:rsid w:val="00702106"/>
    <w:rsid w:val="00735C21"/>
    <w:rsid w:val="007F78EA"/>
    <w:rsid w:val="00803CCE"/>
    <w:rsid w:val="00850DB7"/>
    <w:rsid w:val="008A20B7"/>
    <w:rsid w:val="008D13AA"/>
    <w:rsid w:val="008E0C3E"/>
    <w:rsid w:val="00905378"/>
    <w:rsid w:val="00923659"/>
    <w:rsid w:val="009401E4"/>
    <w:rsid w:val="0098554E"/>
    <w:rsid w:val="00A012DC"/>
    <w:rsid w:val="00B31FD0"/>
    <w:rsid w:val="00B83C7D"/>
    <w:rsid w:val="00BB5ED4"/>
    <w:rsid w:val="00C2030E"/>
    <w:rsid w:val="00C44F2F"/>
    <w:rsid w:val="00C93C48"/>
    <w:rsid w:val="00D3112C"/>
    <w:rsid w:val="00D55A0B"/>
    <w:rsid w:val="00D70084"/>
    <w:rsid w:val="00EF3837"/>
    <w:rsid w:val="00F06C59"/>
    <w:rsid w:val="00F211BF"/>
    <w:rsid w:val="00F7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37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437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70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A012DC"/>
    <w:pPr>
      <w:suppressAutoHyphens/>
      <w:spacing w:before="280" w:after="119"/>
    </w:pPr>
    <w:rPr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EF38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38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F38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F383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37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437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70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A012DC"/>
    <w:pPr>
      <w:suppressAutoHyphens/>
      <w:spacing w:before="280" w:after="119"/>
    </w:pPr>
    <w:rPr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EF38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38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F38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F383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9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564335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2085936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doneckayatv</dc:creator>
  <cp:lastModifiedBy>user</cp:lastModifiedBy>
  <cp:revision>5</cp:revision>
  <cp:lastPrinted>2022-05-24T05:52:00Z</cp:lastPrinted>
  <dcterms:created xsi:type="dcterms:W3CDTF">2022-09-09T07:45:00Z</dcterms:created>
  <dcterms:modified xsi:type="dcterms:W3CDTF">2022-09-27T13:46:00Z</dcterms:modified>
</cp:coreProperties>
</file>