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12334F" w14:textId="77777777" w:rsidR="00E1179C" w:rsidRDefault="00E1179C" w:rsidP="005B289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14:paraId="01000000" w14:textId="77777777" w:rsidR="008B471B" w:rsidRDefault="00F5093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Пояснительная записка</w:t>
      </w:r>
      <w:r>
        <w:rPr>
          <w:rFonts w:ascii="Times New Roman" w:hAnsi="Times New Roman"/>
          <w:b/>
          <w:sz w:val="28"/>
        </w:rPr>
        <w:br/>
        <w:t>к проекту закона Ярославской области</w:t>
      </w:r>
      <w:r>
        <w:rPr>
          <w:rFonts w:ascii="Times New Roman" w:hAnsi="Times New Roman"/>
          <w:b/>
          <w:sz w:val="28"/>
        </w:rPr>
        <w:br/>
        <w:t>«Об изменении административно-территориального устройства</w:t>
      </w:r>
    </w:p>
    <w:p w14:paraId="02000000" w14:textId="32EF9644" w:rsidR="008B471B" w:rsidRDefault="00F5093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отдельных сельских округов, входящих в состав Любимского района </w:t>
      </w:r>
    </w:p>
    <w:p w14:paraId="03000000" w14:textId="77777777" w:rsidR="008B471B" w:rsidRDefault="00F5093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Ярославской области, и внесении изменений в приложение 17</w:t>
      </w:r>
      <w:r>
        <w:rPr>
          <w:rFonts w:ascii="Times New Roman" w:hAnsi="Times New Roman"/>
          <w:b/>
          <w:sz w:val="28"/>
        </w:rPr>
        <w:br/>
        <w:t>к Закону Ярославской области «О видах и границах муниципальных</w:t>
      </w:r>
    </w:p>
    <w:p w14:paraId="04000000" w14:textId="77777777" w:rsidR="008B471B" w:rsidRDefault="00F5093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образований Яр</w:t>
      </w:r>
      <w:bookmarkStart w:id="0" w:name="_GoBack"/>
      <w:bookmarkEnd w:id="0"/>
      <w:r>
        <w:rPr>
          <w:rFonts w:ascii="Times New Roman" w:hAnsi="Times New Roman"/>
          <w:b/>
          <w:sz w:val="28"/>
        </w:rPr>
        <w:t>ославской области»</w:t>
      </w:r>
    </w:p>
    <w:p w14:paraId="05000000" w14:textId="77777777" w:rsidR="008B471B" w:rsidRDefault="008B471B">
      <w:pPr>
        <w:spacing w:after="0" w:line="240" w:lineRule="auto"/>
        <w:ind w:firstLine="567"/>
        <w:jc w:val="center"/>
        <w:rPr>
          <w:rFonts w:ascii="Times New Roman" w:hAnsi="Times New Roman"/>
          <w:sz w:val="28"/>
        </w:rPr>
      </w:pPr>
    </w:p>
    <w:p w14:paraId="06000000" w14:textId="25AA9261" w:rsidR="008B471B" w:rsidRDefault="00F5093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 территории Любимского района Ярославской области (далее также – </w:t>
      </w:r>
      <w:r w:rsidR="00C81E16">
        <w:rPr>
          <w:rFonts w:ascii="Times New Roman" w:hAnsi="Times New Roman"/>
          <w:sz w:val="28"/>
        </w:rPr>
        <w:t>Любимский</w:t>
      </w:r>
      <w:r>
        <w:rPr>
          <w:rFonts w:ascii="Times New Roman" w:hAnsi="Times New Roman"/>
          <w:sz w:val="28"/>
        </w:rPr>
        <w:t xml:space="preserve"> район) 15 населенных пунктов имеют наименование и тип, </w:t>
      </w:r>
      <w:proofErr w:type="spellStart"/>
      <w:r>
        <w:rPr>
          <w:rFonts w:ascii="Times New Roman" w:hAnsi="Times New Roman"/>
          <w:sz w:val="28"/>
        </w:rPr>
        <w:t>дублирующиеся</w:t>
      </w:r>
      <w:proofErr w:type="spellEnd"/>
      <w:r>
        <w:rPr>
          <w:rFonts w:ascii="Times New Roman" w:hAnsi="Times New Roman"/>
          <w:sz w:val="28"/>
        </w:rPr>
        <w:t xml:space="preserve"> с наименованием и типом других расположенных на указанной территории населенных пунктов.</w:t>
      </w:r>
    </w:p>
    <w:p w14:paraId="07000000" w14:textId="0FAE33B3" w:rsidR="008B471B" w:rsidRDefault="00F5093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Данное обстоятельство создает сложности при реализации прав жителей Любимского района и организаций, расположенных на его территории, на получение государственных и муниципальных услуг.</w:t>
      </w:r>
    </w:p>
    <w:p w14:paraId="08000000" w14:textId="2A1D8347" w:rsidR="008B471B" w:rsidRDefault="00F5093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Проектом закона Ярославской области «Об изменении административно-территориального устройства отдельных сельских округов, входящих в состав Любимского района Ярославской области, и вн</w:t>
      </w:r>
      <w:r w:rsidR="003E17FE">
        <w:rPr>
          <w:rFonts w:ascii="Times New Roman" w:hAnsi="Times New Roman"/>
          <w:sz w:val="28"/>
        </w:rPr>
        <w:t>есении изменений в приложение 6</w:t>
      </w:r>
      <w:r>
        <w:rPr>
          <w:rFonts w:ascii="Times New Roman" w:hAnsi="Times New Roman"/>
          <w:sz w:val="28"/>
        </w:rPr>
        <w:t xml:space="preserve"> к Закону Ярославской области «О видах и границах муниципальных образований Ярославской области» (далее – законопроект, проект закона) в соответствии с положениями части 5 статьи 12</w:t>
      </w:r>
      <w:r>
        <w:rPr>
          <w:rFonts w:ascii="Times New Roman" w:hAnsi="Times New Roman"/>
          <w:sz w:val="28"/>
          <w:vertAlign w:val="superscript"/>
        </w:rPr>
        <w:t>1</w:t>
      </w:r>
      <w:r>
        <w:rPr>
          <w:rFonts w:ascii="Times New Roman" w:hAnsi="Times New Roman"/>
          <w:sz w:val="28"/>
        </w:rPr>
        <w:t xml:space="preserve"> и части 2 статьи 12</w:t>
      </w:r>
      <w:r>
        <w:rPr>
          <w:rFonts w:ascii="Times New Roman" w:hAnsi="Times New Roman"/>
          <w:sz w:val="28"/>
          <w:vertAlign w:val="superscript"/>
        </w:rPr>
        <w:t>4</w:t>
      </w:r>
      <w:r>
        <w:rPr>
          <w:rFonts w:ascii="Times New Roman" w:hAnsi="Times New Roman"/>
          <w:sz w:val="28"/>
        </w:rPr>
        <w:t xml:space="preserve"> Закона Ярославской области от 07.02.2002 № 12-з «Об административно-территориальном устройстве Ярославской области и порядке его изменения» предусматривается изменение типов отдельных сельских населенных пунктов, входящих в состав отдельных сельских округов Любимского района Ярославской области: </w:t>
      </w:r>
    </w:p>
    <w:p w14:paraId="31F5F011" w14:textId="77777777" w:rsidR="00F50933" w:rsidRPr="00F50933" w:rsidRDefault="00F50933" w:rsidP="00F5093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F50933">
        <w:rPr>
          <w:rFonts w:ascii="Times New Roman" w:hAnsi="Times New Roman"/>
          <w:sz w:val="28"/>
        </w:rPr>
        <w:t>- Воскресенского сельского округа Любимского района Ярославской области;</w:t>
      </w:r>
    </w:p>
    <w:p w14:paraId="43079C4F" w14:textId="77777777" w:rsidR="00F50933" w:rsidRPr="00F50933" w:rsidRDefault="00F50933" w:rsidP="00F5093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F50933">
        <w:rPr>
          <w:rFonts w:ascii="Times New Roman" w:hAnsi="Times New Roman"/>
          <w:sz w:val="28"/>
        </w:rPr>
        <w:t>- Кирилловского сельского округа Любимского района Ярославской области;</w:t>
      </w:r>
    </w:p>
    <w:p w14:paraId="16045E44" w14:textId="77777777" w:rsidR="00F50933" w:rsidRPr="00F50933" w:rsidRDefault="00F50933" w:rsidP="00F5093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F50933">
        <w:rPr>
          <w:rFonts w:ascii="Times New Roman" w:hAnsi="Times New Roman"/>
          <w:sz w:val="28"/>
        </w:rPr>
        <w:t>- Любимского сельского округа Любимского района Ярославской области;</w:t>
      </w:r>
    </w:p>
    <w:p w14:paraId="40A108D5" w14:textId="18280AC5" w:rsidR="00F50933" w:rsidRPr="00F50933" w:rsidRDefault="003E17FE" w:rsidP="00F5093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="00F50933" w:rsidRPr="00F50933">
        <w:rPr>
          <w:rFonts w:ascii="Times New Roman" w:hAnsi="Times New Roman"/>
          <w:sz w:val="28"/>
        </w:rPr>
        <w:t>Осецкого сельского округа Любимского района Ярославской области;</w:t>
      </w:r>
    </w:p>
    <w:p w14:paraId="7CDC9AB5" w14:textId="77777777" w:rsidR="00F50933" w:rsidRPr="00F50933" w:rsidRDefault="00F50933" w:rsidP="00F5093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F50933">
        <w:rPr>
          <w:rFonts w:ascii="Times New Roman" w:hAnsi="Times New Roman"/>
          <w:sz w:val="28"/>
        </w:rPr>
        <w:t xml:space="preserve">- </w:t>
      </w:r>
      <w:proofErr w:type="spellStart"/>
      <w:r w:rsidRPr="00F50933">
        <w:rPr>
          <w:rFonts w:ascii="Times New Roman" w:hAnsi="Times New Roman"/>
          <w:sz w:val="28"/>
        </w:rPr>
        <w:t>Пигалевского</w:t>
      </w:r>
      <w:proofErr w:type="spellEnd"/>
      <w:r w:rsidRPr="00F50933">
        <w:rPr>
          <w:rFonts w:ascii="Times New Roman" w:hAnsi="Times New Roman"/>
          <w:sz w:val="28"/>
        </w:rPr>
        <w:t xml:space="preserve"> сельского округа Любимского района Ярославской области;</w:t>
      </w:r>
    </w:p>
    <w:p w14:paraId="37C2BCAF" w14:textId="36280EF6" w:rsidR="00F50933" w:rsidRDefault="00F50933" w:rsidP="00F5093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F50933">
        <w:rPr>
          <w:rFonts w:ascii="Times New Roman" w:hAnsi="Times New Roman"/>
          <w:sz w:val="28"/>
        </w:rPr>
        <w:t>- Троицкого сельского округа Любимского района Ярославской области.</w:t>
      </w:r>
    </w:p>
    <w:p w14:paraId="09000000" w14:textId="0C1993BF" w:rsidR="008B471B" w:rsidRDefault="00F5093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Проект закона также предусматривает внесение соответст</w:t>
      </w:r>
      <w:r w:rsidR="003E17FE">
        <w:rPr>
          <w:rFonts w:ascii="Times New Roman" w:hAnsi="Times New Roman"/>
          <w:sz w:val="28"/>
        </w:rPr>
        <w:t>вующих изменений в приложение 6</w:t>
      </w:r>
      <w:r>
        <w:rPr>
          <w:rFonts w:ascii="Times New Roman" w:hAnsi="Times New Roman"/>
          <w:sz w:val="28"/>
        </w:rPr>
        <w:t xml:space="preserve"> к Закону Яр</w:t>
      </w:r>
      <w:r w:rsidR="003E17FE">
        <w:rPr>
          <w:rFonts w:ascii="Times New Roman" w:hAnsi="Times New Roman"/>
          <w:sz w:val="28"/>
        </w:rPr>
        <w:t>ославской области от 02.10.2024</w:t>
      </w:r>
      <w:r w:rsidR="003E17F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№ 69-з «О видах и границах муниципальных образований Ярославской области».</w:t>
      </w:r>
    </w:p>
    <w:p w14:paraId="0A000000" w14:textId="0E6661E5" w:rsidR="008B471B" w:rsidRDefault="00F5093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 основании решения Муниципального Совета Любимского муниципального округа Ярославской области от 29.01.2026 № </w:t>
      </w:r>
      <w:r w:rsidR="00CD3756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«О проведении мероприятий по выявлению мнения населения по вопросу изменения типов сельских населенных пунктов, входящих в состав отдельных сельских округов Любимского района Ярославской области» на </w:t>
      </w:r>
      <w:r>
        <w:rPr>
          <w:rFonts w:ascii="Times New Roman" w:hAnsi="Times New Roman"/>
          <w:sz w:val="28"/>
        </w:rPr>
        <w:lastRenderedPageBreak/>
        <w:t>территории Любимского района в период с 5 по 15 февраля 2026 года были проведены мероприятия по обсуждению вопроса о необходимости изменения типов отдельных сельских населенных пунктов, входящих в состав отдельных сельских округов Любимского района Ярославской области. Всего в анкетировании приняли участие 33 жителя Любимского района. Все поддержали необходимость изменения типов сельских населенных пунктов, указанных в законопроекте.</w:t>
      </w:r>
    </w:p>
    <w:p w14:paraId="0B000000" w14:textId="77777777" w:rsidR="008B471B" w:rsidRDefault="00F50933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</w:rPr>
        <w:t>Принятие проекта закона не повлечет увеличения (уменьшения) расходов или доходов областного и местных бюджетов и не потребует признания утратившими силу, приостановления действия, изменения или принятия иных законодательных актов Ярославской области.</w:t>
      </w:r>
    </w:p>
    <w:sectPr w:rsidR="008B471B">
      <w:pgSz w:w="11906" w:h="16838"/>
      <w:pgMar w:top="567" w:right="567" w:bottom="1134" w:left="1985" w:header="454" w:footer="567" w:gutter="0"/>
      <w:pgNumType w:start="1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8B471B"/>
    <w:rsid w:val="003E17FE"/>
    <w:rsid w:val="005B2892"/>
    <w:rsid w:val="008B471B"/>
    <w:rsid w:val="00C81E16"/>
    <w:rsid w:val="00CD3756"/>
    <w:rsid w:val="00E1179C"/>
    <w:rsid w:val="00F50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160" w:line="259" w:lineRule="auto"/>
    </w:p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a3">
    <w:name w:val="Balloon Text"/>
    <w:basedOn w:val="a"/>
    <w:link w:val="a4"/>
    <w:pPr>
      <w:spacing w:after="0" w:line="240" w:lineRule="auto"/>
    </w:pPr>
    <w:rPr>
      <w:rFonts w:ascii="Segoe UI" w:hAnsi="Segoe UI"/>
      <w:sz w:val="18"/>
    </w:rPr>
  </w:style>
  <w:style w:type="character" w:customStyle="1" w:styleId="a4">
    <w:name w:val="Текст выноски Знак"/>
    <w:basedOn w:val="1"/>
    <w:link w:val="a3"/>
    <w:rPr>
      <w:rFonts w:ascii="Segoe UI" w:hAnsi="Segoe UI"/>
      <w:sz w:val="18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Subtitle"/>
    <w:next w:val="a"/>
    <w:link w:val="a7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sz w:val="24"/>
    </w:rPr>
  </w:style>
  <w:style w:type="paragraph" w:styleId="a8">
    <w:name w:val="Title"/>
    <w:next w:val="a"/>
    <w:link w:val="a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Название Знак"/>
    <w:link w:val="a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160" w:line="259" w:lineRule="auto"/>
    </w:p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a3">
    <w:name w:val="Balloon Text"/>
    <w:basedOn w:val="a"/>
    <w:link w:val="a4"/>
    <w:pPr>
      <w:spacing w:after="0" w:line="240" w:lineRule="auto"/>
    </w:pPr>
    <w:rPr>
      <w:rFonts w:ascii="Segoe UI" w:hAnsi="Segoe UI"/>
      <w:sz w:val="18"/>
    </w:rPr>
  </w:style>
  <w:style w:type="character" w:customStyle="1" w:styleId="a4">
    <w:name w:val="Текст выноски Знак"/>
    <w:basedOn w:val="1"/>
    <w:link w:val="a3"/>
    <w:rPr>
      <w:rFonts w:ascii="Segoe UI" w:hAnsi="Segoe UI"/>
      <w:sz w:val="18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Subtitle"/>
    <w:next w:val="a"/>
    <w:link w:val="a7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sz w:val="24"/>
    </w:rPr>
  </w:style>
  <w:style w:type="paragraph" w:styleId="a8">
    <w:name w:val="Title"/>
    <w:next w:val="a"/>
    <w:link w:val="a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Название Знак"/>
    <w:link w:val="a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Архитектор</dc:creator>
  <cp:lastModifiedBy>Архитектор</cp:lastModifiedBy>
  <cp:revision>9</cp:revision>
  <dcterms:created xsi:type="dcterms:W3CDTF">2026-02-12T12:15:00Z</dcterms:created>
  <dcterms:modified xsi:type="dcterms:W3CDTF">2026-02-27T10:29:00Z</dcterms:modified>
</cp:coreProperties>
</file>