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EB" w:rsidRDefault="00032CEB" w:rsidP="00CA4603">
      <w:pPr>
        <w:pStyle w:val="Title"/>
        <w:tabs>
          <w:tab w:val="left" w:pos="-3686"/>
        </w:tabs>
        <w:jc w:val="right"/>
        <w:rPr>
          <w:b w:val="0"/>
          <w:sz w:val="24"/>
        </w:rPr>
      </w:pPr>
      <w:r>
        <w:rPr>
          <w:b w:val="0"/>
          <w:sz w:val="24"/>
        </w:rPr>
        <w:t>Утвержден</w:t>
      </w:r>
    </w:p>
    <w:p w:rsidR="00032CEB" w:rsidRDefault="00032CEB" w:rsidP="00CA4603">
      <w:pPr>
        <w:pStyle w:val="Title"/>
        <w:jc w:val="right"/>
        <w:rPr>
          <w:b w:val="0"/>
          <w:sz w:val="24"/>
        </w:rPr>
      </w:pPr>
      <w:r>
        <w:rPr>
          <w:b w:val="0"/>
          <w:sz w:val="24"/>
        </w:rPr>
        <w:t xml:space="preserve">Постановлением </w:t>
      </w:r>
    </w:p>
    <w:p w:rsidR="00032CEB" w:rsidRDefault="00032CEB" w:rsidP="00CA4603">
      <w:pPr>
        <w:pStyle w:val="Title"/>
        <w:jc w:val="right"/>
        <w:rPr>
          <w:b w:val="0"/>
          <w:sz w:val="24"/>
        </w:rPr>
      </w:pPr>
      <w:r>
        <w:rPr>
          <w:b w:val="0"/>
          <w:sz w:val="24"/>
        </w:rPr>
        <w:t>Ярославской областной Думы</w:t>
      </w:r>
    </w:p>
    <w:p w:rsidR="00032CEB" w:rsidRPr="00CA4603" w:rsidRDefault="00032CEB" w:rsidP="00CA4603">
      <w:pPr>
        <w:jc w:val="right"/>
      </w:pPr>
      <w:r w:rsidRPr="00CA4603">
        <w:t xml:space="preserve">от </w:t>
      </w:r>
      <w:r>
        <w:t xml:space="preserve"> 27.04.2012   №  69</w:t>
      </w:r>
    </w:p>
    <w:p w:rsidR="00032CEB" w:rsidRDefault="00032CEB" w:rsidP="00C4603D">
      <w:pPr>
        <w:jc w:val="center"/>
        <w:rPr>
          <w:b/>
          <w:sz w:val="28"/>
        </w:rPr>
      </w:pPr>
    </w:p>
    <w:p w:rsidR="00032CEB" w:rsidRDefault="00032CEB" w:rsidP="00C4603D">
      <w:pPr>
        <w:jc w:val="center"/>
        <w:rPr>
          <w:b/>
          <w:sz w:val="28"/>
        </w:rPr>
      </w:pPr>
    </w:p>
    <w:p w:rsidR="00032CEB" w:rsidRDefault="00032CEB" w:rsidP="00C4603D">
      <w:pPr>
        <w:jc w:val="center"/>
        <w:rPr>
          <w:b/>
          <w:sz w:val="28"/>
        </w:rPr>
      </w:pPr>
    </w:p>
    <w:p w:rsidR="00032CEB" w:rsidRDefault="00032CEB" w:rsidP="00C4603D">
      <w:pPr>
        <w:jc w:val="center"/>
        <w:rPr>
          <w:b/>
          <w:sz w:val="28"/>
        </w:rPr>
      </w:pPr>
      <w:r>
        <w:rPr>
          <w:b/>
          <w:sz w:val="28"/>
        </w:rPr>
        <w:t>О Т Ч Е Т</w:t>
      </w:r>
    </w:p>
    <w:p w:rsidR="00032CEB" w:rsidRDefault="00032CEB" w:rsidP="00C4603D">
      <w:pPr>
        <w:jc w:val="center"/>
        <w:rPr>
          <w:b/>
          <w:sz w:val="28"/>
        </w:rPr>
      </w:pPr>
      <w:r>
        <w:rPr>
          <w:b/>
          <w:sz w:val="28"/>
        </w:rPr>
        <w:t>о работе комитета Ярославской областной Думы</w:t>
      </w:r>
    </w:p>
    <w:p w:rsidR="00032CEB" w:rsidRDefault="00032CEB" w:rsidP="00C4603D">
      <w:pPr>
        <w:jc w:val="center"/>
        <w:rPr>
          <w:b/>
          <w:sz w:val="28"/>
        </w:rPr>
      </w:pPr>
      <w:r>
        <w:rPr>
          <w:b/>
          <w:sz w:val="28"/>
        </w:rPr>
        <w:t xml:space="preserve">по законодательству, вопросам государственной власти </w:t>
      </w:r>
    </w:p>
    <w:p w:rsidR="00032CEB" w:rsidRDefault="00032CEB" w:rsidP="00C4603D">
      <w:pPr>
        <w:jc w:val="center"/>
        <w:rPr>
          <w:b/>
          <w:sz w:val="28"/>
        </w:rPr>
      </w:pPr>
      <w:r>
        <w:rPr>
          <w:b/>
          <w:sz w:val="28"/>
        </w:rPr>
        <w:t>и местного самоуправления за прошедший период</w:t>
      </w:r>
    </w:p>
    <w:p w:rsidR="00032CEB" w:rsidRDefault="00032CEB" w:rsidP="00C4603D">
      <w:pPr>
        <w:jc w:val="center"/>
        <w:rPr>
          <w:b/>
          <w:sz w:val="28"/>
        </w:rPr>
      </w:pPr>
      <w:r>
        <w:rPr>
          <w:b/>
          <w:sz w:val="28"/>
        </w:rPr>
        <w:t>(апрель 2011 года – март 2012</w:t>
      </w:r>
      <w:r w:rsidRPr="004C65E6">
        <w:rPr>
          <w:b/>
          <w:sz w:val="28"/>
        </w:rPr>
        <w:t xml:space="preserve"> </w:t>
      </w:r>
      <w:r>
        <w:rPr>
          <w:b/>
          <w:sz w:val="28"/>
        </w:rPr>
        <w:t>года)</w:t>
      </w:r>
    </w:p>
    <w:p w:rsidR="00032CEB" w:rsidRDefault="00032CEB" w:rsidP="00C4603D">
      <w:pPr>
        <w:jc w:val="both"/>
        <w:rPr>
          <w:b/>
          <w:sz w:val="28"/>
        </w:rPr>
      </w:pPr>
    </w:p>
    <w:p w:rsidR="00032CEB" w:rsidRDefault="00032CEB" w:rsidP="00C4603D">
      <w:pPr>
        <w:jc w:val="both"/>
        <w:rPr>
          <w:b/>
          <w:sz w:val="28"/>
        </w:rPr>
      </w:pP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Комитет по законодательству, вопросам государственной власти и м</w:t>
      </w:r>
      <w:r>
        <w:t>е</w:t>
      </w:r>
      <w:r>
        <w:t xml:space="preserve">стного самоуправления образован Постановлением Ярославской областной Думы пятого созыва от </w:t>
      </w:r>
      <w:r w:rsidRPr="004C65E6">
        <w:t>29</w:t>
      </w:r>
      <w:r>
        <w:t xml:space="preserve"> апреля 200</w:t>
      </w:r>
      <w:r w:rsidRPr="004C65E6">
        <w:t>8</w:t>
      </w:r>
      <w:r>
        <w:t xml:space="preserve"> года № </w:t>
      </w:r>
      <w:r w:rsidRPr="004C65E6">
        <w:t>113</w:t>
      </w:r>
      <w:r>
        <w:t>.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В настоящее время в состав комитета входят 12 депутатов, из них 7 р</w:t>
      </w:r>
      <w:r>
        <w:t>а</w:t>
      </w:r>
      <w:r>
        <w:t>ботают на профессиональной постоянной основе.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Председателем комитета является депутат А.Г. Крутиков. Заместит</w:t>
      </w:r>
      <w:r>
        <w:t>е</w:t>
      </w:r>
      <w:r>
        <w:t>лями председателя комитета являются депутаты А.М. Соколов и А.А. Дегт</w:t>
      </w:r>
      <w:r>
        <w:t>я</w:t>
      </w:r>
      <w:r>
        <w:t>рев.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Комитет проводил работу в соответствии с Р</w:t>
      </w:r>
      <w:bookmarkStart w:id="0" w:name="_GoBack"/>
      <w:bookmarkEnd w:id="0"/>
      <w:r>
        <w:t>егламентом Ярославской областной Думы, вопросами ведения комитетов, программ</w:t>
      </w:r>
      <w:r w:rsidRPr="00AC4C0A">
        <w:t>ами</w:t>
      </w:r>
      <w:r>
        <w:t xml:space="preserve"> законопроек</w:t>
      </w:r>
      <w:r>
        <w:t>т</w:t>
      </w:r>
      <w:r>
        <w:t>ной работы Ярославской областной Думы и планами работы комитета.</w:t>
      </w:r>
    </w:p>
    <w:p w:rsidR="00032CEB" w:rsidRPr="003C5B6E" w:rsidRDefault="00032CEB" w:rsidP="003C5B6E">
      <w:pPr>
        <w:pStyle w:val="BodyTextIndent2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5B6E">
        <w:t>За отчетный период проведено 1</w:t>
      </w:r>
      <w:r>
        <w:t>8</w:t>
      </w:r>
      <w:r w:rsidRPr="003C5B6E">
        <w:t xml:space="preserve"> заседаний комитета, на которых ра</w:t>
      </w:r>
      <w:r w:rsidRPr="003C5B6E">
        <w:t>с</w:t>
      </w:r>
      <w:r w:rsidRPr="003C5B6E">
        <w:t xml:space="preserve">смотрено </w:t>
      </w:r>
      <w:r>
        <w:t>6</w:t>
      </w:r>
      <w:r w:rsidRPr="003C5B6E">
        <w:t>3 вопроса.</w:t>
      </w:r>
      <w:r>
        <w:t xml:space="preserve"> Созданы</w:t>
      </w:r>
      <w:r w:rsidRPr="003C5B6E">
        <w:t xml:space="preserve"> рабочие группы по доработке проекта закона Ярославской области</w:t>
      </w:r>
      <w:r>
        <w:t xml:space="preserve"> «О выборах в Ярославской области» и </w:t>
      </w:r>
      <w:r w:rsidRPr="003C5B6E">
        <w:t>по доработке проекта закона Ярославской области</w:t>
      </w:r>
      <w:r w:rsidRPr="003C5B6E">
        <w:rPr>
          <w:bCs/>
        </w:rPr>
        <w:t xml:space="preserve"> </w:t>
      </w:r>
      <w:r w:rsidRPr="00456F4C">
        <w:t xml:space="preserve">«О </w:t>
      </w:r>
      <w:r>
        <w:t xml:space="preserve">государственных должностях </w:t>
      </w:r>
      <w:r w:rsidRPr="00456F4C">
        <w:t>Яр</w:t>
      </w:r>
      <w:r w:rsidRPr="00456F4C">
        <w:t>о</w:t>
      </w:r>
      <w:r w:rsidRPr="00456F4C">
        <w:t>славской облас</w:t>
      </w:r>
      <w:r>
        <w:t>ти</w:t>
      </w:r>
      <w:r w:rsidRPr="00456F4C">
        <w:t>»</w:t>
      </w:r>
      <w:r w:rsidRPr="003C5B6E">
        <w:rPr>
          <w:bCs/>
        </w:rPr>
        <w:t>.</w:t>
      </w:r>
    </w:p>
    <w:p w:rsidR="00032CEB" w:rsidRDefault="00032CEB" w:rsidP="00C4603D">
      <w:pPr>
        <w:pStyle w:val="BodyTextIndent3"/>
      </w:pPr>
      <w:r>
        <w:t>Все поступавшие в комитет материалы внимательно изучались, по принятым комитетом решениям в Ярославскую областную Думу было внес</w:t>
      </w:r>
      <w:r>
        <w:t>е</w:t>
      </w:r>
      <w:r>
        <w:t xml:space="preserve">но 84 проекта постановлений. </w:t>
      </w:r>
    </w:p>
    <w:p w:rsidR="00032CEB" w:rsidRDefault="00032CEB" w:rsidP="00AD7187">
      <w:pPr>
        <w:ind w:firstLine="709"/>
        <w:jc w:val="both"/>
        <w:rPr>
          <w:bCs/>
          <w:sz w:val="28"/>
        </w:rPr>
      </w:pPr>
      <w:r>
        <w:rPr>
          <w:sz w:val="28"/>
        </w:rPr>
        <w:t xml:space="preserve">В отчетный период </w:t>
      </w:r>
      <w:r>
        <w:rPr>
          <w:bCs/>
          <w:sz w:val="28"/>
        </w:rPr>
        <w:t>рассмотрено 659 входящих документов и подгото</w:t>
      </w:r>
      <w:r>
        <w:rPr>
          <w:bCs/>
          <w:sz w:val="28"/>
        </w:rPr>
        <w:t>в</w:t>
      </w:r>
      <w:r>
        <w:rPr>
          <w:bCs/>
          <w:sz w:val="28"/>
        </w:rPr>
        <w:t xml:space="preserve">лено 113 исходящих </w:t>
      </w:r>
      <w:r w:rsidRPr="00846CF2">
        <w:rPr>
          <w:bCs/>
          <w:sz w:val="28"/>
        </w:rPr>
        <w:t>документов</w:t>
      </w:r>
      <w:r w:rsidRPr="003D76A9">
        <w:rPr>
          <w:bCs/>
          <w:color w:val="FF0000"/>
          <w:sz w:val="28"/>
        </w:rPr>
        <w:t>.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  <w:tab w:val="left" w:pos="7938"/>
        </w:tabs>
        <w:spacing w:line="240" w:lineRule="auto"/>
      </w:pPr>
      <w:r>
        <w:t>За прошедший период комитетом рассмотрено 24 проекта законов Яр</w:t>
      </w:r>
      <w:r>
        <w:t>о</w:t>
      </w:r>
      <w:r>
        <w:t>славской области, из них Ярославской областной Думой 16 законов приняты в целом, в том числе:</w:t>
      </w:r>
    </w:p>
    <w:p w:rsidR="00032CEB" w:rsidRDefault="00032CEB" w:rsidP="004C2BE6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Pr="00456F4C">
        <w:t xml:space="preserve">«О </w:t>
      </w:r>
      <w:r>
        <w:t xml:space="preserve">Губернаторе </w:t>
      </w:r>
      <w:r w:rsidRPr="00456F4C">
        <w:t>Ярославской облас</w:t>
      </w:r>
      <w:r>
        <w:t>ти</w:t>
      </w:r>
      <w:r w:rsidRPr="00456F4C">
        <w:t>»</w:t>
      </w:r>
      <w:r>
        <w:t>;</w:t>
      </w:r>
    </w:p>
    <w:p w:rsidR="00032CEB" w:rsidRDefault="00032CEB" w:rsidP="004C2BE6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 xml:space="preserve">- </w:t>
      </w:r>
      <w:r w:rsidRPr="00456F4C">
        <w:t xml:space="preserve">«О </w:t>
      </w:r>
      <w:r>
        <w:t xml:space="preserve">государственных должностях </w:t>
      </w:r>
      <w:r w:rsidRPr="00456F4C">
        <w:t>Ярославской облас</w:t>
      </w:r>
      <w:r>
        <w:t>ти</w:t>
      </w:r>
      <w:r w:rsidRPr="00456F4C">
        <w:t>»</w:t>
      </w:r>
      <w:r>
        <w:t>;</w:t>
      </w:r>
    </w:p>
    <w:p w:rsidR="00032CEB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Pr="00456F4C">
        <w:t xml:space="preserve">«О </w:t>
      </w:r>
      <w:r>
        <w:t>внесении изменений в Закон Ярославской области «О выборах в органы государственной власти Ярославской области и органы местного с</w:t>
      </w:r>
      <w:r>
        <w:t>а</w:t>
      </w:r>
      <w:r>
        <w:t xml:space="preserve">моуправления муниципальных образований </w:t>
      </w:r>
      <w:r w:rsidRPr="00456F4C">
        <w:t>Ярославской облас</w:t>
      </w:r>
      <w:r>
        <w:t>ти</w:t>
      </w:r>
      <w:r w:rsidRPr="00456F4C">
        <w:t>»</w:t>
      </w:r>
      <w:r>
        <w:t>;</w:t>
      </w:r>
    </w:p>
    <w:p w:rsidR="00032CEB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rPr>
          <w:szCs w:val="28"/>
        </w:rPr>
        <w:t xml:space="preserve">- </w:t>
      </w:r>
      <w:r w:rsidRPr="004959CD">
        <w:rPr>
          <w:bCs/>
        </w:rPr>
        <w:t>«О внесении изменений в Закон Ярославской области «Об админис</w:t>
      </w:r>
      <w:r w:rsidRPr="004959CD">
        <w:rPr>
          <w:bCs/>
        </w:rPr>
        <w:t>т</w:t>
      </w:r>
      <w:r w:rsidRPr="004959CD">
        <w:rPr>
          <w:bCs/>
        </w:rPr>
        <w:t>ративных правонарушениях»</w:t>
      </w:r>
      <w:r>
        <w:rPr>
          <w:szCs w:val="28"/>
        </w:rPr>
        <w:t>;</w:t>
      </w:r>
    </w:p>
    <w:p w:rsidR="00032CEB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Pr="00456F4C">
        <w:t xml:space="preserve">«О </w:t>
      </w:r>
      <w:r>
        <w:t>наделении органов местного самоуправления отдельными гос</w:t>
      </w:r>
      <w:r>
        <w:t>у</w:t>
      </w:r>
      <w:r>
        <w:t>дарственными полномочиями Российской Федерации</w:t>
      </w:r>
      <w:r w:rsidRPr="00456F4C">
        <w:t>»</w:t>
      </w:r>
      <w:r>
        <w:t>;</w:t>
      </w:r>
    </w:p>
    <w:p w:rsidR="00032CEB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>- «Об официальных символах Ярославской области»;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- «О внесении изменения в Закон Ярославской области «О наименов</w:t>
      </w:r>
      <w:r>
        <w:t>а</w:t>
      </w:r>
      <w:r>
        <w:t>ниях, границах и статусе муниципальных образований Ярославской обла</w:t>
      </w:r>
      <w:r>
        <w:t>с</w:t>
      </w:r>
      <w:r>
        <w:t>ти»;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>
        <w:t>- «Об отдельных вопросах организации предоставления государстве</w:t>
      </w:r>
      <w:r>
        <w:t>н</w:t>
      </w:r>
      <w:r>
        <w:t>ных и муниципальных услуг на территории Ярославской области»;</w:t>
      </w:r>
    </w:p>
    <w:p w:rsidR="00032CEB" w:rsidRDefault="00032CEB" w:rsidP="00C4603D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- </w:t>
      </w:r>
      <w:r w:rsidRPr="00A97845">
        <w:t xml:space="preserve">«О внесении изменений в </w:t>
      </w:r>
      <w:r>
        <w:t>законы</w:t>
      </w:r>
      <w:r w:rsidRPr="00A97845">
        <w:t xml:space="preserve"> Ярославской области</w:t>
      </w:r>
      <w:r>
        <w:t xml:space="preserve"> «Об админ</w:t>
      </w:r>
      <w:r>
        <w:t>и</w:t>
      </w:r>
      <w:r>
        <w:t>стративных комиссиях в Ярославской области» и «О наделении органов м</w:t>
      </w:r>
      <w:r>
        <w:t>е</w:t>
      </w:r>
      <w:r>
        <w:t>стного самоуправления государственными полномочиями Ярославской о</w:t>
      </w:r>
      <w:r>
        <w:t>б</w:t>
      </w:r>
      <w:r>
        <w:t>ласти</w:t>
      </w:r>
      <w:r w:rsidRPr="00A97845">
        <w:t>»</w:t>
      </w:r>
      <w:r>
        <w:t>.</w:t>
      </w:r>
    </w:p>
    <w:p w:rsidR="00032CEB" w:rsidRDefault="00032CEB" w:rsidP="007551A4">
      <w:pPr>
        <w:pStyle w:val="BodyTextIndent3"/>
        <w:rPr>
          <w:szCs w:val="28"/>
        </w:rPr>
      </w:pPr>
      <w:r>
        <w:t xml:space="preserve">Комитетом был доработан и рекомендован к принятию такой значимый для области закон, как Закон Ярославской области </w:t>
      </w:r>
      <w:r w:rsidRPr="00456F4C">
        <w:t xml:space="preserve">«О </w:t>
      </w:r>
      <w:r>
        <w:t xml:space="preserve">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</w:t>
      </w:r>
      <w:r w:rsidRPr="00456F4C">
        <w:t>Ярославской облас</w:t>
      </w:r>
      <w:r>
        <w:t>ти</w:t>
      </w:r>
      <w:r w:rsidRPr="00456F4C">
        <w:t>»</w:t>
      </w:r>
      <w:r>
        <w:t>, внесенный Губернатором Ярославской области совместно с депутатами Ярославской области и Избирательной к</w:t>
      </w:r>
      <w:r>
        <w:t>о</w:t>
      </w:r>
      <w:r>
        <w:t>миссией Ярославской области</w:t>
      </w:r>
      <w:r>
        <w:rPr>
          <w:szCs w:val="28"/>
        </w:rPr>
        <w:t>.</w:t>
      </w:r>
    </w:p>
    <w:p w:rsidR="00032CEB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Кроме того, был принят ряд изменений в законодательные акты Яр</w:t>
      </w:r>
      <w:r>
        <w:rPr>
          <w:rFonts w:ascii="Times New Roman CYR" w:hAnsi="Times New Roman CYR" w:cs="Times New Roman CYR"/>
          <w:szCs w:val="28"/>
        </w:rPr>
        <w:t>о</w:t>
      </w:r>
      <w:r>
        <w:rPr>
          <w:rFonts w:ascii="Times New Roman CYR" w:hAnsi="Times New Roman CYR" w:cs="Times New Roman CYR"/>
          <w:szCs w:val="28"/>
        </w:rPr>
        <w:t>славской области о наделении органов местного самоуправления государс</w:t>
      </w:r>
      <w:r>
        <w:rPr>
          <w:rFonts w:ascii="Times New Roman CYR" w:hAnsi="Times New Roman CYR" w:cs="Times New Roman CYR"/>
          <w:szCs w:val="28"/>
        </w:rPr>
        <w:t>т</w:t>
      </w:r>
      <w:r>
        <w:rPr>
          <w:rFonts w:ascii="Times New Roman CYR" w:hAnsi="Times New Roman CYR" w:cs="Times New Roman CYR"/>
          <w:szCs w:val="28"/>
        </w:rPr>
        <w:t>венными полномочиями.</w:t>
      </w:r>
    </w:p>
    <w:p w:rsidR="00032CEB" w:rsidRDefault="00032CEB" w:rsidP="007551A4">
      <w:pPr>
        <w:pStyle w:val="BodyTextIndent3"/>
      </w:pPr>
      <w:r>
        <w:rPr>
          <w:szCs w:val="28"/>
        </w:rPr>
        <w:t xml:space="preserve">По рекомендации комитета депутатами Ярославской областной Думы – членами комитета подготовлено и внесено в Ярославскую областную Думу 10 поправок к проектам законов. </w:t>
      </w:r>
    </w:p>
    <w:p w:rsidR="00032CEB" w:rsidRPr="009F1137" w:rsidRDefault="00032CEB" w:rsidP="00FC7CBE">
      <w:pPr>
        <w:pStyle w:val="21"/>
        <w:rPr>
          <w:szCs w:val="28"/>
        </w:rPr>
      </w:pPr>
      <w:r>
        <w:t>Комитетом было рассмотрено и рекомендовано к принятию постано</w:t>
      </w:r>
      <w:r>
        <w:t>в</w:t>
      </w:r>
      <w:r>
        <w:t xml:space="preserve">ление Ярославской областной Думы </w:t>
      </w:r>
      <w:r>
        <w:rPr>
          <w:szCs w:val="28"/>
        </w:rPr>
        <w:t xml:space="preserve">«О внесении в Государственную Думу Федерального Собрания Российской Федерации </w:t>
      </w:r>
      <w:r>
        <w:t xml:space="preserve">в качестве законодательной инициативы проекта федерального закона </w:t>
      </w:r>
      <w:r>
        <w:rPr>
          <w:color w:val="000000"/>
        </w:rPr>
        <w:t>«Об упразднении Рыбинского ра</w:t>
      </w:r>
      <w:r>
        <w:rPr>
          <w:color w:val="000000"/>
        </w:rPr>
        <w:t>й</w:t>
      </w:r>
      <w:r>
        <w:rPr>
          <w:color w:val="000000"/>
        </w:rPr>
        <w:t>онного суда Ярославской области»</w:t>
      </w:r>
      <w:r>
        <w:t>. 16 марта 2012 года указанный проект ф</w:t>
      </w:r>
      <w:r>
        <w:t>е</w:t>
      </w:r>
      <w:r>
        <w:t>дерального закона принят в первом чтении.</w:t>
      </w:r>
    </w:p>
    <w:p w:rsidR="00032CEB" w:rsidRPr="00293096" w:rsidRDefault="00032CEB" w:rsidP="00C4603D">
      <w:pPr>
        <w:pStyle w:val="BodyTextIndent2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 w:rsidRPr="00293096">
        <w:t xml:space="preserve">В отчетный период активное участие в законотворческой деятельности приняли члены </w:t>
      </w:r>
      <w:r>
        <w:t>комитета</w:t>
      </w:r>
      <w:r w:rsidRPr="00293096">
        <w:t xml:space="preserve"> А.Г. Крутиков, А.М. Соколов, </w:t>
      </w:r>
      <w:r>
        <w:t xml:space="preserve">М.К. Парамонов, </w:t>
      </w:r>
      <w:r w:rsidRPr="00293096">
        <w:t>А.Ф. Бакиров, И.В. Осипов, Т.В. Дубровина</w:t>
      </w:r>
      <w:r>
        <w:t>, Н.А. Александрычев</w:t>
      </w:r>
      <w:r w:rsidRPr="00293096">
        <w:t>.</w:t>
      </w:r>
      <w:r>
        <w:t xml:space="preserve"> </w:t>
      </w:r>
    </w:p>
    <w:p w:rsidR="00032CEB" w:rsidRPr="00846CF2" w:rsidRDefault="00032CEB" w:rsidP="00C4603D">
      <w:pPr>
        <w:pStyle w:val="BodyTextIndent3"/>
        <w:rPr>
          <w:spacing w:val="-6"/>
          <w:szCs w:val="28"/>
        </w:rPr>
      </w:pPr>
      <w:r>
        <w:t xml:space="preserve">Кроме того, ряд депутатов </w:t>
      </w:r>
      <w:r>
        <w:rPr>
          <w:szCs w:val="28"/>
        </w:rPr>
        <w:t>–</w:t>
      </w:r>
      <w:r>
        <w:t xml:space="preserve"> членов комитета входят в состав комиссий Ярославской области. В состав </w:t>
      </w:r>
      <w:r w:rsidRPr="00684170">
        <w:t>антитеррористической комиссии Ярославской области</w:t>
      </w:r>
      <w:r>
        <w:t xml:space="preserve"> входит депутат И.В. Осипов, </w:t>
      </w:r>
      <w:r w:rsidRPr="00371121">
        <w:rPr>
          <w:szCs w:val="28"/>
        </w:rPr>
        <w:t>в состав конкурсной комиссии по отб</w:t>
      </w:r>
      <w:r w:rsidRPr="00371121">
        <w:rPr>
          <w:szCs w:val="28"/>
        </w:rPr>
        <w:t>о</w:t>
      </w:r>
      <w:r w:rsidRPr="00371121">
        <w:rPr>
          <w:szCs w:val="28"/>
        </w:rPr>
        <w:t>ру муниципальных образований для предоставления в текущем году субс</w:t>
      </w:r>
      <w:r w:rsidRPr="00371121">
        <w:rPr>
          <w:szCs w:val="28"/>
        </w:rPr>
        <w:t>и</w:t>
      </w:r>
      <w:r w:rsidRPr="00371121">
        <w:rPr>
          <w:szCs w:val="28"/>
        </w:rPr>
        <w:t>дий на поддержку предпринимательства</w:t>
      </w:r>
      <w:r>
        <w:rPr>
          <w:szCs w:val="28"/>
        </w:rPr>
        <w:t xml:space="preserve"> – А.Н. Кучменко, в </w:t>
      </w:r>
      <w:r w:rsidRPr="000D4A67">
        <w:rPr>
          <w:szCs w:val="28"/>
        </w:rPr>
        <w:t xml:space="preserve">состав </w:t>
      </w:r>
      <w:r w:rsidRPr="00846CF2">
        <w:rPr>
          <w:szCs w:val="28"/>
        </w:rPr>
        <w:t>Комиссии</w:t>
      </w:r>
      <w:r w:rsidRPr="000D4A67">
        <w:rPr>
          <w:szCs w:val="28"/>
        </w:rPr>
        <w:t xml:space="preserve"> по реформе местного самоуправления при Правительстве Ярославской</w:t>
      </w:r>
      <w:r>
        <w:rPr>
          <w:szCs w:val="28"/>
        </w:rPr>
        <w:t xml:space="preserve"> о</w:t>
      </w:r>
      <w:r>
        <w:rPr>
          <w:szCs w:val="28"/>
        </w:rPr>
        <w:t>б</w:t>
      </w:r>
      <w:r>
        <w:rPr>
          <w:szCs w:val="28"/>
        </w:rPr>
        <w:t xml:space="preserve">ласти – </w:t>
      </w:r>
      <w:r w:rsidRPr="000D4A67">
        <w:rPr>
          <w:spacing w:val="-6"/>
          <w:szCs w:val="28"/>
        </w:rPr>
        <w:t>А.А.</w:t>
      </w:r>
      <w:r>
        <w:rPr>
          <w:spacing w:val="-6"/>
          <w:szCs w:val="28"/>
        </w:rPr>
        <w:t> </w:t>
      </w:r>
      <w:r w:rsidRPr="000D4A67">
        <w:rPr>
          <w:spacing w:val="-6"/>
          <w:szCs w:val="28"/>
        </w:rPr>
        <w:t>Дегтярев, А.Г. Крутиков, А.Н. Куч</w:t>
      </w:r>
      <w:r>
        <w:rPr>
          <w:spacing w:val="-6"/>
          <w:szCs w:val="28"/>
        </w:rPr>
        <w:t>менко</w:t>
      </w:r>
      <w:r w:rsidRPr="000D4A67">
        <w:rPr>
          <w:spacing w:val="-6"/>
          <w:szCs w:val="28"/>
        </w:rPr>
        <w:t>, М.К. Парамонов,</w:t>
      </w:r>
      <w:r w:rsidRPr="000D4A67">
        <w:rPr>
          <w:spacing w:val="-8"/>
          <w:szCs w:val="28"/>
        </w:rPr>
        <w:t xml:space="preserve"> </w:t>
      </w:r>
      <w:r w:rsidRPr="000D4A67">
        <w:rPr>
          <w:spacing w:val="-6"/>
          <w:szCs w:val="28"/>
        </w:rPr>
        <w:t>А.М.</w:t>
      </w:r>
      <w:r>
        <w:rPr>
          <w:spacing w:val="-6"/>
          <w:szCs w:val="28"/>
        </w:rPr>
        <w:t> </w:t>
      </w:r>
      <w:r w:rsidRPr="000D4A67">
        <w:rPr>
          <w:spacing w:val="-6"/>
          <w:szCs w:val="28"/>
        </w:rPr>
        <w:t>Соколов</w:t>
      </w:r>
      <w:r>
        <w:rPr>
          <w:spacing w:val="-6"/>
          <w:szCs w:val="28"/>
        </w:rPr>
        <w:t xml:space="preserve">. </w:t>
      </w:r>
    </w:p>
    <w:p w:rsidR="00032CEB" w:rsidRPr="001B5B03" w:rsidRDefault="00032CEB" w:rsidP="00C4603D">
      <w:pPr>
        <w:pStyle w:val="BodyTextIndent3"/>
      </w:pPr>
      <w:r>
        <w:t xml:space="preserve">Депутаты </w:t>
      </w:r>
      <w:r>
        <w:rPr>
          <w:szCs w:val="28"/>
        </w:rPr>
        <w:t>–</w:t>
      </w:r>
      <w:r>
        <w:t xml:space="preserve"> </w:t>
      </w:r>
      <w:r>
        <w:rPr>
          <w:spacing w:val="-6"/>
          <w:szCs w:val="28"/>
        </w:rPr>
        <w:t>члены комитета принимают участие в комиссиях по разрабо</w:t>
      </w:r>
      <w:r>
        <w:rPr>
          <w:spacing w:val="-6"/>
          <w:szCs w:val="28"/>
        </w:rPr>
        <w:t>т</w:t>
      </w:r>
      <w:r>
        <w:rPr>
          <w:spacing w:val="-6"/>
          <w:szCs w:val="28"/>
        </w:rPr>
        <w:t>ке проектов законов Ярославской области,</w:t>
      </w:r>
      <w:r w:rsidRPr="00B15F87">
        <w:rPr>
          <w:spacing w:val="-6"/>
          <w:szCs w:val="28"/>
        </w:rPr>
        <w:t xml:space="preserve"> </w:t>
      </w:r>
      <w:r>
        <w:rPr>
          <w:spacing w:val="-6"/>
          <w:szCs w:val="28"/>
        </w:rPr>
        <w:t>образованных Губернатором Яр</w:t>
      </w:r>
      <w:r>
        <w:rPr>
          <w:spacing w:val="-6"/>
          <w:szCs w:val="28"/>
        </w:rPr>
        <w:t>о</w:t>
      </w:r>
      <w:r>
        <w:rPr>
          <w:spacing w:val="-6"/>
          <w:szCs w:val="28"/>
        </w:rPr>
        <w:t>славской области.</w:t>
      </w:r>
    </w:p>
    <w:p w:rsidR="00032CEB" w:rsidRDefault="00032CEB" w:rsidP="00C4603D">
      <w:pPr>
        <w:pStyle w:val="BodyTextIndent3"/>
        <w:rPr>
          <w:spacing w:val="4"/>
        </w:rPr>
      </w:pPr>
      <w:r>
        <w:t>Значительное внимание, как и в предшествующий период, было удел</w:t>
      </w:r>
      <w:r>
        <w:t>е</w:t>
      </w:r>
      <w:r>
        <w:t xml:space="preserve">но работе по </w:t>
      </w:r>
      <w:r>
        <w:rPr>
          <w:spacing w:val="4"/>
        </w:rPr>
        <w:t>реализации на территории области положений Федеральн</w:t>
      </w:r>
      <w:r>
        <w:rPr>
          <w:spacing w:val="4"/>
        </w:rPr>
        <w:t>о</w:t>
      </w:r>
      <w:r>
        <w:rPr>
          <w:spacing w:val="4"/>
        </w:rPr>
        <w:t>го закона «Об общих принципах организации местного самоуправления в Российской Федерации». Следует отметить, что указанная работа ведется во взаимодействии с органами местного самоуправления Ярославской о</w:t>
      </w:r>
      <w:r>
        <w:rPr>
          <w:spacing w:val="4"/>
        </w:rPr>
        <w:t>б</w:t>
      </w:r>
      <w:r>
        <w:rPr>
          <w:spacing w:val="4"/>
        </w:rPr>
        <w:t>ласти. Все законопроекты по вопросам местного самоуправления напра</w:t>
      </w:r>
      <w:r>
        <w:rPr>
          <w:spacing w:val="4"/>
        </w:rPr>
        <w:t>в</w:t>
      </w:r>
      <w:r>
        <w:rPr>
          <w:spacing w:val="4"/>
        </w:rPr>
        <w:t>лялись в муниципальные образования для предложений</w:t>
      </w:r>
      <w:r>
        <w:rPr>
          <w:bCs/>
        </w:rPr>
        <w:t>.</w:t>
      </w:r>
    </w:p>
    <w:p w:rsidR="00032CEB" w:rsidRDefault="00032CEB" w:rsidP="00C4603D">
      <w:pPr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 xml:space="preserve">Комитетом рассмотрено и рекомендовано </w:t>
      </w:r>
      <w:r>
        <w:rPr>
          <w:sz w:val="28"/>
        </w:rPr>
        <w:t xml:space="preserve">Ярославской областной Думе назначить на 3-летний срок полномочий </w:t>
      </w:r>
      <w:r>
        <w:rPr>
          <w:spacing w:val="4"/>
          <w:sz w:val="28"/>
        </w:rPr>
        <w:t xml:space="preserve">11 кандидатур, </w:t>
      </w:r>
      <w:r>
        <w:rPr>
          <w:sz w:val="28"/>
        </w:rPr>
        <w:t>на 5-летний срок полномочий 15 кандидатур на должности мировых судей судебных уч</w:t>
      </w:r>
      <w:r>
        <w:rPr>
          <w:sz w:val="28"/>
        </w:rPr>
        <w:t>а</w:t>
      </w:r>
      <w:r>
        <w:rPr>
          <w:sz w:val="28"/>
        </w:rPr>
        <w:t>стков Ярославской области</w:t>
      </w:r>
      <w:r>
        <w:rPr>
          <w:spacing w:val="4"/>
          <w:sz w:val="28"/>
        </w:rPr>
        <w:t>. С учетом этого к настоящему времени назнач</w:t>
      </w:r>
      <w:r>
        <w:rPr>
          <w:spacing w:val="4"/>
          <w:sz w:val="28"/>
        </w:rPr>
        <w:t>е</w:t>
      </w:r>
      <w:r>
        <w:rPr>
          <w:spacing w:val="4"/>
          <w:sz w:val="28"/>
        </w:rPr>
        <w:t xml:space="preserve">ны мировые судьи на 68 из </w:t>
      </w:r>
      <w:r w:rsidRPr="00326AED">
        <w:rPr>
          <w:spacing w:val="4"/>
          <w:sz w:val="28"/>
        </w:rPr>
        <w:t>70</w:t>
      </w:r>
      <w:r>
        <w:rPr>
          <w:spacing w:val="4"/>
          <w:sz w:val="28"/>
        </w:rPr>
        <w:t xml:space="preserve"> образованных на территории Ярославской области судебных участков.</w:t>
      </w:r>
    </w:p>
    <w:p w:rsidR="00032CEB" w:rsidRDefault="00032CEB" w:rsidP="00C4603D">
      <w:pPr>
        <w:pStyle w:val="BodyTextIndent3"/>
      </w:pPr>
      <w:r>
        <w:t xml:space="preserve">В своей работе комитет активно взаимодействует с Правительством Ярославской области и иными органами исполнительной власти. </w:t>
      </w:r>
      <w:r w:rsidRPr="005A756A">
        <w:t>Коми</w:t>
      </w:r>
      <w:r>
        <w:t>тет</w:t>
      </w:r>
      <w:r w:rsidRPr="005A756A">
        <w:t xml:space="preserve"> </w:t>
      </w:r>
      <w:r>
        <w:t>работает в контакте с представительными и исполнительными органами м</w:t>
      </w:r>
      <w:r>
        <w:t>е</w:t>
      </w:r>
      <w:r>
        <w:t>стного самоуправления муниципальных образований Ярославской области, оперативно рассматривает их обращения, дает консультации по вопросам з</w:t>
      </w:r>
      <w:r>
        <w:t>а</w:t>
      </w:r>
      <w:r>
        <w:t>конодательства.</w:t>
      </w:r>
    </w:p>
    <w:p w:rsidR="00032CEB" w:rsidRDefault="00032CEB" w:rsidP="005E5918">
      <w:pPr>
        <w:pStyle w:val="BodyTextIndent"/>
        <w:spacing w:line="240" w:lineRule="auto"/>
      </w:pPr>
      <w:r>
        <w:t>Основное внимание комитета было сосредоточено на повышении качес</w:t>
      </w:r>
      <w:r>
        <w:t>т</w:t>
      </w:r>
      <w:r>
        <w:t>ва принимаемых нормативных документов. С этой целью проекты законов Яр</w:t>
      </w:r>
      <w:r>
        <w:t>о</w:t>
      </w:r>
      <w:r>
        <w:t>славской области, рассмотренные на заседании комитета, имели заключения правового управления аппарата Ярославской областной Думы, прокуратуры Ярославской области, Управления Министерства юстиции Российской Федер</w:t>
      </w:r>
      <w:r>
        <w:t>а</w:t>
      </w:r>
      <w:r>
        <w:t>ции по Ярославской области, а также, в необходимых случаях, Избирательной комиссии Ярославской области, Контрольно-счетной палаты Ярославской о</w:t>
      </w:r>
      <w:r>
        <w:t>б</w:t>
      </w:r>
      <w:r>
        <w:t>ласти и Управления Министерства внутренних дел Российской Федерации по Ярославской области. Развивается взаимодействие с Общественной палатой Ярославской области. Все поступившие предложения и замечания учитывались при окончательной доработке документов.</w:t>
      </w:r>
    </w:p>
    <w:p w:rsidR="00032CEB" w:rsidRDefault="00032CEB" w:rsidP="00C4603D">
      <w:pPr>
        <w:jc w:val="both"/>
      </w:pPr>
    </w:p>
    <w:sectPr w:rsidR="00032CEB" w:rsidSect="003D76A9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CEB" w:rsidRDefault="00032CEB">
      <w:r>
        <w:separator/>
      </w:r>
    </w:p>
  </w:endnote>
  <w:endnote w:type="continuationSeparator" w:id="0">
    <w:p w:rsidR="00032CEB" w:rsidRDefault="00032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CEB" w:rsidRDefault="00032CEB">
      <w:r>
        <w:separator/>
      </w:r>
    </w:p>
  </w:footnote>
  <w:footnote w:type="continuationSeparator" w:id="0">
    <w:p w:rsidR="00032CEB" w:rsidRDefault="00032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CEB" w:rsidRDefault="00032C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2CEB" w:rsidRDefault="00032C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CEB" w:rsidRDefault="00032CEB">
    <w:pPr>
      <w:pStyle w:val="Header"/>
      <w:framePr w:wrap="around" w:vAnchor="text" w:hAnchor="margin" w:xAlign="center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3</w:t>
    </w:r>
    <w:r>
      <w:rPr>
        <w:rStyle w:val="PageNumber"/>
        <w:sz w:val="24"/>
      </w:rPr>
      <w:fldChar w:fldCharType="end"/>
    </w:r>
  </w:p>
  <w:p w:rsidR="00032CEB" w:rsidRDefault="00032C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0BC"/>
    <w:rsid w:val="00012A19"/>
    <w:rsid w:val="00032CEB"/>
    <w:rsid w:val="00034672"/>
    <w:rsid w:val="00035D83"/>
    <w:rsid w:val="000410AF"/>
    <w:rsid w:val="00057F90"/>
    <w:rsid w:val="000710AF"/>
    <w:rsid w:val="0007625B"/>
    <w:rsid w:val="00086D6B"/>
    <w:rsid w:val="000910D1"/>
    <w:rsid w:val="00092DC8"/>
    <w:rsid w:val="000A2FC0"/>
    <w:rsid w:val="000B0E29"/>
    <w:rsid w:val="000C3604"/>
    <w:rsid w:val="000D3A66"/>
    <w:rsid w:val="000D4A67"/>
    <w:rsid w:val="000D4FE7"/>
    <w:rsid w:val="000F7100"/>
    <w:rsid w:val="00122DC3"/>
    <w:rsid w:val="00134973"/>
    <w:rsid w:val="00146C16"/>
    <w:rsid w:val="00195FC0"/>
    <w:rsid w:val="001B2A45"/>
    <w:rsid w:val="001B5B03"/>
    <w:rsid w:val="001D1CEA"/>
    <w:rsid w:val="001E4F8F"/>
    <w:rsid w:val="001F0EBB"/>
    <w:rsid w:val="001F7459"/>
    <w:rsid w:val="00250401"/>
    <w:rsid w:val="00262CFD"/>
    <w:rsid w:val="00293096"/>
    <w:rsid w:val="002B681D"/>
    <w:rsid w:val="002C02E8"/>
    <w:rsid w:val="002D3893"/>
    <w:rsid w:val="002D676F"/>
    <w:rsid w:val="002F2515"/>
    <w:rsid w:val="002F2ACB"/>
    <w:rsid w:val="0030469D"/>
    <w:rsid w:val="00312098"/>
    <w:rsid w:val="00326AED"/>
    <w:rsid w:val="00327A35"/>
    <w:rsid w:val="003313EE"/>
    <w:rsid w:val="00344206"/>
    <w:rsid w:val="00361AF8"/>
    <w:rsid w:val="00371121"/>
    <w:rsid w:val="003A68B0"/>
    <w:rsid w:val="003B05B4"/>
    <w:rsid w:val="003B07D9"/>
    <w:rsid w:val="003B4955"/>
    <w:rsid w:val="003C5B6E"/>
    <w:rsid w:val="003D0E53"/>
    <w:rsid w:val="003D5873"/>
    <w:rsid w:val="003D67AF"/>
    <w:rsid w:val="003D76A9"/>
    <w:rsid w:val="003E25CB"/>
    <w:rsid w:val="003E36B5"/>
    <w:rsid w:val="003F2CF4"/>
    <w:rsid w:val="00414CEC"/>
    <w:rsid w:val="00431D4D"/>
    <w:rsid w:val="00433031"/>
    <w:rsid w:val="004379B6"/>
    <w:rsid w:val="004403A3"/>
    <w:rsid w:val="004526D0"/>
    <w:rsid w:val="00455859"/>
    <w:rsid w:val="00456F4C"/>
    <w:rsid w:val="00467819"/>
    <w:rsid w:val="004959CD"/>
    <w:rsid w:val="00496B49"/>
    <w:rsid w:val="004A1F6D"/>
    <w:rsid w:val="004C2BE6"/>
    <w:rsid w:val="004C65E6"/>
    <w:rsid w:val="004D5F99"/>
    <w:rsid w:val="004E02FE"/>
    <w:rsid w:val="004E3949"/>
    <w:rsid w:val="004E6629"/>
    <w:rsid w:val="004E7276"/>
    <w:rsid w:val="004F61B4"/>
    <w:rsid w:val="00504C8A"/>
    <w:rsid w:val="0052322C"/>
    <w:rsid w:val="005240D5"/>
    <w:rsid w:val="005248B7"/>
    <w:rsid w:val="00526C3B"/>
    <w:rsid w:val="00560D72"/>
    <w:rsid w:val="00576239"/>
    <w:rsid w:val="00580A37"/>
    <w:rsid w:val="005A756A"/>
    <w:rsid w:val="005B793D"/>
    <w:rsid w:val="005D17B8"/>
    <w:rsid w:val="005D3BBB"/>
    <w:rsid w:val="005D7C8A"/>
    <w:rsid w:val="005E5918"/>
    <w:rsid w:val="005F1CF9"/>
    <w:rsid w:val="005F4ED3"/>
    <w:rsid w:val="006111A3"/>
    <w:rsid w:val="00622334"/>
    <w:rsid w:val="00655E7A"/>
    <w:rsid w:val="00661AAF"/>
    <w:rsid w:val="00677C8C"/>
    <w:rsid w:val="00684170"/>
    <w:rsid w:val="00687D4C"/>
    <w:rsid w:val="006B5917"/>
    <w:rsid w:val="00710D9F"/>
    <w:rsid w:val="0072045F"/>
    <w:rsid w:val="007222EC"/>
    <w:rsid w:val="00727910"/>
    <w:rsid w:val="007358AF"/>
    <w:rsid w:val="007551A4"/>
    <w:rsid w:val="00770E8B"/>
    <w:rsid w:val="00770F87"/>
    <w:rsid w:val="007928F4"/>
    <w:rsid w:val="0079325A"/>
    <w:rsid w:val="007A00EA"/>
    <w:rsid w:val="007D5614"/>
    <w:rsid w:val="007E6C71"/>
    <w:rsid w:val="007E6EC2"/>
    <w:rsid w:val="007F1766"/>
    <w:rsid w:val="00846CF2"/>
    <w:rsid w:val="00850E6F"/>
    <w:rsid w:val="00855FCC"/>
    <w:rsid w:val="00864509"/>
    <w:rsid w:val="008B4314"/>
    <w:rsid w:val="008B7302"/>
    <w:rsid w:val="008D714F"/>
    <w:rsid w:val="008F0343"/>
    <w:rsid w:val="008F34B2"/>
    <w:rsid w:val="00904E50"/>
    <w:rsid w:val="00937C1E"/>
    <w:rsid w:val="00941847"/>
    <w:rsid w:val="0097221F"/>
    <w:rsid w:val="009C6DA6"/>
    <w:rsid w:val="009D0AD9"/>
    <w:rsid w:val="009E5D96"/>
    <w:rsid w:val="009F08B5"/>
    <w:rsid w:val="009F1137"/>
    <w:rsid w:val="009F7FE6"/>
    <w:rsid w:val="00A06A7E"/>
    <w:rsid w:val="00A25500"/>
    <w:rsid w:val="00A454EC"/>
    <w:rsid w:val="00A45D01"/>
    <w:rsid w:val="00A55664"/>
    <w:rsid w:val="00A603D8"/>
    <w:rsid w:val="00A7306D"/>
    <w:rsid w:val="00A76A89"/>
    <w:rsid w:val="00A809DB"/>
    <w:rsid w:val="00A82686"/>
    <w:rsid w:val="00A9012F"/>
    <w:rsid w:val="00A97352"/>
    <w:rsid w:val="00A97845"/>
    <w:rsid w:val="00A97F25"/>
    <w:rsid w:val="00AA0ABF"/>
    <w:rsid w:val="00AB3C83"/>
    <w:rsid w:val="00AC374F"/>
    <w:rsid w:val="00AC4C0A"/>
    <w:rsid w:val="00AC7D46"/>
    <w:rsid w:val="00AD7187"/>
    <w:rsid w:val="00AE53F4"/>
    <w:rsid w:val="00B05567"/>
    <w:rsid w:val="00B15F87"/>
    <w:rsid w:val="00B25E4C"/>
    <w:rsid w:val="00B27971"/>
    <w:rsid w:val="00B43717"/>
    <w:rsid w:val="00B47A63"/>
    <w:rsid w:val="00B53B69"/>
    <w:rsid w:val="00B90EF8"/>
    <w:rsid w:val="00B95E7E"/>
    <w:rsid w:val="00B9799F"/>
    <w:rsid w:val="00BD2B6B"/>
    <w:rsid w:val="00BE10E1"/>
    <w:rsid w:val="00C4603D"/>
    <w:rsid w:val="00C6269E"/>
    <w:rsid w:val="00C72DE3"/>
    <w:rsid w:val="00C8319E"/>
    <w:rsid w:val="00C83E23"/>
    <w:rsid w:val="00C873FF"/>
    <w:rsid w:val="00CA4603"/>
    <w:rsid w:val="00CB0115"/>
    <w:rsid w:val="00CB4D88"/>
    <w:rsid w:val="00CB533B"/>
    <w:rsid w:val="00CF3D2E"/>
    <w:rsid w:val="00D12831"/>
    <w:rsid w:val="00D148E0"/>
    <w:rsid w:val="00D24E91"/>
    <w:rsid w:val="00D35074"/>
    <w:rsid w:val="00D523F2"/>
    <w:rsid w:val="00DB0567"/>
    <w:rsid w:val="00DB7454"/>
    <w:rsid w:val="00DE733A"/>
    <w:rsid w:val="00DF4576"/>
    <w:rsid w:val="00DF50BC"/>
    <w:rsid w:val="00DF57A3"/>
    <w:rsid w:val="00E14BF3"/>
    <w:rsid w:val="00E32EC3"/>
    <w:rsid w:val="00E569F4"/>
    <w:rsid w:val="00E57A40"/>
    <w:rsid w:val="00E615C4"/>
    <w:rsid w:val="00E75870"/>
    <w:rsid w:val="00E829A2"/>
    <w:rsid w:val="00E82E7B"/>
    <w:rsid w:val="00EB17EB"/>
    <w:rsid w:val="00EC4B0C"/>
    <w:rsid w:val="00ED010E"/>
    <w:rsid w:val="00EE3C79"/>
    <w:rsid w:val="00EE4DC0"/>
    <w:rsid w:val="00EE7563"/>
    <w:rsid w:val="00F06A87"/>
    <w:rsid w:val="00F257A5"/>
    <w:rsid w:val="00F26524"/>
    <w:rsid w:val="00F26E73"/>
    <w:rsid w:val="00FB09FD"/>
    <w:rsid w:val="00FB0F54"/>
    <w:rsid w:val="00FC16AC"/>
    <w:rsid w:val="00FC3798"/>
    <w:rsid w:val="00FC7CBE"/>
    <w:rsid w:val="00FD4316"/>
    <w:rsid w:val="00FE2BF6"/>
    <w:rsid w:val="00FF7127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29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6629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6629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6629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6629"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6629"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3E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83E2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83E2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83E23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83E23"/>
    <w:rPr>
      <w:rFonts w:ascii="Calibri" w:hAnsi="Calibri"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4E6629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83E2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6629"/>
    <w:pPr>
      <w:spacing w:line="216" w:lineRule="auto"/>
      <w:ind w:firstLine="709"/>
      <w:jc w:val="both"/>
    </w:pPr>
    <w:rPr>
      <w:spacing w:val="-4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3E23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E6629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83E23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4E6629"/>
    <w:pPr>
      <w:tabs>
        <w:tab w:val="center" w:pos="4153"/>
        <w:tab w:val="right" w:pos="8306"/>
      </w:tabs>
    </w:pPr>
    <w:rPr>
      <w:sz w:val="3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3E2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4E6629"/>
    <w:pPr>
      <w:jc w:val="both"/>
    </w:pPr>
    <w:rPr>
      <w:bCs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83E2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E6629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E23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4E6629"/>
    <w:rPr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83E23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4E662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E6629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83E23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B90E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3E23"/>
    <w:rPr>
      <w:rFonts w:cs="Times New Roman"/>
      <w:sz w:val="2"/>
    </w:rPr>
  </w:style>
  <w:style w:type="paragraph" w:customStyle="1" w:styleId="21">
    <w:name w:val="Основной текст с отступом 21"/>
    <w:basedOn w:val="Normal"/>
    <w:uiPriority w:val="99"/>
    <w:rsid w:val="009F1137"/>
    <w:pPr>
      <w:widowControl w:val="0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3</Pages>
  <Words>977</Words>
  <Characters>5572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Приложение</dc:title>
  <dc:subject/>
  <dc:creator>USER</dc:creator>
  <cp:keywords/>
  <dc:description/>
  <cp:lastModifiedBy>chernova</cp:lastModifiedBy>
  <cp:revision>27</cp:revision>
  <cp:lastPrinted>2009-04-17T07:24:00Z</cp:lastPrinted>
  <dcterms:created xsi:type="dcterms:W3CDTF">2011-04-19T11:20:00Z</dcterms:created>
  <dcterms:modified xsi:type="dcterms:W3CDTF">2012-05-02T11:52:00Z</dcterms:modified>
</cp:coreProperties>
</file>