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E3" w:rsidRPr="00107C1B" w:rsidRDefault="00891CE3" w:rsidP="0071572C">
      <w:pPr>
        <w:pStyle w:val="BodyTextIndent"/>
        <w:jc w:val="right"/>
        <w:rPr>
          <w:sz w:val="24"/>
          <w:szCs w:val="24"/>
        </w:rPr>
      </w:pPr>
      <w:r w:rsidRPr="00107C1B">
        <w:rPr>
          <w:sz w:val="24"/>
          <w:szCs w:val="24"/>
        </w:rPr>
        <w:t>Утвержден</w:t>
      </w:r>
    </w:p>
    <w:p w:rsidR="00891CE3" w:rsidRPr="00107C1B" w:rsidRDefault="00891CE3" w:rsidP="0071572C">
      <w:pPr>
        <w:pStyle w:val="BodyTextIndent"/>
        <w:jc w:val="right"/>
        <w:rPr>
          <w:sz w:val="24"/>
          <w:szCs w:val="24"/>
        </w:rPr>
      </w:pPr>
      <w:r w:rsidRPr="00107C1B">
        <w:rPr>
          <w:sz w:val="24"/>
          <w:szCs w:val="24"/>
        </w:rPr>
        <w:t xml:space="preserve">Постановлением </w:t>
      </w:r>
    </w:p>
    <w:p w:rsidR="00891CE3" w:rsidRPr="00107C1B" w:rsidRDefault="00891CE3" w:rsidP="0071572C">
      <w:pPr>
        <w:pStyle w:val="BodyTextIndent"/>
        <w:jc w:val="right"/>
        <w:rPr>
          <w:sz w:val="24"/>
          <w:szCs w:val="24"/>
        </w:rPr>
      </w:pPr>
      <w:r w:rsidRPr="00107C1B">
        <w:rPr>
          <w:sz w:val="24"/>
          <w:szCs w:val="24"/>
        </w:rPr>
        <w:t xml:space="preserve">Ярославской областной Думы </w:t>
      </w:r>
    </w:p>
    <w:p w:rsidR="00891CE3" w:rsidRPr="00107C1B" w:rsidRDefault="00891CE3" w:rsidP="0071572C">
      <w:pPr>
        <w:pStyle w:val="BodyTextIndent"/>
        <w:jc w:val="right"/>
        <w:rPr>
          <w:sz w:val="24"/>
          <w:szCs w:val="24"/>
        </w:rPr>
      </w:pPr>
      <w:r w:rsidRPr="00107C1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27.04.2012   №  66</w:t>
      </w:r>
    </w:p>
    <w:p w:rsidR="00891CE3" w:rsidRDefault="00891CE3" w:rsidP="0071572C">
      <w:pPr>
        <w:pStyle w:val="BodyTextIndent"/>
        <w:jc w:val="right"/>
        <w:rPr>
          <w:b/>
        </w:rPr>
      </w:pPr>
    </w:p>
    <w:p w:rsidR="00891CE3" w:rsidRDefault="00891CE3" w:rsidP="0071572C">
      <w:pPr>
        <w:pStyle w:val="BodyTextIndent"/>
        <w:jc w:val="center"/>
        <w:rPr>
          <w:b/>
        </w:rPr>
      </w:pPr>
    </w:p>
    <w:p w:rsidR="00891CE3" w:rsidRPr="000F3026" w:rsidRDefault="00891CE3" w:rsidP="0071572C">
      <w:pPr>
        <w:pStyle w:val="BodyTextIndent"/>
        <w:jc w:val="center"/>
        <w:rPr>
          <w:b/>
        </w:rPr>
      </w:pPr>
      <w:r w:rsidRPr="000F3026">
        <w:rPr>
          <w:b/>
        </w:rPr>
        <w:t>О Т Ч Е Т</w:t>
      </w:r>
    </w:p>
    <w:p w:rsidR="00891CE3" w:rsidRPr="000F3026" w:rsidRDefault="00891CE3" w:rsidP="0071572C">
      <w:pPr>
        <w:pStyle w:val="BodyTextIndent"/>
        <w:jc w:val="center"/>
        <w:rPr>
          <w:b/>
        </w:rPr>
      </w:pPr>
      <w:r w:rsidRPr="000F3026">
        <w:rPr>
          <w:b/>
        </w:rPr>
        <w:t xml:space="preserve">о работе </w:t>
      </w:r>
      <w:r>
        <w:rPr>
          <w:b/>
        </w:rPr>
        <w:t>комитета</w:t>
      </w:r>
      <w:r w:rsidRPr="000F3026">
        <w:rPr>
          <w:b/>
        </w:rPr>
        <w:t xml:space="preserve"> Ярославской областной Думы </w:t>
      </w:r>
    </w:p>
    <w:p w:rsidR="00891CE3" w:rsidRPr="000F3026" w:rsidRDefault="00891CE3" w:rsidP="0071572C">
      <w:pPr>
        <w:pStyle w:val="BodyTextIndent"/>
        <w:jc w:val="center"/>
        <w:rPr>
          <w:b/>
        </w:rPr>
      </w:pPr>
      <w:r w:rsidRPr="000F3026">
        <w:rPr>
          <w:b/>
        </w:rPr>
        <w:t>по аграрной политике, экологии и природопользованию</w:t>
      </w:r>
    </w:p>
    <w:p w:rsidR="00891CE3" w:rsidRPr="000F3026" w:rsidRDefault="00891CE3" w:rsidP="0071572C">
      <w:pPr>
        <w:pStyle w:val="BodyTextIndent"/>
        <w:ind w:left="-187" w:firstLine="1038"/>
        <w:jc w:val="center"/>
        <w:rPr>
          <w:b/>
        </w:rPr>
      </w:pPr>
      <w:r w:rsidRPr="000F3026">
        <w:rPr>
          <w:b/>
        </w:rPr>
        <w:t>за прошедший период</w:t>
      </w:r>
    </w:p>
    <w:p w:rsidR="00891CE3" w:rsidRPr="000F3026" w:rsidRDefault="00891CE3" w:rsidP="0071572C">
      <w:pPr>
        <w:pStyle w:val="BodyTextIndent"/>
        <w:ind w:left="-187" w:firstLine="1038"/>
        <w:jc w:val="center"/>
        <w:rPr>
          <w:b/>
        </w:rPr>
      </w:pPr>
      <w:r w:rsidRPr="000F3026">
        <w:rPr>
          <w:b/>
        </w:rPr>
        <w:t>(апрель 20</w:t>
      </w:r>
      <w:r>
        <w:rPr>
          <w:b/>
        </w:rPr>
        <w:t>1</w:t>
      </w:r>
      <w:r w:rsidRPr="00641A64">
        <w:rPr>
          <w:b/>
        </w:rPr>
        <w:t>1</w:t>
      </w:r>
      <w:r w:rsidRPr="000F3026">
        <w:rPr>
          <w:b/>
        </w:rPr>
        <w:t xml:space="preserve"> года – март 20</w:t>
      </w:r>
      <w:r>
        <w:rPr>
          <w:b/>
        </w:rPr>
        <w:t>12</w:t>
      </w:r>
      <w:r w:rsidRPr="000F3026">
        <w:rPr>
          <w:b/>
        </w:rPr>
        <w:t xml:space="preserve"> года)</w:t>
      </w:r>
    </w:p>
    <w:p w:rsidR="00891CE3" w:rsidRPr="000F3026" w:rsidRDefault="00891CE3" w:rsidP="0071572C">
      <w:pPr>
        <w:pStyle w:val="BodyTextIndent"/>
        <w:jc w:val="center"/>
        <w:rPr>
          <w:b/>
        </w:rPr>
      </w:pPr>
    </w:p>
    <w:p w:rsidR="00891CE3" w:rsidRPr="000F3026" w:rsidRDefault="00891CE3" w:rsidP="0071572C">
      <w:pPr>
        <w:pStyle w:val="BodyTextIndent"/>
      </w:pPr>
      <w:r>
        <w:t>Комитет</w:t>
      </w:r>
      <w:r w:rsidRPr="000F3026">
        <w:t xml:space="preserve"> по аграрной политике, экологии и природопользованию о</w:t>
      </w:r>
      <w:r w:rsidRPr="000F3026">
        <w:t>б</w:t>
      </w:r>
      <w:r w:rsidRPr="000F3026">
        <w:t>разован Постановлением Ярославской областной Думы пятого созыва от</w:t>
      </w:r>
      <w:r>
        <w:t xml:space="preserve"> </w:t>
      </w:r>
      <w:r w:rsidRPr="00641A64">
        <w:t xml:space="preserve"> </w:t>
      </w:r>
      <w:r w:rsidRPr="000F3026">
        <w:t>29</w:t>
      </w:r>
      <w:r>
        <w:t> </w:t>
      </w:r>
      <w:r w:rsidRPr="000F3026">
        <w:t>апреля 2008 года № 113.</w:t>
      </w:r>
    </w:p>
    <w:p w:rsidR="00891CE3" w:rsidRPr="000F3026" w:rsidRDefault="00891CE3" w:rsidP="0071572C">
      <w:pPr>
        <w:pStyle w:val="BodyTextIndent"/>
      </w:pPr>
      <w:r w:rsidRPr="000F3026">
        <w:t xml:space="preserve">В состав </w:t>
      </w:r>
      <w:r>
        <w:t>комитета</w:t>
      </w:r>
      <w:r w:rsidRPr="000F3026">
        <w:t xml:space="preserve"> входят 1</w:t>
      </w:r>
      <w:r>
        <w:t>0</w:t>
      </w:r>
      <w:r w:rsidRPr="000F3026">
        <w:t xml:space="preserve"> депутатов, </w:t>
      </w:r>
      <w:r>
        <w:t>7</w:t>
      </w:r>
      <w:r w:rsidRPr="000F3026">
        <w:t xml:space="preserve"> из них</w:t>
      </w:r>
      <w:r>
        <w:t xml:space="preserve"> </w:t>
      </w:r>
      <w:r w:rsidRPr="000F3026">
        <w:t>работают на профе</w:t>
      </w:r>
      <w:r w:rsidRPr="000F3026">
        <w:t>с</w:t>
      </w:r>
      <w:r w:rsidRPr="000F3026">
        <w:t>сиональной постоянной основе.</w:t>
      </w:r>
    </w:p>
    <w:p w:rsidR="00891CE3" w:rsidRPr="000F3026" w:rsidRDefault="00891CE3" w:rsidP="0071572C">
      <w:pPr>
        <w:pStyle w:val="BodyTextIndent"/>
      </w:pPr>
      <w:r w:rsidRPr="000F3026">
        <w:t xml:space="preserve">Председателем </w:t>
      </w:r>
      <w:r>
        <w:t>комитета</w:t>
      </w:r>
      <w:r w:rsidRPr="000F3026">
        <w:t xml:space="preserve"> является депутат П.А.</w:t>
      </w:r>
      <w:r>
        <w:t xml:space="preserve"> </w:t>
      </w:r>
      <w:r w:rsidRPr="000F3026">
        <w:t>Смирнов. Заместит</w:t>
      </w:r>
      <w:r w:rsidRPr="000F3026">
        <w:t>е</w:t>
      </w:r>
      <w:r w:rsidRPr="000F3026">
        <w:t xml:space="preserve">лями председателя </w:t>
      </w:r>
      <w:r>
        <w:t>комитета</w:t>
      </w:r>
      <w:r w:rsidRPr="000F3026">
        <w:t xml:space="preserve"> являются депутаты А.М. Дыма</w:t>
      </w:r>
      <w:r>
        <w:t xml:space="preserve"> и </w:t>
      </w:r>
      <w:r w:rsidRPr="000F3026">
        <w:t>А.Б. Окладн</w:t>
      </w:r>
      <w:r w:rsidRPr="000F3026">
        <w:t>и</w:t>
      </w:r>
      <w:r w:rsidRPr="000F3026">
        <w:t>ков.</w:t>
      </w:r>
    </w:p>
    <w:p w:rsidR="00891CE3" w:rsidRDefault="00891CE3" w:rsidP="0071572C">
      <w:pPr>
        <w:pStyle w:val="BodyTextIndent"/>
      </w:pPr>
      <w:r>
        <w:t>Комитет</w:t>
      </w:r>
      <w:r w:rsidRPr="000F3026">
        <w:t xml:space="preserve"> пр</w:t>
      </w:r>
      <w:r>
        <w:t>оводит работу в соответствии с Р</w:t>
      </w:r>
      <w:r w:rsidRPr="000F3026">
        <w:t xml:space="preserve">егламентом Ярославской областной Думы, вопросами ведения </w:t>
      </w:r>
      <w:r>
        <w:t>комитета</w:t>
      </w:r>
      <w:r w:rsidRPr="000F3026">
        <w:t>, программ</w:t>
      </w:r>
      <w:r>
        <w:t>ами</w:t>
      </w:r>
      <w:r w:rsidRPr="000F3026">
        <w:t xml:space="preserve"> законопрое</w:t>
      </w:r>
      <w:r>
        <w:t>к</w:t>
      </w:r>
      <w:r>
        <w:t>т</w:t>
      </w:r>
      <w:r>
        <w:t xml:space="preserve">ных работ Ярославской областной Думы на текущий год </w:t>
      </w:r>
      <w:r w:rsidRPr="00BC036F">
        <w:rPr>
          <w:szCs w:val="28"/>
        </w:rPr>
        <w:t>и утвержденными в соответствии с ними</w:t>
      </w:r>
      <w:r>
        <w:t xml:space="preserve"> планами </w:t>
      </w:r>
      <w:r w:rsidRPr="000F3026">
        <w:t xml:space="preserve">работы </w:t>
      </w:r>
      <w:r>
        <w:t>комитета</w:t>
      </w:r>
      <w:r w:rsidRPr="000F3026">
        <w:t>, а также поручениями Яр</w:t>
      </w:r>
      <w:r w:rsidRPr="000F3026">
        <w:t>о</w:t>
      </w:r>
      <w:r w:rsidRPr="000F3026">
        <w:t xml:space="preserve">славской областной Думы. Работа </w:t>
      </w:r>
      <w:r>
        <w:t>комитета</w:t>
      </w:r>
      <w:r w:rsidRPr="000F3026">
        <w:t xml:space="preserve"> направлена на рассмотрение в</w:t>
      </w:r>
      <w:r w:rsidRPr="000F3026">
        <w:t>о</w:t>
      </w:r>
      <w:r w:rsidRPr="000F3026">
        <w:t>просов развития агропромышленного комплекса и его отраслей, государс</w:t>
      </w:r>
      <w:r w:rsidRPr="000F3026">
        <w:t>т</w:t>
      </w:r>
      <w:r w:rsidRPr="000F3026">
        <w:t>венной поддержки сельскохозяйственного производства, оборота и испол</w:t>
      </w:r>
      <w:r w:rsidRPr="000F3026">
        <w:t>ь</w:t>
      </w:r>
      <w:r w:rsidRPr="000F3026">
        <w:t xml:space="preserve">зования земель сельскохозяйственного назначения, природопользования и охраны окружающей среды, недропользования, экологического контроля, рыболовства и рыбохозяйственной деятельности, ветеринарии, лесных и водных отношений, социального развития </w:t>
      </w:r>
      <w:r>
        <w:t>села</w:t>
      </w:r>
      <w:r w:rsidRPr="000F3026">
        <w:t>.</w:t>
      </w:r>
    </w:p>
    <w:p w:rsidR="00891CE3" w:rsidRPr="00BC036F" w:rsidRDefault="00891CE3" w:rsidP="008400A8">
      <w:pPr>
        <w:pStyle w:val="BodyTextIndent"/>
        <w:rPr>
          <w:szCs w:val="28"/>
        </w:rPr>
      </w:pPr>
      <w:r w:rsidRPr="00BC036F">
        <w:rPr>
          <w:szCs w:val="28"/>
        </w:rPr>
        <w:t>Основными формами работы комитета являются регулярное провед</w:t>
      </w:r>
      <w:r w:rsidRPr="00BC036F">
        <w:rPr>
          <w:szCs w:val="28"/>
        </w:rPr>
        <w:t>е</w:t>
      </w:r>
      <w:r w:rsidRPr="00BC036F">
        <w:rPr>
          <w:szCs w:val="28"/>
        </w:rPr>
        <w:t>ние заседаний комитета, заседаний рабочих групп с привлечением заинтер</w:t>
      </w:r>
      <w:r w:rsidRPr="00BC036F">
        <w:rPr>
          <w:szCs w:val="28"/>
        </w:rPr>
        <w:t>е</w:t>
      </w:r>
      <w:r w:rsidRPr="00BC036F">
        <w:rPr>
          <w:szCs w:val="28"/>
        </w:rPr>
        <w:t>сованных лиц и представителей Правительства Ярославской области, рук</w:t>
      </w:r>
      <w:r w:rsidRPr="00BC036F">
        <w:rPr>
          <w:szCs w:val="28"/>
        </w:rPr>
        <w:t>о</w:t>
      </w:r>
      <w:r w:rsidRPr="00BC036F">
        <w:rPr>
          <w:szCs w:val="28"/>
        </w:rPr>
        <w:t>водителей и сотрудников федеральных органов государственной власти, ра</w:t>
      </w:r>
      <w:r w:rsidRPr="00BC036F">
        <w:rPr>
          <w:szCs w:val="28"/>
        </w:rPr>
        <w:t>с</w:t>
      </w:r>
      <w:r w:rsidRPr="00BC036F">
        <w:rPr>
          <w:szCs w:val="28"/>
        </w:rPr>
        <w:t>положенных на территории Ярославской области.</w:t>
      </w:r>
    </w:p>
    <w:p w:rsidR="00891CE3" w:rsidRDefault="00891CE3" w:rsidP="0071572C">
      <w:pPr>
        <w:pStyle w:val="BodyTextIndent"/>
      </w:pPr>
      <w:r>
        <w:t xml:space="preserve">За отчетный период комитет </w:t>
      </w:r>
      <w:r w:rsidRPr="000F3026">
        <w:t>Ярославской област</w:t>
      </w:r>
      <w:r>
        <w:t>ной Думы по агра</w:t>
      </w:r>
      <w:r>
        <w:t>р</w:t>
      </w:r>
      <w:r>
        <w:t>ной политике, экологии и природопользованию провел 10 заседаний, из них 2 –</w:t>
      </w:r>
      <w:r w:rsidRPr="00641A64">
        <w:t xml:space="preserve"> </w:t>
      </w:r>
      <w:r>
        <w:t>выездных. За это время было принято 30 решений, в том числе: 5 – по пр</w:t>
      </w:r>
      <w:r>
        <w:t>о</w:t>
      </w:r>
      <w:r>
        <w:t>ектам законов Ярославской области, 6 – по различным вопросам совершенс</w:t>
      </w:r>
      <w:r>
        <w:t>т</w:t>
      </w:r>
      <w:r>
        <w:t>вования федерального законодательства, 13 – по информациям Правительс</w:t>
      </w:r>
      <w:r>
        <w:t>т</w:t>
      </w:r>
      <w:r>
        <w:t>ва Ярославской области по вопросам реализации областных целевых пр</w:t>
      </w:r>
      <w:r>
        <w:t>о</w:t>
      </w:r>
      <w:r>
        <w:t xml:space="preserve">грамм по профилю комитета и др. </w:t>
      </w:r>
    </w:p>
    <w:p w:rsidR="00891CE3" w:rsidRPr="000F3026" w:rsidRDefault="00891CE3" w:rsidP="003554BB">
      <w:pPr>
        <w:pStyle w:val="BodyTextIndent"/>
      </w:pPr>
      <w:r>
        <w:br w:type="page"/>
      </w:r>
      <w:r w:rsidRPr="000F3026">
        <w:t xml:space="preserve">Все поступавшие в </w:t>
      </w:r>
      <w:r>
        <w:t>комитет</w:t>
      </w:r>
      <w:r w:rsidRPr="000F3026">
        <w:t xml:space="preserve"> материалы внимательно изучались, по принятым </w:t>
      </w:r>
      <w:r>
        <w:t>комитетом</w:t>
      </w:r>
      <w:r w:rsidRPr="000F3026">
        <w:t xml:space="preserve"> решениям в Ярославскую областную Думу</w:t>
      </w:r>
      <w:r>
        <w:t xml:space="preserve"> </w:t>
      </w:r>
      <w:r w:rsidRPr="000F3026">
        <w:t>было внес</w:t>
      </w:r>
      <w:r w:rsidRPr="000F3026">
        <w:t>е</w:t>
      </w:r>
      <w:r w:rsidRPr="000F3026">
        <w:t xml:space="preserve">но </w:t>
      </w:r>
      <w:r>
        <w:t>6</w:t>
      </w:r>
      <w:r w:rsidRPr="000F3026">
        <w:t xml:space="preserve"> проект</w:t>
      </w:r>
      <w:r>
        <w:t xml:space="preserve">ов </w:t>
      </w:r>
      <w:r w:rsidRPr="000F3026">
        <w:t>постановлений.</w:t>
      </w:r>
    </w:p>
    <w:p w:rsidR="00891CE3" w:rsidRDefault="00891CE3" w:rsidP="0071572C">
      <w:pPr>
        <w:pStyle w:val="BodyTextIndent"/>
      </w:pPr>
      <w:r w:rsidRPr="000F3026">
        <w:t xml:space="preserve">За прошедший период </w:t>
      </w:r>
      <w:r>
        <w:t>комитетом</w:t>
      </w:r>
      <w:r w:rsidRPr="000F3026">
        <w:t xml:space="preserve"> рассмотрено </w:t>
      </w:r>
      <w:r>
        <w:t>5</w:t>
      </w:r>
      <w:r w:rsidRPr="000F3026">
        <w:t xml:space="preserve"> проект</w:t>
      </w:r>
      <w:r>
        <w:t>ов</w:t>
      </w:r>
      <w:r w:rsidRPr="000F3026">
        <w:t xml:space="preserve"> законов Ярославской области, </w:t>
      </w:r>
      <w:r>
        <w:t>которые</w:t>
      </w:r>
      <w:r w:rsidRPr="000F3026">
        <w:t xml:space="preserve"> Ярославской областной Думой были приняты в целом</w:t>
      </w:r>
      <w:r>
        <w:t>, а именно:</w:t>
      </w:r>
    </w:p>
    <w:p w:rsidR="00891CE3" w:rsidRDefault="00891CE3" w:rsidP="0071572C">
      <w:pPr>
        <w:pStyle w:val="BodyTextIndent"/>
      </w:pPr>
      <w:r>
        <w:t xml:space="preserve">- </w:t>
      </w:r>
      <w:r>
        <w:rPr>
          <w:szCs w:val="28"/>
        </w:rPr>
        <w:t>«О внесении изменения в статью 7 Закона Ярославской области  «О регулировании отдельных отношений в сфере недропользования»</w:t>
      </w:r>
      <w:r>
        <w:t>;</w:t>
      </w:r>
    </w:p>
    <w:p w:rsidR="00891CE3" w:rsidRDefault="00891CE3" w:rsidP="000271A2">
      <w:pPr>
        <w:pStyle w:val="BodyTextIndent"/>
        <w:rPr>
          <w:szCs w:val="28"/>
        </w:rPr>
      </w:pPr>
      <w:r>
        <w:t xml:space="preserve">- </w:t>
      </w:r>
      <w:r>
        <w:rPr>
          <w:szCs w:val="28"/>
        </w:rPr>
        <w:t>«О внесении изменения в статью 3 Закона Ярославской области  «О некоторых вопросах регулирования лесных отношений»;</w:t>
      </w:r>
    </w:p>
    <w:p w:rsidR="00891CE3" w:rsidRDefault="00891CE3" w:rsidP="0071572C">
      <w:pPr>
        <w:pStyle w:val="BodyTextIndent"/>
        <w:rPr>
          <w:szCs w:val="28"/>
        </w:rPr>
      </w:pPr>
      <w:r>
        <w:rPr>
          <w:szCs w:val="28"/>
        </w:rPr>
        <w:t>- «О внесении изменений в статьи 1 и 10 Закона Ярославской области «О регулировании отдельных отношений в сфере недропользования»;</w:t>
      </w:r>
    </w:p>
    <w:p w:rsidR="00891CE3" w:rsidRDefault="00891CE3" w:rsidP="0071572C">
      <w:pPr>
        <w:pStyle w:val="BodyTextIndent"/>
      </w:pPr>
      <w:r>
        <w:rPr>
          <w:szCs w:val="28"/>
        </w:rPr>
        <w:t xml:space="preserve">- </w:t>
      </w:r>
      <w:r>
        <w:t>«Об областном бюджете на 2012 год и на плановый период 2013 и 2014 годов»;</w:t>
      </w:r>
    </w:p>
    <w:p w:rsidR="00891CE3" w:rsidRPr="000F3026" w:rsidRDefault="00891CE3" w:rsidP="0071572C">
      <w:pPr>
        <w:pStyle w:val="BodyTextIndent"/>
      </w:pPr>
      <w:r>
        <w:t xml:space="preserve">- </w:t>
      </w:r>
      <w:r>
        <w:rPr>
          <w:szCs w:val="28"/>
        </w:rPr>
        <w:t>«О внесении изменений в Закон Ярославской области «О залоговом фонде Ярославской области»</w:t>
      </w:r>
      <w:r>
        <w:t>.</w:t>
      </w:r>
    </w:p>
    <w:p w:rsidR="00891CE3" w:rsidRDefault="00891CE3" w:rsidP="0071572C">
      <w:pPr>
        <w:pStyle w:val="BodyTextIndent"/>
        <w:ind w:firstLine="708"/>
        <w:rPr>
          <w:szCs w:val="28"/>
        </w:rPr>
      </w:pPr>
      <w:r w:rsidRPr="000F3026">
        <w:rPr>
          <w:szCs w:val="28"/>
        </w:rPr>
        <w:t xml:space="preserve">В своей работе </w:t>
      </w:r>
      <w:r>
        <w:rPr>
          <w:szCs w:val="28"/>
        </w:rPr>
        <w:t>комитет</w:t>
      </w:r>
      <w:r w:rsidRPr="000F3026">
        <w:rPr>
          <w:szCs w:val="28"/>
        </w:rPr>
        <w:t xml:space="preserve"> активно взаимодействовал с органами испо</w:t>
      </w:r>
      <w:r w:rsidRPr="000F3026">
        <w:rPr>
          <w:szCs w:val="28"/>
        </w:rPr>
        <w:t>л</w:t>
      </w:r>
      <w:r w:rsidRPr="000F3026">
        <w:rPr>
          <w:szCs w:val="28"/>
        </w:rPr>
        <w:t xml:space="preserve">нительной власти Ярославской области, </w:t>
      </w:r>
      <w:r>
        <w:rPr>
          <w:szCs w:val="28"/>
        </w:rPr>
        <w:t>К</w:t>
      </w:r>
      <w:r w:rsidRPr="000F3026">
        <w:rPr>
          <w:szCs w:val="28"/>
        </w:rPr>
        <w:t>онтрольно-счетной палатой Яр</w:t>
      </w:r>
      <w:r w:rsidRPr="000F3026">
        <w:rPr>
          <w:szCs w:val="28"/>
        </w:rPr>
        <w:t>о</w:t>
      </w:r>
      <w:r w:rsidRPr="000F3026">
        <w:rPr>
          <w:szCs w:val="28"/>
        </w:rPr>
        <w:t>славской области</w:t>
      </w:r>
      <w:r>
        <w:rPr>
          <w:szCs w:val="28"/>
        </w:rPr>
        <w:t xml:space="preserve">, </w:t>
      </w:r>
      <w:r w:rsidRPr="000F3026">
        <w:t>Ярославской межрайонной природо</w:t>
      </w:r>
      <w:r>
        <w:t>охранной прокурат</w:t>
      </w:r>
      <w:r>
        <w:t>у</w:t>
      </w:r>
      <w:r>
        <w:t>рой</w:t>
      </w:r>
      <w:r>
        <w:rPr>
          <w:szCs w:val="28"/>
        </w:rPr>
        <w:t xml:space="preserve">. </w:t>
      </w:r>
    </w:p>
    <w:p w:rsidR="00891CE3" w:rsidRDefault="00891CE3" w:rsidP="0071572C">
      <w:pPr>
        <w:pStyle w:val="BodyTextIndent"/>
        <w:ind w:firstLine="708"/>
        <w:rPr>
          <w:szCs w:val="28"/>
        </w:rPr>
      </w:pPr>
      <w:r>
        <w:rPr>
          <w:szCs w:val="28"/>
        </w:rPr>
        <w:t>З</w:t>
      </w:r>
      <w:r w:rsidRPr="000F3026">
        <w:rPr>
          <w:szCs w:val="28"/>
        </w:rPr>
        <w:t xml:space="preserve">начительное внимание в своей работе </w:t>
      </w:r>
      <w:r>
        <w:rPr>
          <w:szCs w:val="28"/>
        </w:rPr>
        <w:t>комитет</w:t>
      </w:r>
      <w:r w:rsidRPr="000F3026">
        <w:rPr>
          <w:szCs w:val="28"/>
        </w:rPr>
        <w:t xml:space="preserve"> уделял обсуждению вопросов</w:t>
      </w:r>
      <w:r>
        <w:rPr>
          <w:szCs w:val="28"/>
        </w:rPr>
        <w:t xml:space="preserve">, изложенных в </w:t>
      </w:r>
      <w:r w:rsidRPr="000F3026">
        <w:rPr>
          <w:szCs w:val="28"/>
        </w:rPr>
        <w:t>информаци</w:t>
      </w:r>
      <w:r>
        <w:rPr>
          <w:szCs w:val="28"/>
        </w:rPr>
        <w:t>ях</w:t>
      </w:r>
      <w:r w:rsidRPr="000F3026">
        <w:rPr>
          <w:szCs w:val="28"/>
        </w:rPr>
        <w:t xml:space="preserve"> Правительства Ярославской области:</w:t>
      </w:r>
    </w:p>
    <w:p w:rsidR="00891CE3" w:rsidRDefault="00891CE3" w:rsidP="0071572C">
      <w:pPr>
        <w:ind w:firstLine="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деятельности предприятия ОАО «Ярославльагропромтехснаб»;</w:t>
      </w:r>
    </w:p>
    <w:p w:rsidR="00891CE3" w:rsidRPr="00275083" w:rsidRDefault="00891CE3" w:rsidP="0071572C">
      <w:pPr>
        <w:ind w:firstLine="74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275083">
        <w:rPr>
          <w:rFonts w:ascii="Times New Roman" w:hAnsi="Times New Roman"/>
          <w:sz w:val="28"/>
          <w:szCs w:val="28"/>
        </w:rPr>
        <w:t xml:space="preserve"> реализации положений Закона Ярославской области «О </w:t>
      </w:r>
      <w:r>
        <w:rPr>
          <w:rFonts w:ascii="Times New Roman" w:hAnsi="Times New Roman"/>
          <w:sz w:val="28"/>
          <w:szCs w:val="28"/>
        </w:rPr>
        <w:t>в</w:t>
      </w:r>
      <w:r w:rsidRPr="00275083">
        <w:rPr>
          <w:rFonts w:ascii="Times New Roman" w:hAnsi="Times New Roman"/>
          <w:sz w:val="28"/>
          <w:szCs w:val="28"/>
        </w:rPr>
        <w:t>етерин</w:t>
      </w:r>
      <w:r w:rsidRPr="00275083">
        <w:rPr>
          <w:rFonts w:ascii="Times New Roman" w:hAnsi="Times New Roman"/>
          <w:sz w:val="28"/>
          <w:szCs w:val="28"/>
        </w:rPr>
        <w:t>а</w:t>
      </w:r>
      <w:r w:rsidRPr="00275083">
        <w:rPr>
          <w:rFonts w:ascii="Times New Roman" w:hAnsi="Times New Roman"/>
          <w:sz w:val="28"/>
          <w:szCs w:val="28"/>
        </w:rPr>
        <w:t>рии в Ярославской области»</w:t>
      </w:r>
      <w:r>
        <w:rPr>
          <w:rFonts w:ascii="Times New Roman" w:hAnsi="Times New Roman"/>
          <w:sz w:val="28"/>
          <w:szCs w:val="28"/>
        </w:rPr>
        <w:t>;</w:t>
      </w:r>
      <w:r w:rsidRPr="00275083">
        <w:rPr>
          <w:rFonts w:ascii="Times New Roman" w:hAnsi="Times New Roman"/>
          <w:sz w:val="28"/>
          <w:szCs w:val="28"/>
        </w:rPr>
        <w:t xml:space="preserve"> </w:t>
      </w:r>
    </w:p>
    <w:p w:rsidR="00891CE3" w:rsidRPr="00275083" w:rsidRDefault="00891CE3" w:rsidP="0071572C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750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75083">
        <w:rPr>
          <w:rFonts w:ascii="Times New Roman" w:hAnsi="Times New Roman"/>
          <w:sz w:val="28"/>
          <w:szCs w:val="28"/>
        </w:rPr>
        <w:t xml:space="preserve"> реализации на территории Ярославской области положений фед</w:t>
      </w:r>
      <w:r w:rsidRPr="00275083">
        <w:rPr>
          <w:rFonts w:ascii="Times New Roman" w:hAnsi="Times New Roman"/>
          <w:sz w:val="28"/>
          <w:szCs w:val="28"/>
        </w:rPr>
        <w:t>е</w:t>
      </w:r>
      <w:r w:rsidRPr="00275083">
        <w:rPr>
          <w:rFonts w:ascii="Times New Roman" w:hAnsi="Times New Roman"/>
          <w:sz w:val="28"/>
          <w:szCs w:val="28"/>
        </w:rPr>
        <w:t>ральных законов, областных целевых программ в сфере охраны окружающей среды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275083">
        <w:rPr>
          <w:rFonts w:ascii="Times New Roman" w:hAnsi="Times New Roman"/>
          <w:sz w:val="28"/>
          <w:szCs w:val="28"/>
        </w:rPr>
        <w:t xml:space="preserve"> реализации положений Закона Ярославской области «О регулиров</w:t>
      </w:r>
      <w:r w:rsidRPr="00275083">
        <w:rPr>
          <w:rFonts w:ascii="Times New Roman" w:hAnsi="Times New Roman"/>
          <w:sz w:val="28"/>
          <w:szCs w:val="28"/>
        </w:rPr>
        <w:t>а</w:t>
      </w:r>
      <w:r w:rsidRPr="00275083">
        <w:rPr>
          <w:rFonts w:ascii="Times New Roman" w:hAnsi="Times New Roman"/>
          <w:sz w:val="28"/>
          <w:szCs w:val="28"/>
        </w:rPr>
        <w:t>нии отдельных отношений в сфере недропользования»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реализации положений Федерального закона от 24.07.2002 № 101</w:t>
      </w:r>
      <w:r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caps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З «Об обороте земель сельскохозяйственного назначения» и Закона Ярославской области от 23.10.2003 № 55-з «Об особенностях оборота земель сельскохозяйственного назначения на территории Ярославской области»;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- о состоянии дел в лесном комплексе </w:t>
      </w:r>
      <w:r>
        <w:rPr>
          <w:rFonts w:ascii="Times New Roman" w:hAnsi="Times New Roman"/>
          <w:sz w:val="28"/>
          <w:szCs w:val="28"/>
        </w:rPr>
        <w:t>Ярославской области и путях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вышения эффективности лесопользования;</w:t>
      </w:r>
    </w:p>
    <w:p w:rsidR="00891CE3" w:rsidRPr="00275083" w:rsidRDefault="00891CE3" w:rsidP="0056388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275083">
        <w:rPr>
          <w:rFonts w:ascii="Times New Roman" w:hAnsi="Times New Roman"/>
          <w:sz w:val="28"/>
          <w:szCs w:val="28"/>
        </w:rPr>
        <w:t xml:space="preserve"> реализации положений Закона Ярославской области «О государс</w:t>
      </w:r>
      <w:r w:rsidRPr="00275083">
        <w:rPr>
          <w:rFonts w:ascii="Times New Roman" w:hAnsi="Times New Roman"/>
          <w:sz w:val="28"/>
          <w:szCs w:val="28"/>
        </w:rPr>
        <w:t>т</w:t>
      </w:r>
      <w:r w:rsidRPr="00275083">
        <w:rPr>
          <w:rFonts w:ascii="Times New Roman" w:hAnsi="Times New Roman"/>
          <w:sz w:val="28"/>
          <w:szCs w:val="28"/>
        </w:rPr>
        <w:t>венной поддержке и развитии лизинга в агропромышленном комплексе Яр</w:t>
      </w:r>
      <w:r w:rsidRPr="00275083">
        <w:rPr>
          <w:rFonts w:ascii="Times New Roman" w:hAnsi="Times New Roman"/>
          <w:sz w:val="28"/>
          <w:szCs w:val="28"/>
        </w:rPr>
        <w:t>о</w:t>
      </w:r>
      <w:r w:rsidRPr="00275083">
        <w:rPr>
          <w:rFonts w:ascii="Times New Roman" w:hAnsi="Times New Roman"/>
          <w:sz w:val="28"/>
          <w:szCs w:val="28"/>
        </w:rPr>
        <w:t>славской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275083">
        <w:rPr>
          <w:rFonts w:ascii="Times New Roman" w:hAnsi="Times New Roman"/>
          <w:sz w:val="28"/>
          <w:szCs w:val="28"/>
        </w:rPr>
        <w:t xml:space="preserve"> реализации на территории Ярославской области положений фед</w:t>
      </w:r>
      <w:r w:rsidRPr="00275083">
        <w:rPr>
          <w:rFonts w:ascii="Times New Roman" w:hAnsi="Times New Roman"/>
          <w:sz w:val="28"/>
          <w:szCs w:val="28"/>
        </w:rPr>
        <w:t>е</w:t>
      </w:r>
      <w:r w:rsidRPr="00275083">
        <w:rPr>
          <w:rFonts w:ascii="Times New Roman" w:hAnsi="Times New Roman"/>
          <w:sz w:val="28"/>
          <w:szCs w:val="28"/>
        </w:rPr>
        <w:t>рального законодательства о рыболовстве и сохранении водных биологич</w:t>
      </w:r>
      <w:r w:rsidRPr="00275083">
        <w:rPr>
          <w:rFonts w:ascii="Times New Roman" w:hAnsi="Times New Roman"/>
          <w:sz w:val="28"/>
          <w:szCs w:val="28"/>
        </w:rPr>
        <w:t>е</w:t>
      </w:r>
      <w:r w:rsidRPr="00275083">
        <w:rPr>
          <w:rFonts w:ascii="Times New Roman" w:hAnsi="Times New Roman"/>
          <w:sz w:val="28"/>
          <w:szCs w:val="28"/>
        </w:rPr>
        <w:t>ских ресурсов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предварительных итогах реализации в 2011 году областной целевой программы «Развитие агропромышленного комплекса и сельских территорий </w:t>
      </w:r>
      <w:r w:rsidRPr="00BB6427">
        <w:rPr>
          <w:rFonts w:ascii="Times New Roman" w:hAnsi="Times New Roman"/>
          <w:sz w:val="28"/>
          <w:szCs w:val="28"/>
        </w:rPr>
        <w:t>Ярослав</w:t>
      </w:r>
      <w:r>
        <w:rPr>
          <w:rFonts w:ascii="Times New Roman" w:hAnsi="Times New Roman"/>
          <w:sz w:val="28"/>
          <w:szCs w:val="28"/>
        </w:rPr>
        <w:t>ской области</w:t>
      </w:r>
      <w:r w:rsidRPr="00BB6427">
        <w:rPr>
          <w:rFonts w:ascii="Times New Roman" w:hAnsi="Times New Roman"/>
          <w:sz w:val="28"/>
          <w:szCs w:val="28"/>
        </w:rPr>
        <w:t xml:space="preserve"> на 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6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6427">
        <w:rPr>
          <w:rFonts w:ascii="Times New Roman" w:hAnsi="Times New Roman"/>
          <w:sz w:val="28"/>
          <w:szCs w:val="28"/>
        </w:rPr>
        <w:t>2014 годы</w:t>
      </w:r>
      <w:r>
        <w:rPr>
          <w:rFonts w:ascii="Times New Roman" w:hAnsi="Times New Roman"/>
          <w:sz w:val="28"/>
          <w:szCs w:val="28"/>
        </w:rPr>
        <w:t>» и перспективах работы на 2012 год;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итогах реализации областной целевой программы «Развитие агр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промышленного комплекса и сельских территорий </w:t>
      </w:r>
      <w:r w:rsidRPr="00BB6427">
        <w:rPr>
          <w:rFonts w:ascii="Times New Roman" w:hAnsi="Times New Roman"/>
          <w:sz w:val="28"/>
          <w:szCs w:val="28"/>
        </w:rPr>
        <w:t>Ярослав</w:t>
      </w:r>
      <w:r>
        <w:rPr>
          <w:rFonts w:ascii="Times New Roman" w:hAnsi="Times New Roman"/>
          <w:sz w:val="28"/>
          <w:szCs w:val="28"/>
        </w:rPr>
        <w:t>ской области</w:t>
      </w:r>
      <w:r w:rsidRPr="00BB6427">
        <w:rPr>
          <w:rFonts w:ascii="Times New Roman" w:hAnsi="Times New Roman"/>
          <w:sz w:val="28"/>
          <w:szCs w:val="28"/>
        </w:rPr>
        <w:t xml:space="preserve"> на 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64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6427">
        <w:rPr>
          <w:rFonts w:ascii="Times New Roman" w:hAnsi="Times New Roman"/>
          <w:sz w:val="28"/>
          <w:szCs w:val="28"/>
        </w:rPr>
        <w:t>2014 годы</w:t>
      </w:r>
      <w:r>
        <w:rPr>
          <w:rFonts w:ascii="Times New Roman" w:hAnsi="Times New Roman"/>
          <w:sz w:val="28"/>
          <w:szCs w:val="28"/>
        </w:rPr>
        <w:t>» за 2011 год;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реализации положений федерального и регионального законод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тельства о ветеринарии.</w:t>
      </w:r>
    </w:p>
    <w:p w:rsidR="00891CE3" w:rsidRDefault="00891CE3" w:rsidP="0071572C">
      <w:pPr>
        <w:pStyle w:val="21"/>
        <w:ind w:firstLine="720"/>
        <w:jc w:val="both"/>
        <w:rPr>
          <w:szCs w:val="28"/>
        </w:rPr>
      </w:pPr>
      <w:r w:rsidRPr="00BC036F">
        <w:rPr>
          <w:szCs w:val="28"/>
        </w:rPr>
        <w:t>С целью принятия обоснованных решений по рассматриваемым вопр</w:t>
      </w:r>
      <w:r w:rsidRPr="00BC036F">
        <w:rPr>
          <w:szCs w:val="28"/>
        </w:rPr>
        <w:t>о</w:t>
      </w:r>
      <w:r w:rsidRPr="00BC036F">
        <w:rPr>
          <w:szCs w:val="28"/>
        </w:rPr>
        <w:t xml:space="preserve">сам комитет создавал рабочие группы. </w:t>
      </w:r>
      <w:r>
        <w:rPr>
          <w:szCs w:val="28"/>
        </w:rPr>
        <w:t>Так, р</w:t>
      </w:r>
      <w:r>
        <w:t>ассмотрев в феврале 2011 года информацию Правительства Ярославской области о</w:t>
      </w:r>
      <w:r w:rsidRPr="00017D8F">
        <w:t xml:space="preserve"> состоянии, использов</w:t>
      </w:r>
      <w:r w:rsidRPr="00017D8F">
        <w:t>а</w:t>
      </w:r>
      <w:r w:rsidRPr="00017D8F">
        <w:t>нии, охране, защите и воспроизводстве лесов, расположенных на землях сельскохозяйственного назначения в Ярославской области</w:t>
      </w:r>
      <w:r>
        <w:t>, комитет с</w:t>
      </w:r>
      <w:r w:rsidRPr="00017D8F">
        <w:t>озда</w:t>
      </w:r>
      <w:r>
        <w:t>л р</w:t>
      </w:r>
      <w:r w:rsidRPr="00BB6427">
        <w:rPr>
          <w:szCs w:val="28"/>
        </w:rPr>
        <w:t xml:space="preserve">абочую группу </w:t>
      </w:r>
      <w:r>
        <w:rPr>
          <w:szCs w:val="28"/>
        </w:rPr>
        <w:t>по</w:t>
      </w:r>
      <w:r w:rsidRPr="00BB6427">
        <w:rPr>
          <w:szCs w:val="28"/>
        </w:rPr>
        <w:t xml:space="preserve"> подготовк</w:t>
      </w:r>
      <w:r>
        <w:rPr>
          <w:szCs w:val="28"/>
        </w:rPr>
        <w:t>е</w:t>
      </w:r>
      <w:r w:rsidRPr="00BB6427">
        <w:rPr>
          <w:szCs w:val="28"/>
        </w:rPr>
        <w:t xml:space="preserve"> предложений об изменении федерального з</w:t>
      </w:r>
      <w:r w:rsidRPr="00BB6427">
        <w:rPr>
          <w:szCs w:val="28"/>
        </w:rPr>
        <w:t>а</w:t>
      </w:r>
      <w:r w:rsidRPr="00BB6427">
        <w:rPr>
          <w:szCs w:val="28"/>
        </w:rPr>
        <w:t>конодательства</w:t>
      </w:r>
      <w:r>
        <w:rPr>
          <w:szCs w:val="28"/>
        </w:rPr>
        <w:t xml:space="preserve"> в части </w:t>
      </w:r>
      <w:r w:rsidRPr="00017D8F">
        <w:t>исполь</w:t>
      </w:r>
      <w:r>
        <w:t>зования, охраны, защиты</w:t>
      </w:r>
      <w:r w:rsidRPr="00017D8F">
        <w:t xml:space="preserve"> и воспроизвод</w:t>
      </w:r>
      <w:r>
        <w:t>ства</w:t>
      </w:r>
      <w:r w:rsidRPr="00017D8F">
        <w:t xml:space="preserve"> лесов, расположенных на землях сельскохозяйственного назначения</w:t>
      </w:r>
      <w:r>
        <w:rPr>
          <w:szCs w:val="28"/>
        </w:rPr>
        <w:t>. Указа</w:t>
      </w:r>
      <w:r>
        <w:rPr>
          <w:szCs w:val="28"/>
        </w:rPr>
        <w:t>н</w:t>
      </w:r>
      <w:r>
        <w:rPr>
          <w:szCs w:val="28"/>
        </w:rPr>
        <w:t>ная рабочая группа провела в отчетном периоде 3 заседания</w:t>
      </w:r>
      <w:r w:rsidRPr="00BB6427">
        <w:rPr>
          <w:szCs w:val="28"/>
        </w:rPr>
        <w:t xml:space="preserve">. </w:t>
      </w:r>
    </w:p>
    <w:p w:rsidR="00891CE3" w:rsidRDefault="00891CE3" w:rsidP="00C357D2">
      <w:pPr>
        <w:pStyle w:val="21"/>
        <w:ind w:firstLine="708"/>
        <w:jc w:val="both"/>
        <w:rPr>
          <w:szCs w:val="28"/>
        </w:rPr>
      </w:pPr>
      <w:r>
        <w:rPr>
          <w:szCs w:val="28"/>
        </w:rPr>
        <w:t xml:space="preserve"> 16 сентября 2011 года комитет создал рабочую группу по подготовке предложений по совершенствованию федерального лесного законодательс</w:t>
      </w:r>
      <w:r>
        <w:rPr>
          <w:szCs w:val="28"/>
        </w:rPr>
        <w:t>т</w:t>
      </w:r>
      <w:r>
        <w:rPr>
          <w:szCs w:val="28"/>
        </w:rPr>
        <w:t>ва, которая собиралась уже на 4 заседания. По результатам двух проведенных заседаний в Государственную Думу Федерального Собрания Российской Ф</w:t>
      </w:r>
      <w:r>
        <w:rPr>
          <w:szCs w:val="28"/>
        </w:rPr>
        <w:t>е</w:t>
      </w:r>
      <w:r>
        <w:rPr>
          <w:szCs w:val="28"/>
        </w:rPr>
        <w:t>дерации на предварительную правовую экспертизу был направлен проект федерального закона «</w:t>
      </w:r>
      <w:r>
        <w:rPr>
          <w:iCs/>
          <w:szCs w:val="28"/>
          <w:lang w:eastAsia="en-US"/>
        </w:rPr>
        <w:t>О внесении изменений в</w:t>
      </w:r>
      <w:r w:rsidRPr="007D60D4">
        <w:rPr>
          <w:iCs/>
          <w:szCs w:val="28"/>
          <w:lang w:eastAsia="en-US"/>
        </w:rPr>
        <w:t xml:space="preserve"> Лесной кодекс Российской Федерации</w:t>
      </w:r>
      <w:r>
        <w:rPr>
          <w:iCs/>
          <w:szCs w:val="28"/>
          <w:lang w:eastAsia="en-US"/>
        </w:rPr>
        <w:t xml:space="preserve"> и </w:t>
      </w:r>
      <w:r w:rsidRPr="007D60D4">
        <w:rPr>
          <w:iCs/>
          <w:szCs w:val="28"/>
          <w:lang w:eastAsia="en-US"/>
        </w:rPr>
        <w:t>статью 2 Федерального закона «О введении в действие Лесного кодекса Российской Федерации»</w:t>
      </w:r>
      <w:r>
        <w:rPr>
          <w:iCs/>
          <w:szCs w:val="28"/>
          <w:lang w:eastAsia="en-US"/>
        </w:rPr>
        <w:t>. В марте 2012 года комитетом были получ</w:t>
      </w:r>
      <w:r>
        <w:rPr>
          <w:iCs/>
          <w:szCs w:val="28"/>
          <w:lang w:eastAsia="en-US"/>
        </w:rPr>
        <w:t>е</w:t>
      </w:r>
      <w:r>
        <w:rPr>
          <w:iCs/>
          <w:szCs w:val="28"/>
          <w:lang w:eastAsia="en-US"/>
        </w:rPr>
        <w:t xml:space="preserve">ны материалы из </w:t>
      </w:r>
      <w:r>
        <w:rPr>
          <w:szCs w:val="28"/>
        </w:rPr>
        <w:t>Государственной Думы Федерального Собрания Росси</w:t>
      </w:r>
      <w:r>
        <w:rPr>
          <w:szCs w:val="28"/>
        </w:rPr>
        <w:t>й</w:t>
      </w:r>
      <w:r>
        <w:rPr>
          <w:szCs w:val="28"/>
        </w:rPr>
        <w:t>ской Федерации по результатам рассмотрения данного законопроекта, с уч</w:t>
      </w:r>
      <w:r>
        <w:rPr>
          <w:szCs w:val="28"/>
        </w:rPr>
        <w:t>е</w:t>
      </w:r>
      <w:r>
        <w:rPr>
          <w:szCs w:val="28"/>
        </w:rPr>
        <w:t>том которых рабочая группа продолжает свою деятельность.</w:t>
      </w:r>
    </w:p>
    <w:p w:rsidR="00891CE3" w:rsidRDefault="00891CE3" w:rsidP="00C357D2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В декабре 2011 года была создана рабочая группа по подготовке пре</w:t>
      </w:r>
      <w:r>
        <w:rPr>
          <w:szCs w:val="28"/>
        </w:rPr>
        <w:t>д</w:t>
      </w:r>
      <w:r>
        <w:rPr>
          <w:szCs w:val="28"/>
        </w:rPr>
        <w:t>ложений по совершенствованию федерального</w:t>
      </w:r>
      <w:r w:rsidRPr="00641A64">
        <w:rPr>
          <w:szCs w:val="28"/>
        </w:rPr>
        <w:t xml:space="preserve"> </w:t>
      </w:r>
      <w:r>
        <w:rPr>
          <w:szCs w:val="28"/>
        </w:rPr>
        <w:t>законодательства о рыболо</w:t>
      </w:r>
      <w:r>
        <w:rPr>
          <w:szCs w:val="28"/>
        </w:rPr>
        <w:t>в</w:t>
      </w:r>
      <w:r>
        <w:rPr>
          <w:szCs w:val="28"/>
        </w:rPr>
        <w:t>стве и сохранении водных биологических ресурсов.</w:t>
      </w:r>
    </w:p>
    <w:p w:rsidR="00891CE3" w:rsidRPr="00BB6427" w:rsidRDefault="00891CE3" w:rsidP="001614E1">
      <w:pPr>
        <w:pStyle w:val="BodyTextIndent"/>
        <w:ind w:firstLine="708"/>
        <w:rPr>
          <w:szCs w:val="28"/>
        </w:rPr>
      </w:pPr>
      <w:r>
        <w:rPr>
          <w:szCs w:val="28"/>
        </w:rPr>
        <w:t>Комитет также</w:t>
      </w:r>
      <w:r w:rsidRPr="00BB6427">
        <w:rPr>
          <w:szCs w:val="28"/>
        </w:rPr>
        <w:t xml:space="preserve"> </w:t>
      </w:r>
      <w:r>
        <w:rPr>
          <w:szCs w:val="28"/>
        </w:rPr>
        <w:t>рассматривал</w:t>
      </w:r>
      <w:r w:rsidRPr="00BB6427">
        <w:rPr>
          <w:szCs w:val="28"/>
        </w:rPr>
        <w:t xml:space="preserve"> поступившие обращения депутатов Яр</w:t>
      </w:r>
      <w:r w:rsidRPr="00BB6427">
        <w:rPr>
          <w:szCs w:val="28"/>
        </w:rPr>
        <w:t>о</w:t>
      </w:r>
      <w:r w:rsidRPr="00BB6427">
        <w:rPr>
          <w:szCs w:val="28"/>
        </w:rPr>
        <w:t>славской областной Думы, органов местного самоуправления, организаций агропромышленного комплекса Ярославской об</w:t>
      </w:r>
      <w:r>
        <w:rPr>
          <w:szCs w:val="28"/>
        </w:rPr>
        <w:t xml:space="preserve">ласти и др. 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осуществлял</w:t>
      </w:r>
      <w:r w:rsidRPr="00BB6427">
        <w:rPr>
          <w:rFonts w:ascii="Times New Roman" w:hAnsi="Times New Roman"/>
          <w:sz w:val="28"/>
          <w:szCs w:val="28"/>
        </w:rPr>
        <w:t xml:space="preserve"> постоянный контроль за исполнением принятых </w:t>
      </w:r>
      <w:r>
        <w:rPr>
          <w:rFonts w:ascii="Times New Roman" w:hAnsi="Times New Roman"/>
          <w:sz w:val="28"/>
          <w:szCs w:val="28"/>
        </w:rPr>
        <w:t>им решений, в которых содержались</w:t>
      </w:r>
      <w:r w:rsidRPr="00BB6427">
        <w:rPr>
          <w:rFonts w:ascii="Times New Roman" w:hAnsi="Times New Roman"/>
          <w:sz w:val="28"/>
          <w:szCs w:val="28"/>
        </w:rPr>
        <w:t xml:space="preserve"> предложения комитета Губернатору Ярославской области, Правительству Ярославской области, иным органам исполнительной власти Ярославской области и органам местного самоупра</w:t>
      </w:r>
      <w:r w:rsidRPr="00BB6427">
        <w:rPr>
          <w:rFonts w:ascii="Times New Roman" w:hAnsi="Times New Roman"/>
          <w:sz w:val="28"/>
          <w:szCs w:val="28"/>
        </w:rPr>
        <w:t>в</w:t>
      </w:r>
      <w:r w:rsidRPr="00BB6427"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t>ния. Полученные ответы доводились</w:t>
      </w:r>
      <w:r w:rsidRPr="00BB6427">
        <w:rPr>
          <w:rFonts w:ascii="Times New Roman" w:hAnsi="Times New Roman"/>
          <w:sz w:val="28"/>
          <w:szCs w:val="28"/>
        </w:rPr>
        <w:t xml:space="preserve"> до сведения заинтересованных лиц. Информация о мерах, принятых по результатам рассмотрения предло</w:t>
      </w:r>
      <w:r>
        <w:rPr>
          <w:rFonts w:ascii="Times New Roman" w:hAnsi="Times New Roman"/>
          <w:sz w:val="28"/>
          <w:szCs w:val="28"/>
        </w:rPr>
        <w:t>жений комитета, рассматривалась</w:t>
      </w:r>
      <w:r w:rsidRPr="00BB642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его</w:t>
      </w:r>
      <w:r w:rsidRPr="00BB6427">
        <w:rPr>
          <w:rFonts w:ascii="Times New Roman" w:hAnsi="Times New Roman"/>
          <w:sz w:val="28"/>
          <w:szCs w:val="28"/>
        </w:rPr>
        <w:t xml:space="preserve"> заседаниях. </w:t>
      </w:r>
    </w:p>
    <w:p w:rsidR="00891CE3" w:rsidRDefault="00891CE3" w:rsidP="00911C71">
      <w:pPr>
        <w:pStyle w:val="BodyTextIndent"/>
      </w:pPr>
      <w:r w:rsidRPr="000F3026">
        <w:t xml:space="preserve">В </w:t>
      </w:r>
      <w:r>
        <w:t xml:space="preserve">течение </w:t>
      </w:r>
      <w:r w:rsidRPr="000F3026">
        <w:t>отчетн</w:t>
      </w:r>
      <w:r>
        <w:t>ого</w:t>
      </w:r>
      <w:r w:rsidRPr="000F3026">
        <w:t xml:space="preserve"> период</w:t>
      </w:r>
      <w:r>
        <w:t>а</w:t>
      </w:r>
      <w:r w:rsidRPr="000F3026">
        <w:t xml:space="preserve"> проведено </w:t>
      </w:r>
      <w:r>
        <w:t>2 выездных заседания: 8 и</w:t>
      </w:r>
      <w:r>
        <w:t>ю</w:t>
      </w:r>
      <w:r>
        <w:t>ня 2011 года в Костромскую областную Думу</w:t>
      </w:r>
      <w:bookmarkStart w:id="0" w:name="_GoBack"/>
      <w:bookmarkEnd w:id="0"/>
      <w:r>
        <w:t xml:space="preserve"> и 14 июня 2011 года в ОАО СХП «Вощажниково». </w:t>
      </w:r>
    </w:p>
    <w:p w:rsidR="00891CE3" w:rsidRDefault="00891CE3" w:rsidP="00911C71">
      <w:pPr>
        <w:pStyle w:val="BodyTextIndent"/>
      </w:pPr>
      <w:r>
        <w:t>В Костроме ярославские депутаты встретились с председателем Кос</w:t>
      </w:r>
      <w:r>
        <w:t>т</w:t>
      </w:r>
      <w:r>
        <w:t>ромской областной Думы А.И. Бычковым, его заместителем А.В. Ситник</w:t>
      </w:r>
      <w:r>
        <w:t>о</w:t>
      </w:r>
      <w:r>
        <w:t>вым, председателем комитета по аграрной политике, природным ресурсам и экологии А. А. Жердевым. Разговор шел об общих для законодателей пр</w:t>
      </w:r>
      <w:r>
        <w:t>о</w:t>
      </w:r>
      <w:r>
        <w:t>блемах, о формировании правовой базы, способствующей развитию сельск</w:t>
      </w:r>
      <w:r>
        <w:t>о</w:t>
      </w:r>
      <w:r>
        <w:t>хозяйственного производства, улучшению условий и качества жизни селян.</w:t>
      </w:r>
    </w:p>
    <w:p w:rsidR="00891CE3" w:rsidRDefault="00891CE3" w:rsidP="00911C71">
      <w:pPr>
        <w:pStyle w:val="BodyTextIndent"/>
      </w:pPr>
      <w:r>
        <w:t>В ОАО СХП «Вощажниково» депутаты комитета побывали на объе</w:t>
      </w:r>
      <w:r>
        <w:t>к</w:t>
      </w:r>
      <w:r>
        <w:t>тах строительства данного сельхозпредприятия. В ходе заседания особенно глубоко был рассмотрен вопрос о ходе реализации инвестиционного проекта «Создание высокоэффективного агропромышленного комплекса в Яросла</w:t>
      </w:r>
      <w:r>
        <w:t>в</w:t>
      </w:r>
      <w:r>
        <w:t>ской области» в ОАО СХП «Вощажниково» (Борисоглебский муниципал</w:t>
      </w:r>
      <w:r>
        <w:t>ь</w:t>
      </w:r>
      <w:r>
        <w:t xml:space="preserve">ный район Ярославской области). </w:t>
      </w:r>
    </w:p>
    <w:p w:rsidR="00891CE3" w:rsidRDefault="00891CE3" w:rsidP="00911C71">
      <w:pPr>
        <w:pStyle w:val="BodyTextIndent"/>
        <w:ind w:firstLine="708"/>
        <w:rPr>
          <w:szCs w:val="28"/>
        </w:rPr>
      </w:pPr>
      <w:r>
        <w:t xml:space="preserve">19 июля 2011 года депутаты комитета провели </w:t>
      </w:r>
      <w:r>
        <w:rPr>
          <w:szCs w:val="28"/>
        </w:rPr>
        <w:t>выездное рабо</w:t>
      </w:r>
      <w:r w:rsidRPr="00173667">
        <w:rPr>
          <w:szCs w:val="28"/>
        </w:rPr>
        <w:t>ч</w:t>
      </w:r>
      <w:r>
        <w:rPr>
          <w:szCs w:val="28"/>
        </w:rPr>
        <w:t>ее</w:t>
      </w:r>
      <w:r w:rsidRPr="00173667">
        <w:rPr>
          <w:szCs w:val="28"/>
        </w:rPr>
        <w:t xml:space="preserve"> </w:t>
      </w:r>
      <w:r>
        <w:rPr>
          <w:szCs w:val="28"/>
        </w:rPr>
        <w:t>сов</w:t>
      </w:r>
      <w:r>
        <w:rPr>
          <w:szCs w:val="28"/>
        </w:rPr>
        <w:t>е</w:t>
      </w:r>
      <w:r>
        <w:rPr>
          <w:szCs w:val="28"/>
        </w:rPr>
        <w:t>щание</w:t>
      </w:r>
      <w:r w:rsidRPr="00173667">
        <w:rPr>
          <w:szCs w:val="28"/>
        </w:rPr>
        <w:t xml:space="preserve"> </w:t>
      </w:r>
      <w:r>
        <w:rPr>
          <w:szCs w:val="28"/>
        </w:rPr>
        <w:t>по обращению граждан д. Ясенево Глебовского сельского поселения Ярославской области в связи со строительством на территории указанного поселения объектов, принадлежащих сети клубных отелей Гелиопарк «Бухта Коприно». В совещании приняли участие депутаты комитета, представители департаментов Ярославской области, управления Росприроднадзора по Яр</w:t>
      </w:r>
      <w:r>
        <w:rPr>
          <w:szCs w:val="28"/>
        </w:rPr>
        <w:t>о</w:t>
      </w:r>
      <w:r>
        <w:rPr>
          <w:szCs w:val="28"/>
        </w:rPr>
        <w:t>славской области, Ярославской межрайонной природоохранной прокуратуры и Рыбинской городской прокуратуры.</w:t>
      </w:r>
    </w:p>
    <w:p w:rsidR="00891CE3" w:rsidRPr="00902990" w:rsidRDefault="00891CE3" w:rsidP="00911C71">
      <w:pPr>
        <w:pStyle w:val="BodyTextIndent"/>
      </w:pPr>
      <w:r>
        <w:t>23</w:t>
      </w:r>
      <w:r w:rsidRPr="00641A64">
        <w:t xml:space="preserve"> </w:t>
      </w:r>
      <w:r>
        <w:t>-</w:t>
      </w:r>
      <w:r w:rsidRPr="00641A64">
        <w:t xml:space="preserve"> </w:t>
      </w:r>
      <w:r>
        <w:t>24 июня 2011 года комитет принимал делегацию Законодательн</w:t>
      </w:r>
      <w:r>
        <w:t>о</w:t>
      </w:r>
      <w:r>
        <w:t>го Собрания Владимирской области. В ходе визита указанной делегации с</w:t>
      </w:r>
      <w:r>
        <w:t>о</w:t>
      </w:r>
      <w:r>
        <w:t>стоялось заседание «круглого стола» с участием владимирских и ярославских коллег на тему: «Обмен опытом по осуществлению государственной по</w:t>
      </w:r>
      <w:r>
        <w:t>д</w:t>
      </w:r>
      <w:r>
        <w:t xml:space="preserve">держки сельского хозяйства с органами государственной власти Ярославской области». </w:t>
      </w:r>
      <w:r>
        <w:rPr>
          <w:szCs w:val="28"/>
        </w:rPr>
        <w:t>Законодатели обеих областей посетили СПК «Горшиха» (с. Мед</w:t>
      </w:r>
      <w:r>
        <w:rPr>
          <w:szCs w:val="28"/>
        </w:rPr>
        <w:t>я</w:t>
      </w:r>
      <w:r>
        <w:rPr>
          <w:szCs w:val="28"/>
        </w:rPr>
        <w:t>гино, Ярославский район) с целью ознакомления с работой животноводч</w:t>
      </w:r>
      <w:r>
        <w:rPr>
          <w:szCs w:val="28"/>
        </w:rPr>
        <w:t>е</w:t>
      </w:r>
      <w:r>
        <w:rPr>
          <w:szCs w:val="28"/>
        </w:rPr>
        <w:t>ского комплекса.</w:t>
      </w:r>
    </w:p>
    <w:p w:rsidR="00891CE3" w:rsidRPr="009B4014" w:rsidRDefault="00891CE3" w:rsidP="0071572C">
      <w:pPr>
        <w:pStyle w:val="BodyTextIndent"/>
        <w:ind w:firstLine="748"/>
        <w:rPr>
          <w:szCs w:val="28"/>
        </w:rPr>
      </w:pPr>
      <w:r w:rsidRPr="009B4014">
        <w:rPr>
          <w:szCs w:val="28"/>
        </w:rPr>
        <w:t>Члены комитета как представители Ярославской областной Думы пр</w:t>
      </w:r>
      <w:r w:rsidRPr="009B4014">
        <w:rPr>
          <w:szCs w:val="28"/>
        </w:rPr>
        <w:t>и</w:t>
      </w:r>
      <w:r w:rsidRPr="009B4014">
        <w:rPr>
          <w:szCs w:val="28"/>
        </w:rPr>
        <w:t>нимают участие в работе различных комиссий при Губернаторе Ярославской области и Правительстве Ярославской области:</w:t>
      </w:r>
    </w:p>
    <w:p w:rsidR="00891CE3" w:rsidRDefault="00891CE3" w:rsidP="00B167D3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  <w:r>
        <w:rPr>
          <w:szCs w:val="28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>-</w:t>
      </w:r>
      <w:r>
        <w:rPr>
          <w:rFonts w:ascii="Calibri" w:hAnsi="Calibri"/>
          <w:szCs w:val="28"/>
        </w:rPr>
        <w:t xml:space="preserve"> </w:t>
      </w:r>
      <w:r w:rsidRPr="00B167D3">
        <w:rPr>
          <w:rFonts w:ascii="Times New Roman" w:hAnsi="Times New Roman"/>
          <w:sz w:val="28"/>
          <w:szCs w:val="28"/>
        </w:rPr>
        <w:t>в экспертном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совете по экологической безопасности Ярославской о</w:t>
      </w:r>
      <w:r>
        <w:rPr>
          <w:rFonts w:ascii="Times New Roman" w:hAnsi="Times New Roman"/>
          <w:sz w:val="28"/>
          <w:szCs w:val="28"/>
          <w:lang w:eastAsia="en-US"/>
        </w:rPr>
        <w:t>б</w:t>
      </w:r>
      <w:r>
        <w:rPr>
          <w:rFonts w:ascii="Times New Roman" w:hAnsi="Times New Roman"/>
          <w:sz w:val="28"/>
          <w:szCs w:val="28"/>
          <w:lang w:eastAsia="en-US"/>
        </w:rPr>
        <w:t>ласти – председатель комитета Ярославской областной Думы по аграрной политике, экологии и природопользованию П.А. Смирнов;</w:t>
      </w:r>
    </w:p>
    <w:p w:rsidR="00891CE3" w:rsidRDefault="00891CE3" w:rsidP="00B167D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 в совете по противодействию коррупции в Ярославской области – д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>
        <w:rPr>
          <w:rFonts w:ascii="Times New Roman" w:hAnsi="Times New Roman"/>
          <w:sz w:val="28"/>
          <w:szCs w:val="28"/>
          <w:lang w:eastAsia="en-US"/>
        </w:rPr>
        <w:t>путат А.М. Дыма;</w:t>
      </w:r>
    </w:p>
    <w:p w:rsidR="00891CE3" w:rsidRDefault="00891CE3" w:rsidP="00B167D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 в комиссии по повышению устойчивости функционирования экон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 xml:space="preserve">мики области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eastAsia="en-US"/>
        </w:rPr>
        <w:t xml:space="preserve"> депутат А.М. Дыма;</w:t>
      </w:r>
    </w:p>
    <w:p w:rsidR="00891CE3" w:rsidRDefault="00891CE3" w:rsidP="00AC63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0F3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0F3026">
        <w:rPr>
          <w:rFonts w:ascii="Times New Roman" w:hAnsi="Times New Roman"/>
          <w:sz w:val="28"/>
          <w:szCs w:val="28"/>
        </w:rPr>
        <w:t xml:space="preserve"> по государственной поддержке инвестиционной деятел</w:t>
      </w:r>
      <w:r w:rsidRPr="000F3026">
        <w:rPr>
          <w:rFonts w:ascii="Times New Roman" w:hAnsi="Times New Roman"/>
          <w:sz w:val="28"/>
          <w:szCs w:val="28"/>
        </w:rPr>
        <w:t>ь</w:t>
      </w:r>
      <w:r w:rsidRPr="000F3026">
        <w:rPr>
          <w:rFonts w:ascii="Times New Roman" w:hAnsi="Times New Roman"/>
          <w:sz w:val="28"/>
          <w:szCs w:val="28"/>
        </w:rPr>
        <w:t xml:space="preserve">ности </w:t>
      </w:r>
      <w:r>
        <w:rPr>
          <w:rFonts w:ascii="Times New Roman" w:hAnsi="Times New Roman"/>
          <w:sz w:val="28"/>
          <w:szCs w:val="28"/>
        </w:rPr>
        <w:t xml:space="preserve">– депутаты </w:t>
      </w:r>
      <w:r w:rsidRPr="000F3026">
        <w:rPr>
          <w:rFonts w:ascii="Times New Roman" w:hAnsi="Times New Roman"/>
          <w:sz w:val="28"/>
          <w:szCs w:val="28"/>
        </w:rPr>
        <w:t>В.И. Галагаев, А.Г. Лебедев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6333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комиссии</w:t>
      </w:r>
      <w:r w:rsidRPr="000F3026">
        <w:rPr>
          <w:rFonts w:ascii="Times New Roman" w:hAnsi="Times New Roman"/>
          <w:sz w:val="28"/>
          <w:szCs w:val="28"/>
        </w:rPr>
        <w:t xml:space="preserve"> по рассмотрению экономической эффективности деятел</w:t>
      </w:r>
      <w:r w:rsidRPr="000F3026">
        <w:rPr>
          <w:rFonts w:ascii="Times New Roman" w:hAnsi="Times New Roman"/>
          <w:sz w:val="28"/>
          <w:szCs w:val="28"/>
        </w:rPr>
        <w:t>ь</w:t>
      </w:r>
      <w:r w:rsidRPr="000F3026">
        <w:rPr>
          <w:rFonts w:ascii="Times New Roman" w:hAnsi="Times New Roman"/>
          <w:sz w:val="28"/>
          <w:szCs w:val="28"/>
        </w:rPr>
        <w:t>ности государственных унитарных предприятий Ярославской области и пр</w:t>
      </w:r>
      <w:r w:rsidRPr="000F3026">
        <w:rPr>
          <w:rFonts w:ascii="Times New Roman" w:hAnsi="Times New Roman"/>
          <w:sz w:val="28"/>
          <w:szCs w:val="28"/>
        </w:rPr>
        <w:t>и</w:t>
      </w:r>
      <w:r w:rsidRPr="000F3026">
        <w:rPr>
          <w:rFonts w:ascii="Times New Roman" w:hAnsi="Times New Roman"/>
          <w:sz w:val="28"/>
          <w:szCs w:val="28"/>
        </w:rPr>
        <w:t>ватизации государственного имущества, находящегося в собственности Яр</w:t>
      </w:r>
      <w:r w:rsidRPr="000F3026">
        <w:rPr>
          <w:rFonts w:ascii="Times New Roman" w:hAnsi="Times New Roman"/>
          <w:sz w:val="28"/>
          <w:szCs w:val="28"/>
        </w:rPr>
        <w:t>о</w:t>
      </w:r>
      <w:r w:rsidRPr="000F3026">
        <w:rPr>
          <w:rFonts w:ascii="Times New Roman" w:hAnsi="Times New Roman"/>
          <w:sz w:val="28"/>
          <w:szCs w:val="28"/>
        </w:rPr>
        <w:t>славской области</w:t>
      </w:r>
      <w:r>
        <w:rPr>
          <w:rFonts w:ascii="Times New Roman" w:hAnsi="Times New Roman"/>
          <w:sz w:val="28"/>
          <w:szCs w:val="28"/>
        </w:rPr>
        <w:t xml:space="preserve"> – председатель комитета по аграрной политике, экологии и природопользованию </w:t>
      </w:r>
      <w:r w:rsidRPr="000F3026">
        <w:rPr>
          <w:rFonts w:ascii="Times New Roman" w:hAnsi="Times New Roman"/>
          <w:sz w:val="28"/>
          <w:szCs w:val="28"/>
        </w:rPr>
        <w:t>П.А. Смирнов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6333B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комиссии </w:t>
      </w:r>
      <w:r w:rsidRPr="000F3026">
        <w:rPr>
          <w:rFonts w:ascii="Times New Roman" w:hAnsi="Times New Roman"/>
          <w:sz w:val="28"/>
          <w:szCs w:val="28"/>
        </w:rPr>
        <w:t>по предоставлению льгот по арендной плате за пользов</w:t>
      </w:r>
      <w:r w:rsidRPr="000F3026">
        <w:rPr>
          <w:rFonts w:ascii="Times New Roman" w:hAnsi="Times New Roman"/>
          <w:sz w:val="28"/>
          <w:szCs w:val="28"/>
        </w:rPr>
        <w:t>а</w:t>
      </w:r>
      <w:r w:rsidRPr="000F3026">
        <w:rPr>
          <w:rFonts w:ascii="Times New Roman" w:hAnsi="Times New Roman"/>
          <w:sz w:val="28"/>
          <w:szCs w:val="28"/>
        </w:rPr>
        <w:t>ние нежилыми помещениями и земельными участками, находящимися в г</w:t>
      </w:r>
      <w:r w:rsidRPr="000F3026">
        <w:rPr>
          <w:rFonts w:ascii="Times New Roman" w:hAnsi="Times New Roman"/>
          <w:sz w:val="28"/>
          <w:szCs w:val="28"/>
        </w:rPr>
        <w:t>о</w:t>
      </w:r>
      <w:r w:rsidRPr="000F3026">
        <w:rPr>
          <w:rFonts w:ascii="Times New Roman" w:hAnsi="Times New Roman"/>
          <w:sz w:val="28"/>
          <w:szCs w:val="28"/>
        </w:rPr>
        <w:t>сударственной собственности Ярославской области</w:t>
      </w:r>
      <w:r>
        <w:rPr>
          <w:rFonts w:ascii="Times New Roman" w:hAnsi="Times New Roman"/>
          <w:sz w:val="28"/>
          <w:szCs w:val="28"/>
        </w:rPr>
        <w:t xml:space="preserve"> – депутат </w:t>
      </w:r>
      <w:r w:rsidRPr="000F3026">
        <w:rPr>
          <w:rFonts w:ascii="Times New Roman" w:hAnsi="Times New Roman"/>
          <w:sz w:val="28"/>
          <w:szCs w:val="28"/>
        </w:rPr>
        <w:t>Т.М. Мирзоев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D26A9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0F3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0F3026">
        <w:rPr>
          <w:rFonts w:ascii="Times New Roman" w:hAnsi="Times New Roman"/>
          <w:sz w:val="28"/>
          <w:szCs w:val="28"/>
        </w:rPr>
        <w:t xml:space="preserve"> по рассмотрению заявлений по согласованию предоста</w:t>
      </w:r>
      <w:r w:rsidRPr="000F3026">
        <w:rPr>
          <w:rFonts w:ascii="Times New Roman" w:hAnsi="Times New Roman"/>
          <w:sz w:val="28"/>
          <w:szCs w:val="28"/>
        </w:rPr>
        <w:t>в</w:t>
      </w:r>
      <w:r w:rsidRPr="000F3026">
        <w:rPr>
          <w:rFonts w:ascii="Times New Roman" w:hAnsi="Times New Roman"/>
          <w:sz w:val="28"/>
          <w:szCs w:val="28"/>
        </w:rPr>
        <w:t>ления земельных участков в городе Ярославле</w:t>
      </w:r>
      <w:r>
        <w:rPr>
          <w:rFonts w:ascii="Times New Roman" w:hAnsi="Times New Roman"/>
          <w:sz w:val="28"/>
          <w:szCs w:val="28"/>
        </w:rPr>
        <w:t xml:space="preserve"> – депутат </w:t>
      </w:r>
      <w:r w:rsidRPr="000F3026">
        <w:rPr>
          <w:rFonts w:ascii="Times New Roman" w:hAnsi="Times New Roman"/>
          <w:sz w:val="28"/>
          <w:szCs w:val="28"/>
        </w:rPr>
        <w:t>В.И.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026">
        <w:rPr>
          <w:rFonts w:ascii="Times New Roman" w:hAnsi="Times New Roman"/>
          <w:sz w:val="28"/>
          <w:szCs w:val="28"/>
        </w:rPr>
        <w:t>Галагаев</w:t>
      </w:r>
      <w:r>
        <w:rPr>
          <w:rFonts w:ascii="Times New Roman" w:hAnsi="Times New Roman"/>
          <w:sz w:val="28"/>
          <w:szCs w:val="28"/>
        </w:rPr>
        <w:t>;</w:t>
      </w:r>
    </w:p>
    <w:p w:rsidR="00891CE3" w:rsidRDefault="00891CE3" w:rsidP="00D26A9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Координационном совете по малому и среднему предпринимател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ству при Губернаторе Ярославской области – депутат В.Н. Тихомиров.</w:t>
      </w:r>
    </w:p>
    <w:p w:rsidR="00891CE3" w:rsidRPr="000F3026" w:rsidRDefault="00891CE3" w:rsidP="00911C7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коллегии департамента агропромышленного комплекса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требительского рынка Ярославской области входит депутат А.Б. Окладников. </w:t>
      </w:r>
    </w:p>
    <w:p w:rsidR="00891CE3" w:rsidRPr="00641A64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коллегии К</w:t>
      </w:r>
      <w:r w:rsidRPr="00BB6427">
        <w:rPr>
          <w:rFonts w:ascii="Times New Roman" w:hAnsi="Times New Roman"/>
          <w:sz w:val="28"/>
          <w:szCs w:val="28"/>
        </w:rPr>
        <w:t>онтрольно-счетной палаты Ярославской</w:t>
      </w:r>
      <w:r w:rsidRPr="00BA599A"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  <w:t>п</w:t>
      </w:r>
      <w:r w:rsidRPr="00BA599A">
        <w:rPr>
          <w:rFonts w:ascii="Times New Roman" w:hAnsi="Times New Roman"/>
          <w:sz w:val="28"/>
          <w:szCs w:val="28"/>
        </w:rPr>
        <w:t>редст</w:t>
      </w:r>
      <w:r w:rsidRPr="00BA599A">
        <w:rPr>
          <w:rFonts w:ascii="Times New Roman" w:hAnsi="Times New Roman"/>
          <w:sz w:val="28"/>
          <w:szCs w:val="28"/>
        </w:rPr>
        <w:t>а</w:t>
      </w:r>
      <w:r w:rsidRPr="00BA599A">
        <w:rPr>
          <w:rFonts w:ascii="Times New Roman" w:hAnsi="Times New Roman"/>
          <w:sz w:val="28"/>
          <w:szCs w:val="28"/>
        </w:rPr>
        <w:t>вител</w:t>
      </w:r>
      <w:r>
        <w:rPr>
          <w:rFonts w:ascii="Times New Roman" w:hAnsi="Times New Roman"/>
          <w:sz w:val="28"/>
          <w:szCs w:val="28"/>
        </w:rPr>
        <w:t>ями</w:t>
      </w:r>
      <w:r w:rsidRPr="00BA59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BA599A">
        <w:rPr>
          <w:rFonts w:ascii="Times New Roman" w:hAnsi="Times New Roman"/>
          <w:sz w:val="28"/>
          <w:szCs w:val="28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8"/>
        </w:rPr>
        <w:t>являлись депутаты</w:t>
      </w:r>
      <w:r w:rsidRPr="00BA599A">
        <w:rPr>
          <w:rFonts w:ascii="Times New Roman" w:hAnsi="Times New Roman"/>
          <w:sz w:val="28"/>
          <w:szCs w:val="28"/>
        </w:rPr>
        <w:t xml:space="preserve"> А.М. Дыма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A599A">
        <w:rPr>
          <w:rFonts w:ascii="Times New Roman" w:hAnsi="Times New Roman"/>
          <w:sz w:val="28"/>
          <w:szCs w:val="28"/>
        </w:rPr>
        <w:t xml:space="preserve"> П.А. Смирнов.</w:t>
      </w:r>
    </w:p>
    <w:p w:rsidR="00891CE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марте 2012 года депутат С.В. Салов был включен в состав комиссии Ярославской областной Думы по контролю за достоверностью сведений о доходах, об имуществе и обязательствах имущественного характера,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ставляемых депутатами Ярославской областной Думы. </w:t>
      </w:r>
    </w:p>
    <w:p w:rsidR="00891CE3" w:rsidRPr="007045F3" w:rsidRDefault="00891CE3" w:rsidP="0071572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марте 2012 года депутаты В.И. Галагаев и А.Б. Окладников были рекомендованы к включению в состав комиссии при Правительстве </w:t>
      </w:r>
      <w:r w:rsidRPr="00BB6427">
        <w:rPr>
          <w:rFonts w:ascii="Times New Roman" w:hAnsi="Times New Roman"/>
          <w:sz w:val="28"/>
          <w:szCs w:val="28"/>
        </w:rPr>
        <w:t>Ярославской</w:t>
      </w:r>
      <w:r w:rsidRPr="00BA599A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по вопросам использования залогового фонда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области.</w:t>
      </w:r>
    </w:p>
    <w:p w:rsidR="00891CE3" w:rsidRDefault="00891CE3" w:rsidP="0071572C">
      <w:pPr>
        <w:pStyle w:val="BodyTextIndent"/>
        <w:ind w:firstLine="748"/>
      </w:pPr>
      <w:r w:rsidRPr="000F3026">
        <w:t xml:space="preserve">Основное внимание </w:t>
      </w:r>
      <w:r>
        <w:t>комитета</w:t>
      </w:r>
      <w:r w:rsidRPr="000F3026">
        <w:t xml:space="preserve"> было сосредоточено на повышении кач</w:t>
      </w:r>
      <w:r w:rsidRPr="000F3026">
        <w:t>е</w:t>
      </w:r>
      <w:r w:rsidRPr="000F3026">
        <w:t xml:space="preserve">ства принимаемых нормативных документов. С этой целью </w:t>
      </w:r>
      <w:r>
        <w:t xml:space="preserve">на </w:t>
      </w:r>
      <w:r w:rsidRPr="000F3026">
        <w:t>проекты зак</w:t>
      </w:r>
      <w:r w:rsidRPr="000F3026">
        <w:t>о</w:t>
      </w:r>
      <w:r w:rsidRPr="000F3026">
        <w:t xml:space="preserve">нов Ярославской области, рассмотренные на заседании </w:t>
      </w:r>
      <w:r>
        <w:t>комитета</w:t>
      </w:r>
      <w:r w:rsidRPr="000F3026">
        <w:t xml:space="preserve">, </w:t>
      </w:r>
      <w:r>
        <w:t>были пол</w:t>
      </w:r>
      <w:r>
        <w:t>у</w:t>
      </w:r>
      <w:r>
        <w:t xml:space="preserve">чены </w:t>
      </w:r>
      <w:r w:rsidRPr="000F3026">
        <w:t xml:space="preserve">заключения Правительства Ярославской области, правового управления аппарата Ярославской областной Думы, прокуратуры Ярославской области, Волжской межрегиональной природоохранной прокуратуры, Ярославской межрайонной природоохранной прокуратуры, </w:t>
      </w:r>
      <w:r>
        <w:t>У</w:t>
      </w:r>
      <w:r w:rsidRPr="000F3026">
        <w:t>правления Министерства юстиции Российской Федерации по Ярославской области</w:t>
      </w:r>
      <w:r>
        <w:t>, Контрольно-счетной палаты Ярославской области</w:t>
      </w:r>
      <w:r w:rsidRPr="000F3026">
        <w:t>. Все поступившие предложения и зам</w:t>
      </w:r>
      <w:r w:rsidRPr="000F3026">
        <w:t>е</w:t>
      </w:r>
      <w:r w:rsidRPr="000F3026">
        <w:t>чания учитывались при окончательной доработке документов.</w:t>
      </w:r>
    </w:p>
    <w:p w:rsidR="00891CE3" w:rsidRPr="000F3026" w:rsidRDefault="00891CE3" w:rsidP="0071572C">
      <w:pPr>
        <w:pStyle w:val="BodyTextIndent"/>
        <w:ind w:firstLine="748"/>
      </w:pPr>
      <w:r>
        <w:t xml:space="preserve">Депутаты – члены комитета активно участвовали в законотворческой работе, </w:t>
      </w:r>
      <w:r w:rsidRPr="00BC036F">
        <w:rPr>
          <w:szCs w:val="28"/>
        </w:rPr>
        <w:t>обеспечивали необходимую явку</w:t>
      </w:r>
      <w:r>
        <w:rPr>
          <w:szCs w:val="28"/>
        </w:rPr>
        <w:t xml:space="preserve"> на заседания комитета</w:t>
      </w:r>
      <w:r>
        <w:t>, вносили на рассмотрение Ярославской областной Думы законопроекты и поправки к проектам законов, ряд из которых был принят.</w:t>
      </w:r>
    </w:p>
    <w:p w:rsidR="00891CE3" w:rsidRPr="000F3026" w:rsidRDefault="00891CE3" w:rsidP="0071572C">
      <w:pPr>
        <w:pStyle w:val="BodyTextIndent"/>
      </w:pPr>
      <w:r w:rsidRPr="000F3026">
        <w:t xml:space="preserve">Принимали участие в заседаниях </w:t>
      </w:r>
      <w:r>
        <w:t>комитета</w:t>
      </w:r>
      <w:r w:rsidRPr="000F3026">
        <w:t xml:space="preserve"> и депутаты, не являющи</w:t>
      </w:r>
      <w:r w:rsidRPr="000F3026">
        <w:t>е</w:t>
      </w:r>
      <w:r w:rsidRPr="000F3026">
        <w:t>ся е</w:t>
      </w:r>
      <w:r>
        <w:t>го</w:t>
      </w:r>
      <w:r w:rsidRPr="000F3026">
        <w:t xml:space="preserve"> членами. Все это способствовало глубокому </w:t>
      </w:r>
      <w:r>
        <w:t>анализу</w:t>
      </w:r>
      <w:r w:rsidRPr="000F3026">
        <w:t xml:space="preserve"> законопроектов и иных документов, представленных в </w:t>
      </w:r>
      <w:r>
        <w:t>комитет,</w:t>
      </w:r>
      <w:r w:rsidRPr="000F3026">
        <w:t xml:space="preserve"> </w:t>
      </w:r>
      <w:r>
        <w:t>и принятию обоснованных р</w:t>
      </w:r>
      <w:r>
        <w:t>е</w:t>
      </w:r>
      <w:r>
        <w:t>шений.</w:t>
      </w:r>
    </w:p>
    <w:sectPr w:rsidR="00891CE3" w:rsidRPr="000F3026" w:rsidSect="00641A64">
      <w:headerReference w:type="even" r:id="rId6"/>
      <w:headerReference w:type="default" r:id="rId7"/>
      <w:pgSz w:w="11906" w:h="16838" w:code="9"/>
      <w:pgMar w:top="1134" w:right="851" w:bottom="1134" w:left="1701" w:header="567" w:footer="720" w:gutter="0"/>
      <w:cols w:space="708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E3" w:rsidRDefault="00891CE3">
      <w:r>
        <w:separator/>
      </w:r>
    </w:p>
  </w:endnote>
  <w:endnote w:type="continuationSeparator" w:id="0">
    <w:p w:rsidR="00891CE3" w:rsidRDefault="00891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howcard Gothic">
    <w:altName w:val="Curlz M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E3" w:rsidRDefault="00891CE3">
      <w:r>
        <w:separator/>
      </w:r>
    </w:p>
  </w:footnote>
  <w:footnote w:type="continuationSeparator" w:id="0">
    <w:p w:rsidR="00891CE3" w:rsidRDefault="00891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CE3" w:rsidRDefault="00891CE3" w:rsidP="00AC1E5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1CE3" w:rsidRDefault="00891C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CE3" w:rsidRPr="00DE487A" w:rsidRDefault="00891CE3" w:rsidP="00AC1E52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DE487A">
      <w:rPr>
        <w:rStyle w:val="PageNumber"/>
        <w:rFonts w:ascii="Times New Roman" w:hAnsi="Times New Roman"/>
      </w:rPr>
      <w:fldChar w:fldCharType="begin"/>
    </w:r>
    <w:r w:rsidRPr="00DE487A">
      <w:rPr>
        <w:rStyle w:val="PageNumber"/>
        <w:rFonts w:ascii="Times New Roman" w:hAnsi="Times New Roman"/>
      </w:rPr>
      <w:instrText xml:space="preserve">PAGE  </w:instrText>
    </w:r>
    <w:r w:rsidRPr="00DE487A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5</w:t>
    </w:r>
    <w:r w:rsidRPr="00DE487A">
      <w:rPr>
        <w:rStyle w:val="PageNumber"/>
        <w:rFonts w:ascii="Times New Roman" w:hAnsi="Times New Roman"/>
      </w:rPr>
      <w:fldChar w:fldCharType="end"/>
    </w:r>
  </w:p>
  <w:p w:rsidR="00891CE3" w:rsidRDefault="00891C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72C"/>
    <w:rsid w:val="00017D8F"/>
    <w:rsid w:val="000271A2"/>
    <w:rsid w:val="00077D26"/>
    <w:rsid w:val="00093D92"/>
    <w:rsid w:val="000A07A3"/>
    <w:rsid w:val="000A6014"/>
    <w:rsid w:val="000B0DE0"/>
    <w:rsid w:val="000F1538"/>
    <w:rsid w:val="000F3026"/>
    <w:rsid w:val="00107C1B"/>
    <w:rsid w:val="00123788"/>
    <w:rsid w:val="00157150"/>
    <w:rsid w:val="001614E1"/>
    <w:rsid w:val="00173667"/>
    <w:rsid w:val="00186DB0"/>
    <w:rsid w:val="00192D03"/>
    <w:rsid w:val="0019769D"/>
    <w:rsid w:val="001A463F"/>
    <w:rsid w:val="001C64A2"/>
    <w:rsid w:val="001C6E71"/>
    <w:rsid w:val="0024494E"/>
    <w:rsid w:val="002459C7"/>
    <w:rsid w:val="00273569"/>
    <w:rsid w:val="00275083"/>
    <w:rsid w:val="0029469C"/>
    <w:rsid w:val="002E7B76"/>
    <w:rsid w:val="00322C5B"/>
    <w:rsid w:val="00340C24"/>
    <w:rsid w:val="003554BB"/>
    <w:rsid w:val="00377709"/>
    <w:rsid w:val="003D6826"/>
    <w:rsid w:val="00414B58"/>
    <w:rsid w:val="0049233A"/>
    <w:rsid w:val="004A6A5E"/>
    <w:rsid w:val="004D7BB1"/>
    <w:rsid w:val="004E6369"/>
    <w:rsid w:val="004F3779"/>
    <w:rsid w:val="00553635"/>
    <w:rsid w:val="00560343"/>
    <w:rsid w:val="00563884"/>
    <w:rsid w:val="00570812"/>
    <w:rsid w:val="00587D17"/>
    <w:rsid w:val="005A3E76"/>
    <w:rsid w:val="005B4596"/>
    <w:rsid w:val="006041C0"/>
    <w:rsid w:val="006333B7"/>
    <w:rsid w:val="00641A64"/>
    <w:rsid w:val="00646ABE"/>
    <w:rsid w:val="00683F1C"/>
    <w:rsid w:val="0069747C"/>
    <w:rsid w:val="006D4E45"/>
    <w:rsid w:val="007045F3"/>
    <w:rsid w:val="0071572C"/>
    <w:rsid w:val="00736A30"/>
    <w:rsid w:val="007872B6"/>
    <w:rsid w:val="0079504E"/>
    <w:rsid w:val="007B070E"/>
    <w:rsid w:val="007D60D4"/>
    <w:rsid w:val="007D7136"/>
    <w:rsid w:val="007D76B3"/>
    <w:rsid w:val="008400A8"/>
    <w:rsid w:val="00891CE3"/>
    <w:rsid w:val="00900AD2"/>
    <w:rsid w:val="00902990"/>
    <w:rsid w:val="00911C71"/>
    <w:rsid w:val="00933E82"/>
    <w:rsid w:val="00940962"/>
    <w:rsid w:val="00955A52"/>
    <w:rsid w:val="009B4014"/>
    <w:rsid w:val="009C3D82"/>
    <w:rsid w:val="00A16BDB"/>
    <w:rsid w:val="00A412F5"/>
    <w:rsid w:val="00AB3455"/>
    <w:rsid w:val="00AC1E52"/>
    <w:rsid w:val="00AC63C3"/>
    <w:rsid w:val="00B167D3"/>
    <w:rsid w:val="00B2404F"/>
    <w:rsid w:val="00B24E2E"/>
    <w:rsid w:val="00B35A42"/>
    <w:rsid w:val="00B37E39"/>
    <w:rsid w:val="00B63FE5"/>
    <w:rsid w:val="00B93DAF"/>
    <w:rsid w:val="00BA599A"/>
    <w:rsid w:val="00BB6427"/>
    <w:rsid w:val="00BC036F"/>
    <w:rsid w:val="00BD02C4"/>
    <w:rsid w:val="00BE511B"/>
    <w:rsid w:val="00C357D2"/>
    <w:rsid w:val="00C56A12"/>
    <w:rsid w:val="00C66192"/>
    <w:rsid w:val="00C877BC"/>
    <w:rsid w:val="00CA1D1F"/>
    <w:rsid w:val="00D04E12"/>
    <w:rsid w:val="00D23BDB"/>
    <w:rsid w:val="00D26A9C"/>
    <w:rsid w:val="00D30C26"/>
    <w:rsid w:val="00D42747"/>
    <w:rsid w:val="00D5431D"/>
    <w:rsid w:val="00D60DC4"/>
    <w:rsid w:val="00D94732"/>
    <w:rsid w:val="00DC77F1"/>
    <w:rsid w:val="00DD21E4"/>
    <w:rsid w:val="00DD6EA6"/>
    <w:rsid w:val="00DE487A"/>
    <w:rsid w:val="00DE5AAB"/>
    <w:rsid w:val="00E15457"/>
    <w:rsid w:val="00E163BF"/>
    <w:rsid w:val="00E542C3"/>
    <w:rsid w:val="00E75EA1"/>
    <w:rsid w:val="00ED77A9"/>
    <w:rsid w:val="00EF4A26"/>
    <w:rsid w:val="00F25C09"/>
    <w:rsid w:val="00F47A4F"/>
    <w:rsid w:val="00FC0381"/>
    <w:rsid w:val="00FE4BB4"/>
    <w:rsid w:val="00FF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2C"/>
    <w:rPr>
      <w:rFonts w:ascii="Showcard Gothic" w:eastAsia="Times New Roman" w:hAnsi="Showcard Gothic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1572C"/>
    <w:pPr>
      <w:widowControl w:val="0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1572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EmailStyle17">
    <w:name w:val="EmailStyle17"/>
    <w:uiPriority w:val="99"/>
    <w:semiHidden/>
    <w:rsid w:val="0071572C"/>
    <w:rPr>
      <w:rFonts w:ascii="Arial" w:hAnsi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7157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572C"/>
    <w:rPr>
      <w:rFonts w:ascii="Showcard Gothic" w:hAnsi="Showcard Gothic" w:cs="Times New Roman"/>
      <w:sz w:val="32"/>
      <w:szCs w:val="32"/>
      <w:lang w:eastAsia="ru-RU"/>
    </w:rPr>
  </w:style>
  <w:style w:type="character" w:styleId="PageNumber">
    <w:name w:val="page number"/>
    <w:basedOn w:val="DefaultParagraphFont"/>
    <w:uiPriority w:val="99"/>
    <w:rsid w:val="0071572C"/>
    <w:rPr>
      <w:rFonts w:cs="Times New Roman"/>
    </w:rPr>
  </w:style>
  <w:style w:type="paragraph" w:customStyle="1" w:styleId="21">
    <w:name w:val="Основной текст с отступом 21"/>
    <w:basedOn w:val="Normal"/>
    <w:uiPriority w:val="99"/>
    <w:rsid w:val="0071572C"/>
    <w:pPr>
      <w:widowControl w:val="0"/>
      <w:ind w:firstLine="709"/>
    </w:pPr>
    <w:rPr>
      <w:rFonts w:ascii="Times New Roman" w:hAnsi="Times New Roman"/>
      <w:sz w:val="28"/>
      <w:szCs w:val="20"/>
    </w:rPr>
  </w:style>
  <w:style w:type="paragraph" w:styleId="NormalWeb">
    <w:name w:val="Normal (Web)"/>
    <w:basedOn w:val="Normal"/>
    <w:uiPriority w:val="99"/>
    <w:semiHidden/>
    <w:rsid w:val="00955A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955A52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11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C7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9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69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9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691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91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691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1457</TotalTime>
  <Pages>5</Pages>
  <Words>1838</Words>
  <Characters>10499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23</cp:revision>
  <cp:lastPrinted>2012-04-09T05:37:00Z</cp:lastPrinted>
  <dcterms:created xsi:type="dcterms:W3CDTF">2012-03-26T12:04:00Z</dcterms:created>
  <dcterms:modified xsi:type="dcterms:W3CDTF">2012-05-02T05:28:00Z</dcterms:modified>
</cp:coreProperties>
</file>