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1A8" w:rsidRDefault="00A401A8" w:rsidP="00A401A8">
      <w:pPr>
        <w:ind w:firstLine="420"/>
        <w:jc w:val="right"/>
      </w:pPr>
      <w:r>
        <w:rPr>
          <w:color w:val="000000"/>
          <w:sz w:val="28"/>
          <w:szCs w:val="28"/>
        </w:rPr>
        <w:t>Приложение 12</w:t>
      </w:r>
    </w:p>
    <w:p w:rsidR="00A401A8" w:rsidRDefault="00A401A8" w:rsidP="00A401A8">
      <w:pPr>
        <w:ind w:firstLine="420"/>
        <w:jc w:val="right"/>
      </w:pPr>
      <w:r>
        <w:rPr>
          <w:color w:val="000000"/>
          <w:sz w:val="28"/>
          <w:szCs w:val="28"/>
        </w:rPr>
        <w:t>к Закону Ярославской области</w:t>
      </w:r>
    </w:p>
    <w:p w:rsidR="00A401A8" w:rsidRPr="00A401A8" w:rsidRDefault="00CA57EE" w:rsidP="00A401A8">
      <w:pPr>
        <w:spacing w:before="120"/>
        <w:jc w:val="right"/>
        <w:rPr>
          <w:sz w:val="28"/>
          <w:szCs w:val="28"/>
        </w:rPr>
      </w:pPr>
      <w:r w:rsidRPr="00CA57EE">
        <w:rPr>
          <w:color w:val="000000"/>
          <w:sz w:val="28"/>
          <w:szCs w:val="28"/>
        </w:rPr>
        <w:t>от 20.12.2023 № 78-з</w:t>
      </w:r>
      <w:bookmarkStart w:id="0" w:name="_GoBack"/>
      <w:bookmarkEnd w:id="0"/>
    </w:p>
    <w:p w:rsidR="00A401A8" w:rsidRPr="00A401A8" w:rsidRDefault="00A401A8" w:rsidP="00A401A8">
      <w:pPr>
        <w:jc w:val="right"/>
        <w:rPr>
          <w:sz w:val="28"/>
          <w:szCs w:val="28"/>
        </w:rPr>
      </w:pPr>
    </w:p>
    <w:p w:rsidR="00A401A8" w:rsidRPr="00A401A8" w:rsidRDefault="00A401A8" w:rsidP="00A401A8">
      <w:pPr>
        <w:jc w:val="right"/>
        <w:rPr>
          <w:sz w:val="28"/>
          <w:szCs w:val="28"/>
        </w:rPr>
      </w:pPr>
    </w:p>
    <w:p w:rsidR="00A401A8" w:rsidRDefault="00A401A8" w:rsidP="00A401A8">
      <w:pPr>
        <w:ind w:firstLine="420"/>
        <w:jc w:val="center"/>
      </w:pPr>
      <w:r>
        <w:rPr>
          <w:b/>
          <w:bCs/>
          <w:color w:val="000000"/>
          <w:sz w:val="28"/>
          <w:szCs w:val="28"/>
        </w:rPr>
        <w:t>Дотации на выравнивание бюджетной обеспеченности</w:t>
      </w:r>
    </w:p>
    <w:p w:rsidR="00A401A8" w:rsidRDefault="00A401A8" w:rsidP="00A401A8">
      <w:pPr>
        <w:ind w:firstLine="420"/>
        <w:jc w:val="center"/>
      </w:pPr>
      <w:r>
        <w:rPr>
          <w:b/>
          <w:bCs/>
          <w:color w:val="000000"/>
          <w:sz w:val="28"/>
          <w:szCs w:val="28"/>
        </w:rPr>
        <w:t>муниципальных районов (городских округов)</w:t>
      </w:r>
    </w:p>
    <w:p w:rsidR="00A401A8" w:rsidRDefault="00A401A8" w:rsidP="00A401A8">
      <w:pPr>
        <w:ind w:firstLine="42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Ярославской области на 2024 год</w:t>
      </w:r>
    </w:p>
    <w:p w:rsidR="00A401A8" w:rsidRPr="00A401A8" w:rsidRDefault="00A401A8" w:rsidP="00A401A8">
      <w:pPr>
        <w:jc w:val="center"/>
        <w:rPr>
          <w:sz w:val="28"/>
          <w:szCs w:val="28"/>
        </w:rPr>
      </w:pPr>
    </w:p>
    <w:tbl>
      <w:tblPr>
        <w:tblOverlap w:val="never"/>
        <w:tblW w:w="9581" w:type="dxa"/>
        <w:tblLayout w:type="fixed"/>
        <w:tblLook w:val="01E0" w:firstRow="1" w:lastRow="1" w:firstColumn="1" w:lastColumn="1" w:noHBand="0" w:noVBand="0"/>
      </w:tblPr>
      <w:tblGrid>
        <w:gridCol w:w="7597"/>
        <w:gridCol w:w="1984"/>
      </w:tblGrid>
      <w:tr w:rsidR="00242920" w:rsidTr="00A401A8">
        <w:trPr>
          <w:tblHeader/>
        </w:trPr>
        <w:tc>
          <w:tcPr>
            <w:tcW w:w="7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807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8072"/>
            </w:tblGrid>
            <w:tr w:rsidR="00242920">
              <w:trPr>
                <w:jc w:val="center"/>
              </w:trPr>
              <w:tc>
                <w:tcPr>
                  <w:tcW w:w="807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42920" w:rsidRDefault="00293126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242920" w:rsidRDefault="00242920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242920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42920" w:rsidRDefault="00CF14B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2024 год</w:t>
                  </w:r>
                </w:p>
                <w:p w:rsidR="00242920" w:rsidRDefault="00293126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(руб.)</w:t>
                  </w:r>
                </w:p>
              </w:tc>
            </w:tr>
          </w:tbl>
          <w:p w:rsidR="00242920" w:rsidRDefault="00242920">
            <w:pPr>
              <w:spacing w:line="1" w:lineRule="auto"/>
            </w:pPr>
          </w:p>
        </w:tc>
      </w:tr>
      <w:tr w:rsidR="00242920" w:rsidTr="00A401A8">
        <w:tc>
          <w:tcPr>
            <w:tcW w:w="7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42920" w:rsidRDefault="0029312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городской округ </w:t>
            </w:r>
            <w:proofErr w:type="spellStart"/>
            <w:r>
              <w:rPr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color w:val="000000"/>
                <w:sz w:val="24"/>
                <w:szCs w:val="24"/>
              </w:rPr>
              <w:t>ыбинск</w:t>
            </w:r>
            <w:proofErr w:type="spell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42920" w:rsidRDefault="0029312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222 031 000</w:t>
            </w:r>
          </w:p>
        </w:tc>
      </w:tr>
      <w:tr w:rsidR="00242920" w:rsidTr="00A401A8">
        <w:tc>
          <w:tcPr>
            <w:tcW w:w="7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42920" w:rsidRDefault="0029312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городской округ </w:t>
            </w:r>
            <w:proofErr w:type="spellStart"/>
            <w:r>
              <w:rPr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color w:val="000000"/>
                <w:sz w:val="24"/>
                <w:szCs w:val="24"/>
              </w:rPr>
              <w:t>.П</w:t>
            </w:r>
            <w:proofErr w:type="gramEnd"/>
            <w:r>
              <w:rPr>
                <w:color w:val="000000"/>
                <w:sz w:val="24"/>
                <w:szCs w:val="24"/>
              </w:rPr>
              <w:t>ереславль</w:t>
            </w:r>
            <w:proofErr w:type="spellEnd"/>
            <w:r>
              <w:rPr>
                <w:color w:val="000000"/>
                <w:sz w:val="24"/>
                <w:szCs w:val="24"/>
              </w:rPr>
              <w:t>-Залесский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42920" w:rsidRDefault="0029312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152 765 000</w:t>
            </w:r>
          </w:p>
        </w:tc>
      </w:tr>
      <w:tr w:rsidR="00242920" w:rsidTr="00A401A8">
        <w:tc>
          <w:tcPr>
            <w:tcW w:w="7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42920" w:rsidRDefault="0029312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Рыбинский муниципальный район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42920" w:rsidRDefault="0029312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214 413 000</w:t>
            </w:r>
          </w:p>
        </w:tc>
      </w:tr>
      <w:tr w:rsidR="00242920" w:rsidTr="00A401A8">
        <w:tc>
          <w:tcPr>
            <w:tcW w:w="7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42920" w:rsidRDefault="0029312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Ростовский муниципальный район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42920" w:rsidRDefault="0029312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433 143 000</w:t>
            </w:r>
          </w:p>
        </w:tc>
      </w:tr>
      <w:tr w:rsidR="00242920" w:rsidTr="00A401A8">
        <w:tc>
          <w:tcPr>
            <w:tcW w:w="7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42920" w:rsidRDefault="00293126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Угличский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42920" w:rsidRDefault="0029312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384 726 000</w:t>
            </w:r>
          </w:p>
        </w:tc>
      </w:tr>
      <w:tr w:rsidR="00242920" w:rsidTr="00A401A8">
        <w:tc>
          <w:tcPr>
            <w:tcW w:w="7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42920" w:rsidRDefault="00293126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Тутаевский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42920" w:rsidRDefault="0029312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505 557 000</w:t>
            </w:r>
          </w:p>
        </w:tc>
      </w:tr>
      <w:tr w:rsidR="00242920" w:rsidTr="00A401A8">
        <w:tc>
          <w:tcPr>
            <w:tcW w:w="7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42920" w:rsidRDefault="00293126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Большесельский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42920" w:rsidRDefault="0029312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128 688 000</w:t>
            </w:r>
          </w:p>
        </w:tc>
      </w:tr>
      <w:tr w:rsidR="00242920" w:rsidTr="00A401A8">
        <w:tc>
          <w:tcPr>
            <w:tcW w:w="7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42920" w:rsidRDefault="0029312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Борисоглебский муниципальный район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42920" w:rsidRDefault="0029312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180 829 000</w:t>
            </w:r>
          </w:p>
        </w:tc>
      </w:tr>
      <w:tr w:rsidR="00242920" w:rsidTr="00A401A8">
        <w:tc>
          <w:tcPr>
            <w:tcW w:w="7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42920" w:rsidRDefault="00293126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Брейтовский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42920" w:rsidRDefault="0029312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87 399 000</w:t>
            </w:r>
          </w:p>
        </w:tc>
      </w:tr>
      <w:tr w:rsidR="00242920" w:rsidTr="00A401A8">
        <w:tc>
          <w:tcPr>
            <w:tcW w:w="7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42920" w:rsidRDefault="0029312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Гаврилов-</w:t>
            </w:r>
            <w:proofErr w:type="spellStart"/>
            <w:r>
              <w:rPr>
                <w:color w:val="000000"/>
                <w:sz w:val="24"/>
                <w:szCs w:val="24"/>
              </w:rPr>
              <w:t>Ямский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42920" w:rsidRDefault="0029312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246 152 000</w:t>
            </w:r>
          </w:p>
        </w:tc>
      </w:tr>
      <w:tr w:rsidR="00242920" w:rsidTr="00A401A8">
        <w:tc>
          <w:tcPr>
            <w:tcW w:w="7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42920" w:rsidRDefault="00293126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Даниловский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42920" w:rsidRDefault="0029312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260 731 000</w:t>
            </w:r>
          </w:p>
        </w:tc>
      </w:tr>
      <w:tr w:rsidR="00242920" w:rsidTr="00A401A8">
        <w:tc>
          <w:tcPr>
            <w:tcW w:w="7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42920" w:rsidRDefault="00293126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Любимский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42920" w:rsidRDefault="0029312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170 140 000</w:t>
            </w:r>
          </w:p>
        </w:tc>
      </w:tr>
      <w:tr w:rsidR="00242920" w:rsidTr="00A401A8">
        <w:tc>
          <w:tcPr>
            <w:tcW w:w="7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42920" w:rsidRDefault="00293126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Мышкинский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42920" w:rsidRDefault="0029312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143 909 000</w:t>
            </w:r>
          </w:p>
        </w:tc>
      </w:tr>
      <w:tr w:rsidR="00242920" w:rsidTr="00A401A8">
        <w:tc>
          <w:tcPr>
            <w:tcW w:w="7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42920" w:rsidRDefault="00293126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Некоузский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42920" w:rsidRDefault="0029312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166 405 000</w:t>
            </w:r>
          </w:p>
        </w:tc>
      </w:tr>
      <w:tr w:rsidR="00242920" w:rsidTr="00A401A8">
        <w:tc>
          <w:tcPr>
            <w:tcW w:w="7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42920" w:rsidRDefault="0029312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Некрасовский муниципальный район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42920" w:rsidRDefault="0029312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189 648 000</w:t>
            </w:r>
          </w:p>
        </w:tc>
      </w:tr>
      <w:tr w:rsidR="00242920" w:rsidTr="00A401A8">
        <w:tc>
          <w:tcPr>
            <w:tcW w:w="7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42920" w:rsidRDefault="0029312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Первомайский муниципальный район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42920" w:rsidRDefault="0029312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185 639 000</w:t>
            </w:r>
          </w:p>
        </w:tc>
      </w:tr>
      <w:tr w:rsidR="00242920" w:rsidTr="00A401A8">
        <w:tc>
          <w:tcPr>
            <w:tcW w:w="7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42920" w:rsidRDefault="0029312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Пошехонский муниципальный район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42920" w:rsidRDefault="0029312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202 261 000</w:t>
            </w:r>
          </w:p>
        </w:tc>
      </w:tr>
      <w:tr w:rsidR="00242920" w:rsidTr="00A401A8">
        <w:tc>
          <w:tcPr>
            <w:tcW w:w="7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42920" w:rsidRDefault="0029312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Ярославский муниципальный район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42920" w:rsidRDefault="0029312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247 638 000</w:t>
            </w:r>
          </w:p>
        </w:tc>
      </w:tr>
      <w:tr w:rsidR="00242920" w:rsidTr="00A401A8">
        <w:tc>
          <w:tcPr>
            <w:tcW w:w="7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42920" w:rsidRDefault="00293126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42920" w:rsidRDefault="0029312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4 122 074 000</w:t>
            </w:r>
          </w:p>
        </w:tc>
      </w:tr>
    </w:tbl>
    <w:p w:rsidR="00906EBB" w:rsidRDefault="00906EBB"/>
    <w:sectPr w:rsidR="00906EBB" w:rsidSect="00A401A8">
      <w:headerReference w:type="default" r:id="rId7"/>
      <w:footerReference w:type="default" r:id="rId8"/>
      <w:pgSz w:w="11905" w:h="16837"/>
      <w:pgMar w:top="1134" w:right="850" w:bottom="1134" w:left="1701" w:header="737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3FE8" w:rsidRDefault="00BD3FE8" w:rsidP="00242920">
      <w:r>
        <w:separator/>
      </w:r>
    </w:p>
  </w:endnote>
  <w:endnote w:type="continuationSeparator" w:id="0">
    <w:p w:rsidR="00BD3FE8" w:rsidRDefault="00BD3FE8" w:rsidP="002429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242920">
      <w:tc>
        <w:tcPr>
          <w:tcW w:w="10421" w:type="dxa"/>
        </w:tcPr>
        <w:p w:rsidR="00242920" w:rsidRDefault="00293126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242920" w:rsidRDefault="00242920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3FE8" w:rsidRDefault="00BD3FE8" w:rsidP="00242920">
      <w:r>
        <w:separator/>
      </w:r>
    </w:p>
  </w:footnote>
  <w:footnote w:type="continuationSeparator" w:id="0">
    <w:p w:rsidR="00BD3FE8" w:rsidRDefault="00BD3FE8" w:rsidP="002429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242920">
      <w:tc>
        <w:tcPr>
          <w:tcW w:w="10421" w:type="dxa"/>
        </w:tcPr>
        <w:p w:rsidR="00242920" w:rsidRDefault="00242920">
          <w:pPr>
            <w:jc w:val="center"/>
            <w:rPr>
              <w:color w:val="000000"/>
              <w:sz w:val="28"/>
              <w:szCs w:val="28"/>
            </w:rPr>
          </w:pPr>
          <w:r>
            <w:fldChar w:fldCharType="begin"/>
          </w:r>
          <w:r w:rsidR="00293126">
            <w:rPr>
              <w:color w:val="000000"/>
              <w:sz w:val="28"/>
              <w:szCs w:val="28"/>
            </w:rPr>
            <w:instrText>PAGE</w:instrText>
          </w:r>
          <w:r>
            <w:fldChar w:fldCharType="separate"/>
          </w:r>
          <w:r w:rsidR="00A401A8">
            <w:rPr>
              <w:noProof/>
              <w:color w:val="000000"/>
              <w:sz w:val="28"/>
              <w:szCs w:val="28"/>
            </w:rPr>
            <w:t>2</w:t>
          </w:r>
          <w:r>
            <w:fldChar w:fldCharType="end"/>
          </w:r>
        </w:p>
        <w:p w:rsidR="00242920" w:rsidRDefault="00242920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920"/>
    <w:rsid w:val="0013010D"/>
    <w:rsid w:val="00242920"/>
    <w:rsid w:val="00293126"/>
    <w:rsid w:val="007C3AA4"/>
    <w:rsid w:val="00906EBB"/>
    <w:rsid w:val="00A401A8"/>
    <w:rsid w:val="00BD3FE8"/>
    <w:rsid w:val="00CA57EE"/>
    <w:rsid w:val="00CF1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24292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C3AA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3AA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24292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C3AA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3A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Леонова Анна Владимировна</dc:creator>
  <cp:lastModifiedBy>user</cp:lastModifiedBy>
  <cp:revision>3</cp:revision>
  <cp:lastPrinted>2023-11-01T06:58:00Z</cp:lastPrinted>
  <dcterms:created xsi:type="dcterms:W3CDTF">2023-12-15T12:30:00Z</dcterms:created>
  <dcterms:modified xsi:type="dcterms:W3CDTF">2023-12-21T08:39:00Z</dcterms:modified>
</cp:coreProperties>
</file>