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32711606"/>
        <w:docPartObj>
          <w:docPartGallery w:val="Table of Contents"/>
          <w:docPartUnique/>
        </w:docPartObj>
      </w:sdtPr>
      <w:sdtContent>
        <w:p w:rsidR="004A06A8" w:rsidRDefault="004A06A8" w:rsidP="004A06A8">
          <w:pPr>
            <w:pStyle w:val="aa"/>
          </w:pPr>
          <w:r>
            <w:t>Оглавление</w:t>
          </w:r>
        </w:p>
        <w:p w:rsidR="004A06A8" w:rsidRDefault="004A06A8" w:rsidP="004A06A8">
          <w:pPr>
            <w:pStyle w:val="21"/>
            <w:numPr>
              <w:ilvl w:val="0"/>
              <w:numId w:val="1"/>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1310516" w:history="1">
            <w:r w:rsidRPr="00C17FA0">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_Toc41310516 \h </w:instrText>
            </w:r>
            <w:r>
              <w:rPr>
                <w:noProof/>
                <w:webHidden/>
              </w:rPr>
            </w:r>
            <w:r>
              <w:rPr>
                <w:noProof/>
                <w:webHidden/>
              </w:rPr>
              <w:fldChar w:fldCharType="separate"/>
            </w:r>
            <w:r>
              <w:rPr>
                <w:noProof/>
                <w:webHidden/>
              </w:rPr>
              <w:t>3</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17" w:history="1">
            <w:r w:rsidRPr="00C17FA0">
              <w:rPr>
                <w:rStyle w:val="a9"/>
                <w:noProof/>
              </w:rPr>
              <w:t>О проекте закона Ярославской области «О внесении изменений в Закон Ярославской области «Об областном бюджете на 2020 год и на плановый период 2021 и 2022 годов»</w:t>
            </w:r>
            <w:r>
              <w:rPr>
                <w:noProof/>
                <w:webHidden/>
              </w:rPr>
              <w:tab/>
            </w:r>
            <w:r>
              <w:rPr>
                <w:noProof/>
                <w:webHidden/>
              </w:rPr>
              <w:fldChar w:fldCharType="begin"/>
            </w:r>
            <w:r>
              <w:rPr>
                <w:noProof/>
                <w:webHidden/>
              </w:rPr>
              <w:instrText xml:space="preserve"> PAGEREF _Toc41310517 \h </w:instrText>
            </w:r>
            <w:r>
              <w:rPr>
                <w:noProof/>
                <w:webHidden/>
              </w:rPr>
            </w:r>
            <w:r>
              <w:rPr>
                <w:noProof/>
                <w:webHidden/>
              </w:rPr>
              <w:fldChar w:fldCharType="separate"/>
            </w:r>
            <w:r>
              <w:rPr>
                <w:noProof/>
                <w:webHidden/>
              </w:rPr>
              <w:t>3</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18" w:history="1">
            <w:r w:rsidRPr="00C17FA0">
              <w:rPr>
                <w:rStyle w:val="a9"/>
                <w:noProof/>
              </w:rPr>
              <w:t>О проекте закона Ярославской области «О внесении изменений в отдельные законодательные акты Ярославской области о налогах»</w:t>
            </w:r>
            <w:r>
              <w:rPr>
                <w:noProof/>
                <w:webHidden/>
              </w:rPr>
              <w:tab/>
            </w:r>
            <w:r>
              <w:rPr>
                <w:noProof/>
                <w:webHidden/>
              </w:rPr>
              <w:fldChar w:fldCharType="begin"/>
            </w:r>
            <w:r>
              <w:rPr>
                <w:noProof/>
                <w:webHidden/>
              </w:rPr>
              <w:instrText xml:space="preserve"> PAGEREF _Toc41310518 \h </w:instrText>
            </w:r>
            <w:r>
              <w:rPr>
                <w:noProof/>
                <w:webHidden/>
              </w:rPr>
            </w:r>
            <w:r>
              <w:rPr>
                <w:noProof/>
                <w:webHidden/>
              </w:rPr>
              <w:fldChar w:fldCharType="separate"/>
            </w:r>
            <w:r>
              <w:rPr>
                <w:noProof/>
                <w:webHidden/>
              </w:rPr>
              <w:t>4</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19" w:history="1">
            <w:r w:rsidRPr="00C17FA0">
              <w:rPr>
                <w:rStyle w:val="a9"/>
                <w:noProof/>
                <w:spacing w:val="-2"/>
              </w:rPr>
              <w:t>О проекте закона Ярославской области «Об установлении на 2020 год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r>
              <w:rPr>
                <w:noProof/>
                <w:webHidden/>
              </w:rPr>
              <w:tab/>
            </w:r>
            <w:r>
              <w:rPr>
                <w:noProof/>
                <w:webHidden/>
              </w:rPr>
              <w:fldChar w:fldCharType="begin"/>
            </w:r>
            <w:r>
              <w:rPr>
                <w:noProof/>
                <w:webHidden/>
              </w:rPr>
              <w:instrText xml:space="preserve"> PAGEREF _Toc41310519 \h </w:instrText>
            </w:r>
            <w:r>
              <w:rPr>
                <w:noProof/>
                <w:webHidden/>
              </w:rPr>
            </w:r>
            <w:r>
              <w:rPr>
                <w:noProof/>
                <w:webHidden/>
              </w:rPr>
              <w:fldChar w:fldCharType="separate"/>
            </w:r>
            <w:r>
              <w:rPr>
                <w:noProof/>
                <w:webHidden/>
              </w:rPr>
              <w:t>5</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0" w:history="1">
            <w:r w:rsidRPr="00C17FA0">
              <w:rPr>
                <w:rStyle w:val="a9"/>
                <w:noProof/>
              </w:rPr>
              <w:t>О проекте закона Ярославской области «О введении в действие на территории Ярославской области специального налогового режима «Налог на профессиональный доход»</w:t>
            </w:r>
            <w:r>
              <w:rPr>
                <w:noProof/>
                <w:webHidden/>
              </w:rPr>
              <w:tab/>
            </w:r>
            <w:r>
              <w:rPr>
                <w:noProof/>
                <w:webHidden/>
              </w:rPr>
              <w:fldChar w:fldCharType="begin"/>
            </w:r>
            <w:r>
              <w:rPr>
                <w:noProof/>
                <w:webHidden/>
              </w:rPr>
              <w:instrText xml:space="preserve"> PAGEREF _Toc41310520 \h </w:instrText>
            </w:r>
            <w:r>
              <w:rPr>
                <w:noProof/>
                <w:webHidden/>
              </w:rPr>
            </w:r>
            <w:r>
              <w:rPr>
                <w:noProof/>
                <w:webHidden/>
              </w:rPr>
              <w:fldChar w:fldCharType="separate"/>
            </w:r>
            <w:r>
              <w:rPr>
                <w:noProof/>
                <w:webHidden/>
              </w:rPr>
              <w:t>6</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1" w:history="1">
            <w:r w:rsidRPr="00C17FA0">
              <w:rPr>
                <w:rStyle w:val="a9"/>
                <w:noProof/>
              </w:rPr>
              <w:t>О проекте закона Ярославской области «Об установлении (отмене) налоговых льгот на территории Ярославской области»</w:t>
            </w:r>
            <w:r>
              <w:rPr>
                <w:noProof/>
                <w:webHidden/>
              </w:rPr>
              <w:tab/>
            </w:r>
            <w:r>
              <w:rPr>
                <w:noProof/>
                <w:webHidden/>
              </w:rPr>
              <w:fldChar w:fldCharType="begin"/>
            </w:r>
            <w:r>
              <w:rPr>
                <w:noProof/>
                <w:webHidden/>
              </w:rPr>
              <w:instrText xml:space="preserve"> PAGEREF _Toc41310521 \h </w:instrText>
            </w:r>
            <w:r>
              <w:rPr>
                <w:noProof/>
                <w:webHidden/>
              </w:rPr>
            </w:r>
            <w:r>
              <w:rPr>
                <w:noProof/>
                <w:webHidden/>
              </w:rPr>
              <w:fldChar w:fldCharType="separate"/>
            </w:r>
            <w:r>
              <w:rPr>
                <w:noProof/>
                <w:webHidden/>
              </w:rPr>
              <w:t>7</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2" w:history="1">
            <w:r w:rsidRPr="00C17FA0">
              <w:rPr>
                <w:rStyle w:val="a9"/>
                <w:noProof/>
              </w:rPr>
              <w:t>О проекте закона Ярославской области «О внесении изменений в Закон Ярославской области «О порядке и условиях предоставления жилых помещений специализированного жилищного фонда Ярославской области»</w:t>
            </w:r>
            <w:r>
              <w:rPr>
                <w:noProof/>
                <w:webHidden/>
              </w:rPr>
              <w:tab/>
            </w:r>
            <w:r>
              <w:rPr>
                <w:noProof/>
                <w:webHidden/>
              </w:rPr>
              <w:fldChar w:fldCharType="begin"/>
            </w:r>
            <w:r>
              <w:rPr>
                <w:noProof/>
                <w:webHidden/>
              </w:rPr>
              <w:instrText xml:space="preserve"> PAGEREF _Toc41310522 \h </w:instrText>
            </w:r>
            <w:r>
              <w:rPr>
                <w:noProof/>
                <w:webHidden/>
              </w:rPr>
            </w:r>
            <w:r>
              <w:rPr>
                <w:noProof/>
                <w:webHidden/>
              </w:rPr>
              <w:fldChar w:fldCharType="separate"/>
            </w:r>
            <w:r>
              <w:rPr>
                <w:noProof/>
                <w:webHidden/>
              </w:rPr>
              <w:t>8</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3" w:history="1">
            <w:r w:rsidRPr="00C17FA0">
              <w:rPr>
                <w:rStyle w:val="a9"/>
                <w:noProof/>
              </w:rPr>
              <w:t>О проекте закона Ярославской области «О внесении изменений в Закон Ярославской области «О комиссиях по делам несовершеннолетних и защите их прав в Ярославской области»</w:t>
            </w:r>
            <w:r>
              <w:rPr>
                <w:noProof/>
                <w:webHidden/>
              </w:rPr>
              <w:tab/>
            </w:r>
            <w:r>
              <w:rPr>
                <w:noProof/>
                <w:webHidden/>
              </w:rPr>
              <w:fldChar w:fldCharType="begin"/>
            </w:r>
            <w:r>
              <w:rPr>
                <w:noProof/>
                <w:webHidden/>
              </w:rPr>
              <w:instrText xml:space="preserve"> PAGEREF _Toc41310523 \h </w:instrText>
            </w:r>
            <w:r>
              <w:rPr>
                <w:noProof/>
                <w:webHidden/>
              </w:rPr>
            </w:r>
            <w:r>
              <w:rPr>
                <w:noProof/>
                <w:webHidden/>
              </w:rPr>
              <w:fldChar w:fldCharType="separate"/>
            </w:r>
            <w:r>
              <w:rPr>
                <w:noProof/>
                <w:webHidden/>
              </w:rPr>
              <w:t>9</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4" w:history="1">
            <w:r w:rsidRPr="00C17FA0">
              <w:rPr>
                <w:rStyle w:val="a9"/>
                <w:noProof/>
              </w:rPr>
              <w:t>О проекте закона Ярославской области «Об определении средств массовой информации, в которых может быть размещено сообщение о проведении общего собрания членов садоводческого или огороднического некоммерческого товарищества»</w:t>
            </w:r>
            <w:r>
              <w:rPr>
                <w:noProof/>
                <w:webHidden/>
              </w:rPr>
              <w:tab/>
            </w:r>
            <w:r>
              <w:rPr>
                <w:noProof/>
                <w:webHidden/>
              </w:rPr>
              <w:fldChar w:fldCharType="begin"/>
            </w:r>
            <w:r>
              <w:rPr>
                <w:noProof/>
                <w:webHidden/>
              </w:rPr>
              <w:instrText xml:space="preserve"> PAGEREF _Toc41310524 \h </w:instrText>
            </w:r>
            <w:r>
              <w:rPr>
                <w:noProof/>
                <w:webHidden/>
              </w:rPr>
            </w:r>
            <w:r>
              <w:rPr>
                <w:noProof/>
                <w:webHidden/>
              </w:rPr>
              <w:fldChar w:fldCharType="separate"/>
            </w:r>
            <w:r>
              <w:rPr>
                <w:noProof/>
                <w:webHidden/>
              </w:rPr>
              <w:t>9</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5" w:history="1">
            <w:r w:rsidRPr="00C17FA0">
              <w:rPr>
                <w:rStyle w:val="a9"/>
                <w:noProof/>
              </w:rPr>
              <w:t>О ежегодном докладе Уполномоченного по защите прав предпринимателей в Ярославской области за 2019 год</w:t>
            </w:r>
            <w:r>
              <w:rPr>
                <w:noProof/>
                <w:webHidden/>
              </w:rPr>
              <w:tab/>
            </w:r>
            <w:r>
              <w:rPr>
                <w:noProof/>
                <w:webHidden/>
              </w:rPr>
              <w:fldChar w:fldCharType="begin"/>
            </w:r>
            <w:r>
              <w:rPr>
                <w:noProof/>
                <w:webHidden/>
              </w:rPr>
              <w:instrText xml:space="preserve"> PAGEREF _Toc41310525 \h </w:instrText>
            </w:r>
            <w:r>
              <w:rPr>
                <w:noProof/>
                <w:webHidden/>
              </w:rPr>
            </w:r>
            <w:r>
              <w:rPr>
                <w:noProof/>
                <w:webHidden/>
              </w:rPr>
              <w:fldChar w:fldCharType="separate"/>
            </w:r>
            <w:r>
              <w:rPr>
                <w:noProof/>
                <w:webHidden/>
              </w:rPr>
              <w:t>10</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6" w:history="1">
            <w:r w:rsidRPr="00C17FA0">
              <w:rPr>
                <w:rStyle w:val="a9"/>
                <w:noProof/>
              </w:rPr>
              <w:t>О проекте постановления «О внесении изменения в Регламент Ярославской областной Думы»</w:t>
            </w:r>
            <w:r>
              <w:rPr>
                <w:noProof/>
                <w:webHidden/>
              </w:rPr>
              <w:tab/>
            </w:r>
            <w:r>
              <w:rPr>
                <w:noProof/>
                <w:webHidden/>
              </w:rPr>
              <w:fldChar w:fldCharType="begin"/>
            </w:r>
            <w:r>
              <w:rPr>
                <w:noProof/>
                <w:webHidden/>
              </w:rPr>
              <w:instrText xml:space="preserve"> PAGEREF _Toc41310526 \h </w:instrText>
            </w:r>
            <w:r>
              <w:rPr>
                <w:noProof/>
                <w:webHidden/>
              </w:rPr>
            </w:r>
            <w:r>
              <w:rPr>
                <w:noProof/>
                <w:webHidden/>
              </w:rPr>
              <w:fldChar w:fldCharType="separate"/>
            </w:r>
            <w:r>
              <w:rPr>
                <w:noProof/>
                <w:webHidden/>
              </w:rPr>
              <w:t>10</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7" w:history="1">
            <w:r w:rsidRPr="00C17FA0">
              <w:rPr>
                <w:rStyle w:val="a9"/>
                <w:noProof/>
              </w:rPr>
              <w:t>Об обращении к Председателю Совета Федерации ФС РФ Матвиенко В.И. о протесте Ярославской областной Думы против принятия законопроекта «О внесении изменений в статьи 37 и 38 Федерального закона «Об основных гарантиях избирательных прав и права на участие в референдуме граждан Российской Федерации»</w:t>
            </w:r>
            <w:r>
              <w:rPr>
                <w:noProof/>
                <w:webHidden/>
              </w:rPr>
              <w:tab/>
            </w:r>
            <w:r>
              <w:rPr>
                <w:noProof/>
                <w:webHidden/>
              </w:rPr>
              <w:fldChar w:fldCharType="begin"/>
            </w:r>
            <w:r>
              <w:rPr>
                <w:noProof/>
                <w:webHidden/>
              </w:rPr>
              <w:instrText xml:space="preserve"> PAGEREF _Toc41310527 \h </w:instrText>
            </w:r>
            <w:r>
              <w:rPr>
                <w:noProof/>
                <w:webHidden/>
              </w:rPr>
            </w:r>
            <w:r>
              <w:rPr>
                <w:noProof/>
                <w:webHidden/>
              </w:rPr>
              <w:fldChar w:fldCharType="separate"/>
            </w:r>
            <w:r>
              <w:rPr>
                <w:noProof/>
                <w:webHidden/>
              </w:rPr>
              <w:t>11</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8" w:history="1">
            <w:r w:rsidRPr="00C17FA0">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_Toc41310528 \h </w:instrText>
            </w:r>
            <w:r>
              <w:rPr>
                <w:noProof/>
                <w:webHidden/>
              </w:rPr>
            </w:r>
            <w:r>
              <w:rPr>
                <w:noProof/>
                <w:webHidden/>
              </w:rPr>
              <w:fldChar w:fldCharType="separate"/>
            </w:r>
            <w:r>
              <w:rPr>
                <w:noProof/>
                <w:webHidden/>
              </w:rPr>
              <w:t>12</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29" w:history="1">
            <w:r w:rsidRPr="00C17FA0">
              <w:rPr>
                <w:rStyle w:val="a9"/>
                <w:noProof/>
              </w:rPr>
              <w:t>О проекте федерального закона № 942759-7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Федеральный закон «О животном мире»</w:t>
            </w:r>
            <w:r>
              <w:rPr>
                <w:noProof/>
                <w:webHidden/>
              </w:rPr>
              <w:tab/>
            </w:r>
            <w:r>
              <w:rPr>
                <w:noProof/>
                <w:webHidden/>
              </w:rPr>
              <w:fldChar w:fldCharType="begin"/>
            </w:r>
            <w:r>
              <w:rPr>
                <w:noProof/>
                <w:webHidden/>
              </w:rPr>
              <w:instrText xml:space="preserve"> PAGEREF _Toc41310529 \h </w:instrText>
            </w:r>
            <w:r>
              <w:rPr>
                <w:noProof/>
                <w:webHidden/>
              </w:rPr>
            </w:r>
            <w:r>
              <w:rPr>
                <w:noProof/>
                <w:webHidden/>
              </w:rPr>
              <w:fldChar w:fldCharType="separate"/>
            </w:r>
            <w:r>
              <w:rPr>
                <w:noProof/>
                <w:webHidden/>
              </w:rPr>
              <w:t>12</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30" w:history="1">
            <w:r w:rsidRPr="00C17FA0">
              <w:rPr>
                <w:rStyle w:val="a9"/>
                <w:noProof/>
              </w:rPr>
              <w:t>О проекте федерального закона № 936649-7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_Toc41310530 \h </w:instrText>
            </w:r>
            <w:r>
              <w:rPr>
                <w:noProof/>
                <w:webHidden/>
              </w:rPr>
            </w:r>
            <w:r>
              <w:rPr>
                <w:noProof/>
                <w:webHidden/>
              </w:rPr>
              <w:fldChar w:fldCharType="separate"/>
            </w:r>
            <w:r>
              <w:rPr>
                <w:noProof/>
                <w:webHidden/>
              </w:rPr>
              <w:t>13</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31" w:history="1">
            <w:r w:rsidRPr="00C17FA0">
              <w:rPr>
                <w:rStyle w:val="a9"/>
                <w:noProof/>
              </w:rPr>
              <w:t>О проекте федерального закона № 944923-7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статью 21 Федерального закона «О рекламе» в части организации специализированных ярмарок винодельческой продукции, произведенной в государствах - членах Евразийского экономического союза»</w:t>
            </w:r>
            <w:r>
              <w:rPr>
                <w:noProof/>
                <w:webHidden/>
              </w:rPr>
              <w:tab/>
            </w:r>
            <w:r>
              <w:rPr>
                <w:noProof/>
                <w:webHidden/>
              </w:rPr>
              <w:fldChar w:fldCharType="begin"/>
            </w:r>
            <w:r>
              <w:rPr>
                <w:noProof/>
                <w:webHidden/>
              </w:rPr>
              <w:instrText xml:space="preserve"> PAGEREF _Toc41310531 \h </w:instrText>
            </w:r>
            <w:r>
              <w:rPr>
                <w:noProof/>
                <w:webHidden/>
              </w:rPr>
            </w:r>
            <w:r>
              <w:rPr>
                <w:noProof/>
                <w:webHidden/>
              </w:rPr>
              <w:fldChar w:fldCharType="separate"/>
            </w:r>
            <w:r>
              <w:rPr>
                <w:noProof/>
                <w:webHidden/>
              </w:rPr>
              <w:t>14</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32" w:history="1">
            <w:r w:rsidRPr="00C17FA0">
              <w:rPr>
                <w:rStyle w:val="a9"/>
                <w:noProof/>
              </w:rPr>
              <w:t>О законодательной инициативе Законодательного Собрания Оренбургской области по внесению проекта федерального закона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noProof/>
                <w:webHidden/>
              </w:rPr>
              <w:tab/>
            </w:r>
            <w:r>
              <w:rPr>
                <w:noProof/>
                <w:webHidden/>
              </w:rPr>
              <w:fldChar w:fldCharType="begin"/>
            </w:r>
            <w:r>
              <w:rPr>
                <w:noProof/>
                <w:webHidden/>
              </w:rPr>
              <w:instrText xml:space="preserve"> PAGEREF _Toc41310532 \h </w:instrText>
            </w:r>
            <w:r>
              <w:rPr>
                <w:noProof/>
                <w:webHidden/>
              </w:rPr>
            </w:r>
            <w:r>
              <w:rPr>
                <w:noProof/>
                <w:webHidden/>
              </w:rPr>
              <w:fldChar w:fldCharType="separate"/>
            </w:r>
            <w:r>
              <w:rPr>
                <w:noProof/>
                <w:webHidden/>
              </w:rPr>
              <w:t>14</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33" w:history="1">
            <w:r w:rsidRPr="00C17FA0">
              <w:rPr>
                <w:rStyle w:val="a9"/>
                <w:noProof/>
              </w:rPr>
              <w:t>Об обращении депутатов Законодательного Собрания Оренбургской области к Заместителю Председателя Правительства Российской Федерации Абрамченко В.В. по вопросу обеспечения сельскохозяйственным товаропроизводителям равного доступа на получение компенсирующих субсидий</w:t>
            </w:r>
            <w:r>
              <w:rPr>
                <w:noProof/>
                <w:webHidden/>
              </w:rPr>
              <w:tab/>
            </w:r>
            <w:r>
              <w:rPr>
                <w:noProof/>
                <w:webHidden/>
              </w:rPr>
              <w:fldChar w:fldCharType="begin"/>
            </w:r>
            <w:r>
              <w:rPr>
                <w:noProof/>
                <w:webHidden/>
              </w:rPr>
              <w:instrText xml:space="preserve"> PAGEREF _Toc41310533 \h </w:instrText>
            </w:r>
            <w:r>
              <w:rPr>
                <w:noProof/>
                <w:webHidden/>
              </w:rPr>
            </w:r>
            <w:r>
              <w:rPr>
                <w:noProof/>
                <w:webHidden/>
              </w:rPr>
              <w:fldChar w:fldCharType="separate"/>
            </w:r>
            <w:r>
              <w:rPr>
                <w:noProof/>
                <w:webHidden/>
              </w:rPr>
              <w:t>15</w:t>
            </w:r>
            <w:r>
              <w:rPr>
                <w:noProof/>
                <w:webHidden/>
              </w:rPr>
              <w:fldChar w:fldCharType="end"/>
            </w:r>
          </w:hyperlink>
        </w:p>
        <w:p w:rsidR="004A06A8" w:rsidRDefault="004A06A8" w:rsidP="004A06A8">
          <w:pPr>
            <w:pStyle w:val="21"/>
            <w:numPr>
              <w:ilvl w:val="0"/>
              <w:numId w:val="1"/>
            </w:numPr>
            <w:tabs>
              <w:tab w:val="right" w:leader="dot" w:pos="9345"/>
            </w:tabs>
            <w:rPr>
              <w:rFonts w:eastAsiaTheme="minorEastAsia"/>
              <w:noProof/>
              <w:lang w:eastAsia="ru-RU"/>
            </w:rPr>
          </w:pPr>
          <w:hyperlink w:anchor="_Toc41310534" w:history="1">
            <w:r w:rsidRPr="00C17FA0">
              <w:rPr>
                <w:rStyle w:val="a9"/>
                <w:noProof/>
              </w:rPr>
              <w:t>Об обращении Законодательного Собрания Республики Карелия к Министру сельского хозяйства Российской Федерации Патрушеву Д.Н. по вопросу обнуления ставок таможенных пошлин на ввоз сельхозпродукции, сырья и продовольствия»</w:t>
            </w:r>
            <w:r>
              <w:rPr>
                <w:noProof/>
                <w:webHidden/>
              </w:rPr>
              <w:tab/>
            </w:r>
            <w:r>
              <w:rPr>
                <w:noProof/>
                <w:webHidden/>
              </w:rPr>
              <w:fldChar w:fldCharType="begin"/>
            </w:r>
            <w:r>
              <w:rPr>
                <w:noProof/>
                <w:webHidden/>
              </w:rPr>
              <w:instrText xml:space="preserve"> PAGEREF _Toc41310534 \h </w:instrText>
            </w:r>
            <w:r>
              <w:rPr>
                <w:noProof/>
                <w:webHidden/>
              </w:rPr>
            </w:r>
            <w:r>
              <w:rPr>
                <w:noProof/>
                <w:webHidden/>
              </w:rPr>
              <w:fldChar w:fldCharType="separate"/>
            </w:r>
            <w:r>
              <w:rPr>
                <w:noProof/>
                <w:webHidden/>
              </w:rPr>
              <w:t>15</w:t>
            </w:r>
            <w:r>
              <w:rPr>
                <w:noProof/>
                <w:webHidden/>
              </w:rPr>
              <w:fldChar w:fldCharType="end"/>
            </w:r>
          </w:hyperlink>
        </w:p>
        <w:p w:rsidR="004A06A8" w:rsidRDefault="004A06A8" w:rsidP="004A06A8">
          <w:pPr>
            <w:keepNext/>
          </w:pPr>
          <w:r>
            <w:rPr>
              <w:b/>
              <w:bCs/>
            </w:rPr>
            <w:fldChar w:fldCharType="end"/>
          </w:r>
        </w:p>
      </w:sdtContent>
    </w:sdt>
    <w:p w:rsidR="004A06A8" w:rsidRPr="00385231" w:rsidRDefault="004A06A8" w:rsidP="004A06A8">
      <w:pPr>
        <w:keepNext/>
      </w:pPr>
    </w:p>
    <w:p w:rsidR="004A06A8" w:rsidRPr="00385231" w:rsidRDefault="004A06A8" w:rsidP="004A06A8">
      <w:pPr>
        <w:keepNext/>
      </w:pPr>
    </w:p>
    <w:p w:rsidR="004A06A8" w:rsidRDefault="004A06A8" w:rsidP="004A06A8">
      <w:pPr>
        <w:keepNext/>
        <w:spacing w:line="240" w:lineRule="auto"/>
      </w:pPr>
      <w:r>
        <w:br w:type="page"/>
      </w:r>
    </w:p>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1</w:t>
      </w:r>
    </w:p>
    <w:p w:rsidR="004A06A8" w:rsidRPr="005411ED" w:rsidRDefault="004A06A8" w:rsidP="004A06A8">
      <w:pPr>
        <w:pStyle w:val="2"/>
      </w:pPr>
      <w:bookmarkStart w:id="0" w:name="_Toc38533100"/>
      <w:bookmarkStart w:id="1" w:name="_Toc41310516"/>
      <w:r>
        <w:t>О назначении на должности мировых судей в Ярославской области</w:t>
      </w:r>
      <w:bookmarkEnd w:id="1"/>
      <w:r>
        <w:t xml:space="preserve"> </w:t>
      </w:r>
      <w:bookmarkEnd w:id="0"/>
    </w:p>
    <w:tbl>
      <w:tblPr>
        <w:tblW w:w="9640" w:type="dxa"/>
        <w:tblInd w:w="-34" w:type="dxa"/>
        <w:tblLayout w:type="fixed"/>
        <w:tblLook w:val="0000" w:firstRow="0" w:lastRow="0" w:firstColumn="0" w:lastColumn="0" w:noHBand="0" w:noVBand="0"/>
      </w:tblPr>
      <w:tblGrid>
        <w:gridCol w:w="2127"/>
        <w:gridCol w:w="7513"/>
      </w:tblGrid>
      <w:tr w:rsidR="004A06A8" w:rsidTr="009E3A92">
        <w:tc>
          <w:tcPr>
            <w:tcW w:w="2127" w:type="dxa"/>
          </w:tcPr>
          <w:p w:rsidR="004A06A8" w:rsidRDefault="004A06A8" w:rsidP="009E3A92">
            <w:pPr>
              <w:pStyle w:val="135722"/>
              <w:keepNext/>
              <w:snapToGrid w:val="0"/>
            </w:pPr>
            <w:r>
              <w:t>Вносит</w:t>
            </w:r>
          </w:p>
        </w:tc>
        <w:tc>
          <w:tcPr>
            <w:tcW w:w="7513" w:type="dxa"/>
          </w:tcPr>
          <w:p w:rsidR="004A06A8" w:rsidRPr="00104523" w:rsidRDefault="004A06A8" w:rsidP="009E3A92">
            <w:pPr>
              <w:pStyle w:val="3123"/>
              <w:keepNext/>
              <w:snapToGrid w:val="0"/>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4A06A8" w:rsidTr="009E3A92">
        <w:tc>
          <w:tcPr>
            <w:tcW w:w="2127" w:type="dxa"/>
          </w:tcPr>
          <w:p w:rsidR="004A06A8" w:rsidRDefault="004A06A8" w:rsidP="009E3A92">
            <w:pPr>
              <w:pStyle w:val="135722"/>
              <w:keepNext/>
              <w:snapToGrid w:val="0"/>
            </w:pPr>
            <w:r>
              <w:t>Дата внесения</w:t>
            </w:r>
          </w:p>
        </w:tc>
        <w:tc>
          <w:tcPr>
            <w:tcW w:w="7513" w:type="dxa"/>
          </w:tcPr>
          <w:p w:rsidR="004A06A8" w:rsidRPr="00403602" w:rsidRDefault="004A06A8" w:rsidP="009E3A92">
            <w:pPr>
              <w:pStyle w:val="3123"/>
              <w:keepNext/>
              <w:snapToGrid w:val="0"/>
              <w:spacing w:before="240" w:after="120"/>
              <w:ind w:firstLine="0"/>
              <w:rPr>
                <w:iCs/>
                <w:color w:val="000000"/>
                <w:sz w:val="24"/>
                <w:szCs w:val="24"/>
              </w:rPr>
            </w:pPr>
            <w:r>
              <w:rPr>
                <w:iCs/>
                <w:color w:val="000000"/>
                <w:sz w:val="24"/>
                <w:szCs w:val="24"/>
              </w:rPr>
              <w:t>2</w:t>
            </w:r>
            <w:r>
              <w:rPr>
                <w:iCs/>
                <w:color w:val="000000"/>
                <w:sz w:val="24"/>
                <w:szCs w:val="24"/>
                <w:lang w:val="en-US"/>
              </w:rPr>
              <w:t>6</w:t>
            </w:r>
            <w:r w:rsidRPr="00104523">
              <w:rPr>
                <w:iCs/>
                <w:color w:val="000000"/>
                <w:sz w:val="24"/>
                <w:szCs w:val="24"/>
              </w:rPr>
              <w:t>.0</w:t>
            </w:r>
            <w:r w:rsidRPr="00403602">
              <w:rPr>
                <w:iCs/>
                <w:color w:val="000000"/>
                <w:sz w:val="24"/>
                <w:szCs w:val="24"/>
              </w:rPr>
              <w:t>5</w:t>
            </w:r>
            <w:r w:rsidRPr="00104523">
              <w:rPr>
                <w:iCs/>
                <w:color w:val="000000"/>
                <w:sz w:val="24"/>
                <w:szCs w:val="24"/>
              </w:rPr>
              <w:t>.2020</w:t>
            </w:r>
          </w:p>
        </w:tc>
      </w:tr>
      <w:tr w:rsidR="004A06A8" w:rsidTr="009E3A92">
        <w:tc>
          <w:tcPr>
            <w:tcW w:w="9640" w:type="dxa"/>
            <w:gridSpan w:val="2"/>
          </w:tcPr>
          <w:p w:rsidR="004A06A8" w:rsidRDefault="004A06A8" w:rsidP="009E3A92">
            <w:pPr>
              <w:pStyle w:val="135722"/>
              <w:keepNext/>
              <w:snapToGrid w:val="0"/>
            </w:pPr>
            <w:r>
              <w:t>Содержание вопроса</w:t>
            </w:r>
          </w:p>
        </w:tc>
      </w:tr>
      <w:tr w:rsidR="004A06A8" w:rsidRPr="00237CC3" w:rsidTr="009E3A92">
        <w:tc>
          <w:tcPr>
            <w:tcW w:w="9640" w:type="dxa"/>
            <w:gridSpan w:val="2"/>
          </w:tcPr>
          <w:p w:rsidR="004A06A8" w:rsidRPr="00BB64D0" w:rsidRDefault="004A06A8" w:rsidP="009E3A92">
            <w:pPr>
              <w:pStyle w:val="3123"/>
              <w:keepNext/>
              <w:snapToGrid w:val="0"/>
              <w:spacing w:before="120" w:after="120"/>
              <w:ind w:firstLine="567"/>
              <w:rPr>
                <w:color w:val="000000"/>
                <w:sz w:val="24"/>
                <w:szCs w:val="24"/>
              </w:rPr>
            </w:pPr>
            <w:r>
              <w:rPr>
                <w:color w:val="000000"/>
                <w:sz w:val="24"/>
                <w:szCs w:val="24"/>
              </w:rPr>
              <w:t xml:space="preserve">Думе предлагается назначить мировых судей на судебные участки судебных районов Ярославской области. </w:t>
            </w:r>
          </w:p>
        </w:tc>
      </w:tr>
      <w:tr w:rsidR="004A06A8" w:rsidTr="009E3A92">
        <w:tc>
          <w:tcPr>
            <w:tcW w:w="9640" w:type="dxa"/>
            <w:gridSpan w:val="2"/>
          </w:tcPr>
          <w:p w:rsidR="004A06A8" w:rsidRDefault="004A06A8" w:rsidP="009E3A92">
            <w:pPr>
              <w:pStyle w:val="135722"/>
              <w:keepNext/>
              <w:snapToGrid w:val="0"/>
            </w:pPr>
            <w:r>
              <w:t>Рассмотрение вопроса</w:t>
            </w:r>
          </w:p>
        </w:tc>
      </w:tr>
      <w:tr w:rsidR="004A06A8" w:rsidRPr="00237CC3" w:rsidTr="009E3A92">
        <w:tc>
          <w:tcPr>
            <w:tcW w:w="9640" w:type="dxa"/>
            <w:gridSpan w:val="2"/>
          </w:tcPr>
          <w:p w:rsidR="004A06A8" w:rsidRPr="00BB64D0" w:rsidRDefault="004A06A8" w:rsidP="009E3A92">
            <w:pPr>
              <w:pStyle w:val="3123"/>
              <w:keepNext/>
              <w:snapToGrid w:val="0"/>
              <w:spacing w:before="120" w:after="120"/>
              <w:ind w:firstLine="567"/>
              <w:rPr>
                <w:color w:val="000000"/>
                <w:sz w:val="24"/>
                <w:szCs w:val="24"/>
              </w:rPr>
            </w:pPr>
            <w:r>
              <w:rPr>
                <w:color w:val="000000"/>
                <w:sz w:val="24"/>
                <w:szCs w:val="24"/>
              </w:rPr>
              <w:t>Комитет планирует рассмотреть предлагаемые к назначению кандидатуры на заседании 26.05.2020.</w:t>
            </w:r>
          </w:p>
        </w:tc>
      </w:tr>
    </w:tbl>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2</w:t>
      </w:r>
    </w:p>
    <w:p w:rsidR="004A06A8" w:rsidRPr="00774469" w:rsidRDefault="004A06A8" w:rsidP="004A06A8">
      <w:pPr>
        <w:pStyle w:val="2"/>
      </w:pPr>
      <w:bookmarkStart w:id="2" w:name="_Toc341691237"/>
      <w:bookmarkStart w:id="3" w:name="_Toc530141226"/>
      <w:bookmarkStart w:id="4" w:name="_Toc950736"/>
      <w:bookmarkStart w:id="5" w:name="_Toc1049692"/>
      <w:bookmarkStart w:id="6" w:name="_Toc33187254"/>
      <w:bookmarkStart w:id="7" w:name="_Toc37323545"/>
      <w:bookmarkStart w:id="8" w:name="_Toc41310517"/>
      <w:r w:rsidRPr="00774469">
        <w:t>О проекте закона Ярославской области «О внесении изменений в Закон Ярославской области «Об областном бюджете на 2020 год и на плановый период 2021 и 2022 годов»</w:t>
      </w:r>
      <w:bookmarkEnd w:id="2"/>
      <w:bookmarkEnd w:id="3"/>
      <w:bookmarkEnd w:id="4"/>
      <w:bookmarkEnd w:id="5"/>
      <w:bookmarkEnd w:id="6"/>
      <w:bookmarkEnd w:id="7"/>
      <w:bookmarkEnd w:id="8"/>
    </w:p>
    <w:tbl>
      <w:tblPr>
        <w:tblW w:w="0" w:type="auto"/>
        <w:tblInd w:w="-34" w:type="dxa"/>
        <w:tblLayout w:type="fixed"/>
        <w:tblLook w:val="0000" w:firstRow="0" w:lastRow="0" w:firstColumn="0" w:lastColumn="0" w:noHBand="0" w:noVBand="0"/>
      </w:tblPr>
      <w:tblGrid>
        <w:gridCol w:w="2127"/>
        <w:gridCol w:w="4819"/>
        <w:gridCol w:w="2552"/>
      </w:tblGrid>
      <w:tr w:rsidR="004A06A8" w:rsidTr="009E3A92">
        <w:tc>
          <w:tcPr>
            <w:tcW w:w="2127" w:type="dxa"/>
          </w:tcPr>
          <w:p w:rsidR="004A06A8" w:rsidRDefault="004A06A8" w:rsidP="009E3A92">
            <w:pPr>
              <w:pStyle w:val="13576141"/>
              <w:keepNext/>
              <w:keepLines/>
              <w:snapToGrid w:val="0"/>
            </w:pPr>
            <w:r>
              <w:t>Стадия</w:t>
            </w:r>
          </w:p>
        </w:tc>
        <w:tc>
          <w:tcPr>
            <w:tcW w:w="7371" w:type="dxa"/>
            <w:gridSpan w:val="2"/>
          </w:tcPr>
          <w:p w:rsidR="004A06A8" w:rsidRDefault="004A06A8" w:rsidP="009E3A92">
            <w:pPr>
              <w:pStyle w:val="31481"/>
              <w:keepNext/>
              <w:keepLines/>
              <w:snapToGrid w:val="0"/>
              <w:spacing w:before="240" w:after="120"/>
              <w:ind w:firstLine="0"/>
              <w:rPr>
                <w:iCs/>
                <w:color w:val="000000"/>
                <w:sz w:val="24"/>
                <w:szCs w:val="24"/>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6141"/>
              <w:keepNext/>
              <w:keepLines/>
              <w:snapToGrid w:val="0"/>
            </w:pPr>
            <w:r>
              <w:t>Вносит</w:t>
            </w:r>
          </w:p>
        </w:tc>
        <w:tc>
          <w:tcPr>
            <w:tcW w:w="7371" w:type="dxa"/>
            <w:gridSpan w:val="2"/>
          </w:tcPr>
          <w:p w:rsidR="004A06A8" w:rsidRDefault="004A06A8" w:rsidP="009E3A92">
            <w:pPr>
              <w:pStyle w:val="31481"/>
              <w:keepNext/>
              <w:keepLines/>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4A06A8" w:rsidTr="009E3A92">
        <w:tc>
          <w:tcPr>
            <w:tcW w:w="2127" w:type="dxa"/>
          </w:tcPr>
          <w:p w:rsidR="004A06A8" w:rsidRDefault="004A06A8" w:rsidP="009E3A92">
            <w:pPr>
              <w:pStyle w:val="13576141"/>
              <w:keepNext/>
              <w:keepLines/>
              <w:snapToGrid w:val="0"/>
            </w:pPr>
            <w:r>
              <w:t>Дата внесения</w:t>
            </w:r>
          </w:p>
        </w:tc>
        <w:tc>
          <w:tcPr>
            <w:tcW w:w="7371" w:type="dxa"/>
            <w:gridSpan w:val="2"/>
          </w:tcPr>
          <w:p w:rsidR="004A06A8" w:rsidRPr="00153178" w:rsidRDefault="004A06A8" w:rsidP="009E3A92">
            <w:pPr>
              <w:pStyle w:val="31481"/>
              <w:keepNext/>
              <w:keepLines/>
              <w:snapToGrid w:val="0"/>
              <w:spacing w:before="240" w:after="120"/>
              <w:ind w:firstLine="0"/>
              <w:rPr>
                <w:iCs/>
                <w:color w:val="000000"/>
                <w:sz w:val="24"/>
                <w:szCs w:val="24"/>
              </w:rPr>
            </w:pPr>
            <w:r>
              <w:rPr>
                <w:iCs/>
                <w:color w:val="000000"/>
                <w:sz w:val="24"/>
                <w:szCs w:val="24"/>
                <w:lang w:val="en-US"/>
              </w:rPr>
              <w:t>20</w:t>
            </w:r>
            <w:r>
              <w:rPr>
                <w:iCs/>
                <w:color w:val="000000"/>
                <w:sz w:val="24"/>
                <w:szCs w:val="24"/>
              </w:rPr>
              <w:t>.</w:t>
            </w:r>
            <w:r w:rsidRPr="00153178">
              <w:rPr>
                <w:iCs/>
                <w:color w:val="000000"/>
                <w:sz w:val="24"/>
                <w:szCs w:val="24"/>
              </w:rPr>
              <w:t>0</w:t>
            </w:r>
            <w:r>
              <w:rPr>
                <w:iCs/>
                <w:color w:val="000000"/>
                <w:sz w:val="24"/>
                <w:szCs w:val="24"/>
                <w:lang w:val="en-US"/>
              </w:rPr>
              <w:t>5</w:t>
            </w:r>
            <w:r>
              <w:rPr>
                <w:iCs/>
                <w:color w:val="000000"/>
                <w:sz w:val="24"/>
                <w:szCs w:val="24"/>
              </w:rPr>
              <w:t>.</w:t>
            </w:r>
            <w:r w:rsidRPr="00374025">
              <w:rPr>
                <w:iCs/>
                <w:color w:val="000000"/>
                <w:sz w:val="24"/>
                <w:szCs w:val="24"/>
              </w:rPr>
              <w:t>20</w:t>
            </w:r>
            <w:r>
              <w:rPr>
                <w:iCs/>
                <w:color w:val="000000"/>
                <w:sz w:val="24"/>
                <w:szCs w:val="24"/>
              </w:rPr>
              <w:t>20</w:t>
            </w:r>
          </w:p>
        </w:tc>
      </w:tr>
      <w:tr w:rsidR="004A06A8" w:rsidTr="009E3A92">
        <w:tc>
          <w:tcPr>
            <w:tcW w:w="9498" w:type="dxa"/>
            <w:gridSpan w:val="3"/>
          </w:tcPr>
          <w:p w:rsidR="004A06A8" w:rsidRDefault="004A06A8" w:rsidP="009E3A92">
            <w:pPr>
              <w:pStyle w:val="13576141"/>
              <w:keepNext/>
              <w:keepLines/>
              <w:snapToGrid w:val="0"/>
            </w:pPr>
            <w:r>
              <w:t>Содержание вопроса</w:t>
            </w:r>
          </w:p>
        </w:tc>
      </w:tr>
      <w:tr w:rsidR="004A06A8" w:rsidTr="009E3A92">
        <w:tc>
          <w:tcPr>
            <w:tcW w:w="9498" w:type="dxa"/>
            <w:gridSpan w:val="3"/>
          </w:tcPr>
          <w:p w:rsidR="004A06A8" w:rsidRDefault="004A06A8" w:rsidP="009E3A92">
            <w:pPr>
              <w:pStyle w:val="a8"/>
              <w:keepNext/>
              <w:keepLines/>
              <w:spacing w:before="120" w:beforeAutospacing="0" w:after="0" w:afterAutospacing="0"/>
              <w:ind w:firstLine="567"/>
              <w:jc w:val="both"/>
            </w:pPr>
            <w:r>
              <w:t>Предлагается изменить отдельные показатели областного бюджета на текущий год:</w:t>
            </w:r>
          </w:p>
          <w:p w:rsidR="004A06A8" w:rsidRDefault="004A06A8" w:rsidP="009E3A92">
            <w:pPr>
              <w:pStyle w:val="a8"/>
              <w:keepNext/>
              <w:keepLines/>
              <w:spacing w:before="0" w:beforeAutospacing="0" w:after="0" w:afterAutospacing="0"/>
              <w:ind w:firstLine="567"/>
              <w:jc w:val="both"/>
            </w:pPr>
            <w:r>
              <w:t xml:space="preserve">1) увеличить общий объем доходов на </w:t>
            </w:r>
            <w:r w:rsidRPr="00065A38">
              <w:t>173</w:t>
            </w:r>
            <w:r>
              <w:t>,</w:t>
            </w:r>
            <w:r w:rsidRPr="00065A38">
              <w:t>4</w:t>
            </w:r>
            <w:r>
              <w:t xml:space="preserve"> млн. руб. и расходов на 398,</w:t>
            </w:r>
            <w:r w:rsidRPr="00065A38">
              <w:t>3</w:t>
            </w:r>
            <w:r>
              <w:t xml:space="preserve"> млн. руб. при увеличении дефицита на </w:t>
            </w:r>
            <w:r w:rsidRPr="00065A38">
              <w:t>225</w:t>
            </w:r>
            <w:r>
              <w:t>,</w:t>
            </w:r>
            <w:r w:rsidRPr="00065A38">
              <w:t>0</w:t>
            </w:r>
            <w:r>
              <w:t xml:space="preserve"> млн. руб.; </w:t>
            </w:r>
          </w:p>
          <w:p w:rsidR="004A06A8" w:rsidRDefault="004A06A8" w:rsidP="009E3A92">
            <w:pPr>
              <w:pStyle w:val="a8"/>
              <w:keepNext/>
              <w:keepLines/>
              <w:spacing w:before="0" w:beforeAutospacing="0" w:after="0" w:afterAutospacing="0"/>
              <w:ind w:firstLine="567"/>
              <w:jc w:val="both"/>
            </w:pPr>
            <w:r>
              <w:t>2) увеличить безвозмездные поступления из федерального бюджета на 641,</w:t>
            </w:r>
            <w:r w:rsidRPr="00065A38">
              <w:t>5</w:t>
            </w:r>
            <w:r>
              <w:t xml:space="preserve"> млн. руб. </w:t>
            </w:r>
            <w:r w:rsidRPr="005F233B">
              <w:t>(в том числе за счет дотации на поддержку мер по обеспечению сбалансированности бюджетов для оказания медицинской помощи больным к</w:t>
            </w:r>
            <w:r>
              <w:t xml:space="preserve">оронавирусной инфекцией – 235,0 млн. </w:t>
            </w:r>
            <w:r w:rsidRPr="005F233B">
              <w:t>руб</w:t>
            </w:r>
            <w:r>
              <w:t>.</w:t>
            </w:r>
            <w:r w:rsidRPr="005F233B">
              <w:t>)</w:t>
            </w:r>
            <w:r>
              <w:t>, собственные доходы снижаются на 468,1 млн. руб.;</w:t>
            </w:r>
          </w:p>
          <w:p w:rsidR="004A06A8" w:rsidRDefault="004A06A8" w:rsidP="009E3A92">
            <w:pPr>
              <w:pStyle w:val="a8"/>
              <w:keepNext/>
              <w:keepLines/>
              <w:spacing w:before="0" w:beforeAutospacing="0" w:after="0" w:afterAutospacing="0"/>
              <w:ind w:firstLine="567"/>
              <w:jc w:val="both"/>
            </w:pPr>
            <w:r>
              <w:t>3) увеличить расходы по отдельным госпрограммам: здравоохранение + 435,3 млн. руб., городская среда + 60,0 млн. руб., развитие сельских территорий 133,9 млн. руб., непрограммные расходы + 85,7 млн. руб.;</w:t>
            </w:r>
          </w:p>
          <w:p w:rsidR="004A06A8" w:rsidRDefault="004A06A8" w:rsidP="009E3A92">
            <w:pPr>
              <w:pStyle w:val="a8"/>
              <w:keepNext/>
              <w:keepLines/>
              <w:spacing w:before="0" w:beforeAutospacing="0" w:after="0" w:afterAutospacing="0"/>
              <w:ind w:firstLine="567"/>
              <w:jc w:val="both"/>
            </w:pPr>
            <w:r>
              <w:t>3) уменьшить расходы по отдельным госпрограммам: дорожное хозяйство и транспорт - 106,0 млн. руб., образование и молодёжная политика - 92,5 млн. руб., социальная политика - 45,1 млн. руб., обеспечение качественными коммунальными услугами – 27,4 млн. руб., сельское хозяйство – 13,5 млн. руб., остальные госпрограммы – 32,3 млн. руб.;</w:t>
            </w:r>
          </w:p>
          <w:p w:rsidR="004A06A8" w:rsidRDefault="004A06A8" w:rsidP="009E3A92">
            <w:pPr>
              <w:pStyle w:val="a8"/>
              <w:keepNext/>
              <w:keepLines/>
              <w:spacing w:before="0" w:beforeAutospacing="0" w:after="0" w:afterAutospacing="0"/>
              <w:ind w:firstLine="567"/>
              <w:jc w:val="both"/>
            </w:pPr>
            <w:r>
              <w:lastRenderedPageBreak/>
              <w:t xml:space="preserve">4) уменьшить межбюджетные трансферты местным бюджетам на </w:t>
            </w:r>
            <w:r w:rsidRPr="003B4AD4">
              <w:t>36</w:t>
            </w:r>
            <w:r>
              <w:t>,</w:t>
            </w:r>
            <w:r w:rsidRPr="003B4AD4">
              <w:t>9</w:t>
            </w:r>
            <w:r>
              <w:t xml:space="preserve"> млн. руб.;</w:t>
            </w:r>
          </w:p>
          <w:p w:rsidR="004A06A8" w:rsidRDefault="004A06A8" w:rsidP="009E3A92">
            <w:pPr>
              <w:pStyle w:val="a8"/>
              <w:keepNext/>
              <w:keepLines/>
              <w:spacing w:before="0" w:beforeAutospacing="0" w:after="0" w:afterAutospacing="0"/>
              <w:ind w:firstLine="567"/>
              <w:jc w:val="both"/>
            </w:pPr>
            <w:r>
              <w:t>5) увеличить верхний предел госдолга на 01.01.2021 на 225,0 млн. руб.</w:t>
            </w:r>
          </w:p>
          <w:p w:rsidR="004A06A8" w:rsidRDefault="004A06A8" w:rsidP="009E3A92">
            <w:pPr>
              <w:pStyle w:val="a8"/>
              <w:keepNext/>
              <w:keepLines/>
              <w:spacing w:before="0" w:beforeAutospacing="0" w:after="120" w:afterAutospacing="0"/>
              <w:ind w:firstLine="567"/>
              <w:jc w:val="both"/>
              <w:rPr>
                <w:color w:val="000000"/>
              </w:rPr>
            </w:pPr>
            <w:r>
              <w:t xml:space="preserve">Законопроект содержит текстовую часть, </w:t>
            </w:r>
            <w:r w:rsidRPr="00D14DD4">
              <w:t>13</w:t>
            </w:r>
            <w:r>
              <w:t xml:space="preserve"> приложений и пояснительную записку, а также перечень АИП и новые методики распределения межбюджетных трансфертов.</w:t>
            </w:r>
          </w:p>
        </w:tc>
      </w:tr>
      <w:tr w:rsidR="004A06A8" w:rsidTr="009E3A92">
        <w:tc>
          <w:tcPr>
            <w:tcW w:w="9498" w:type="dxa"/>
            <w:gridSpan w:val="3"/>
          </w:tcPr>
          <w:p w:rsidR="004A06A8" w:rsidRPr="00745DDB" w:rsidRDefault="004A06A8" w:rsidP="009E3A92">
            <w:pPr>
              <w:pStyle w:val="134221"/>
              <w:keepNext/>
              <w:keepLines/>
              <w:snapToGrid w:val="0"/>
              <w:rPr>
                <w:lang w:val="en-US"/>
              </w:rPr>
            </w:pPr>
            <w:r>
              <w:lastRenderedPageBreak/>
              <w:t>Экспертные заключения</w:t>
            </w:r>
          </w:p>
        </w:tc>
      </w:tr>
      <w:tr w:rsidR="004A06A8" w:rsidTr="009E3A92">
        <w:tc>
          <w:tcPr>
            <w:tcW w:w="6946" w:type="dxa"/>
            <w:gridSpan w:val="2"/>
          </w:tcPr>
          <w:p w:rsidR="004A06A8" w:rsidRPr="006568C9" w:rsidRDefault="004A06A8" w:rsidP="009E3A92">
            <w:pPr>
              <w:pStyle w:val="134221"/>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2552" w:type="dxa"/>
          </w:tcPr>
          <w:p w:rsidR="004A06A8" w:rsidRPr="00AE604D" w:rsidRDefault="004A06A8" w:rsidP="009E3A92">
            <w:pPr>
              <w:pStyle w:val="13422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4A06A8" w:rsidTr="009E3A92">
        <w:tc>
          <w:tcPr>
            <w:tcW w:w="6946" w:type="dxa"/>
            <w:gridSpan w:val="2"/>
          </w:tcPr>
          <w:p w:rsidR="004A06A8" w:rsidRPr="006568C9" w:rsidRDefault="004A06A8" w:rsidP="009E3A92">
            <w:pPr>
              <w:pStyle w:val="134221"/>
              <w:keepNext/>
              <w:keepLines/>
              <w:snapToGrid w:val="0"/>
              <w:spacing w:before="120"/>
              <w:rPr>
                <w:rFonts w:ascii="Times New Roman" w:hAnsi="Times New Roman" w:cs="Times New Roman"/>
              </w:rPr>
            </w:pPr>
            <w:r>
              <w:rPr>
                <w:rFonts w:ascii="Times New Roman" w:hAnsi="Times New Roman" w:cs="Times New Roman"/>
              </w:rPr>
              <w:t>Прокуратура Ярославской области</w:t>
            </w:r>
          </w:p>
        </w:tc>
        <w:tc>
          <w:tcPr>
            <w:tcW w:w="2552" w:type="dxa"/>
          </w:tcPr>
          <w:p w:rsidR="004A06A8" w:rsidRPr="00B67EB2" w:rsidRDefault="004A06A8" w:rsidP="009E3A92">
            <w:pPr>
              <w:pStyle w:val="13422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4A06A8" w:rsidTr="009E3A92">
        <w:tc>
          <w:tcPr>
            <w:tcW w:w="6946" w:type="dxa"/>
            <w:gridSpan w:val="2"/>
          </w:tcPr>
          <w:p w:rsidR="004A06A8" w:rsidRDefault="004A06A8" w:rsidP="009E3A92">
            <w:pPr>
              <w:pStyle w:val="134221"/>
              <w:keepNext/>
              <w:keepLines/>
              <w:snapToGrid w:val="0"/>
              <w:spacing w:before="120"/>
              <w:rPr>
                <w:rFonts w:ascii="Times New Roman" w:hAnsi="Times New Roman" w:cs="Times New Roman"/>
              </w:rPr>
            </w:pPr>
            <w:r>
              <w:rPr>
                <w:rFonts w:ascii="Times New Roman" w:hAnsi="Times New Roman" w:cs="Times New Roman"/>
              </w:rPr>
              <w:t>Контрольно-счетная палата Ярославской области</w:t>
            </w:r>
          </w:p>
        </w:tc>
        <w:tc>
          <w:tcPr>
            <w:tcW w:w="2552" w:type="dxa"/>
          </w:tcPr>
          <w:p w:rsidR="004A06A8" w:rsidRDefault="004A06A8" w:rsidP="009E3A92">
            <w:pPr>
              <w:pStyle w:val="13422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4A06A8" w:rsidTr="009E3A92">
        <w:tc>
          <w:tcPr>
            <w:tcW w:w="9498" w:type="dxa"/>
            <w:gridSpan w:val="3"/>
          </w:tcPr>
          <w:p w:rsidR="004A06A8" w:rsidRDefault="004A06A8" w:rsidP="009E3A92">
            <w:pPr>
              <w:pStyle w:val="134221"/>
              <w:keepNext/>
              <w:keepLines/>
              <w:snapToGrid w:val="0"/>
            </w:pPr>
            <w:r>
              <w:t>Рассмотрение вопроса</w:t>
            </w:r>
          </w:p>
        </w:tc>
      </w:tr>
      <w:tr w:rsidR="004A06A8" w:rsidTr="009E3A92">
        <w:tc>
          <w:tcPr>
            <w:tcW w:w="9498" w:type="dxa"/>
            <w:gridSpan w:val="3"/>
          </w:tcPr>
          <w:p w:rsidR="004A06A8" w:rsidRPr="00467AC0" w:rsidRDefault="004A06A8" w:rsidP="009E3A92">
            <w:pPr>
              <w:pStyle w:val="31481"/>
              <w:keepNext/>
              <w:keepLines/>
              <w:snapToGrid w:val="0"/>
              <w:spacing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решением от 22.05.2020 рекомендовал Думе принять Закон в целом.</w:t>
            </w:r>
          </w:p>
        </w:tc>
      </w:tr>
    </w:tbl>
    <w:p w:rsidR="004A06A8" w:rsidRPr="00960EE9"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3</w:t>
      </w:r>
    </w:p>
    <w:p w:rsidR="004A06A8" w:rsidRPr="005411ED" w:rsidRDefault="004A06A8" w:rsidP="004A06A8">
      <w:pPr>
        <w:pStyle w:val="2"/>
      </w:pPr>
      <w:bookmarkStart w:id="9" w:name="_Toc41310518"/>
      <w:r w:rsidRPr="00104523">
        <w:t>О проекте закона Ярославской области «О внесении изменений в отдельные законодательные акты Ярославской области о налогах»</w:t>
      </w:r>
      <w:bookmarkEnd w:id="9"/>
    </w:p>
    <w:tbl>
      <w:tblPr>
        <w:tblW w:w="9640" w:type="dxa"/>
        <w:tblInd w:w="-34" w:type="dxa"/>
        <w:tblLayout w:type="fixed"/>
        <w:tblLook w:val="0000" w:firstRow="0" w:lastRow="0" w:firstColumn="0" w:lastColumn="0" w:noHBand="0" w:noVBand="0"/>
      </w:tblPr>
      <w:tblGrid>
        <w:gridCol w:w="2127"/>
        <w:gridCol w:w="3827"/>
        <w:gridCol w:w="284"/>
        <w:gridCol w:w="3402"/>
      </w:tblGrid>
      <w:tr w:rsidR="004A06A8" w:rsidTr="009E3A92">
        <w:tc>
          <w:tcPr>
            <w:tcW w:w="2127" w:type="dxa"/>
            <w:vAlign w:val="center"/>
          </w:tcPr>
          <w:p w:rsidR="004A06A8" w:rsidRDefault="004A06A8" w:rsidP="009E3A92">
            <w:pPr>
              <w:pStyle w:val="13572210"/>
              <w:keepNext/>
              <w:snapToGrid w:val="0"/>
              <w:jc w:val="left"/>
            </w:pPr>
            <w:r>
              <w:t>Стадия</w:t>
            </w:r>
          </w:p>
        </w:tc>
        <w:tc>
          <w:tcPr>
            <w:tcW w:w="7513" w:type="dxa"/>
            <w:gridSpan w:val="3"/>
            <w:vAlign w:val="center"/>
          </w:tcPr>
          <w:p w:rsidR="004A06A8" w:rsidRPr="00104523" w:rsidRDefault="004A06A8" w:rsidP="009E3A92">
            <w:pPr>
              <w:pStyle w:val="312310"/>
              <w:keepNext/>
              <w:snapToGrid w:val="0"/>
              <w:spacing w:before="120" w:after="120"/>
              <w:ind w:firstLine="0"/>
              <w:jc w:val="left"/>
              <w:rPr>
                <w:iCs/>
                <w:color w:val="000000"/>
                <w:sz w:val="24"/>
                <w:szCs w:val="24"/>
                <w:lang w:val="en-US"/>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2210"/>
              <w:keepNext/>
              <w:snapToGrid w:val="0"/>
            </w:pPr>
            <w:r>
              <w:t>Вносит</w:t>
            </w:r>
          </w:p>
        </w:tc>
        <w:tc>
          <w:tcPr>
            <w:tcW w:w="7513" w:type="dxa"/>
            <w:gridSpan w:val="3"/>
          </w:tcPr>
          <w:p w:rsidR="004A06A8" w:rsidRPr="00104523" w:rsidRDefault="004A06A8" w:rsidP="009E3A92">
            <w:pPr>
              <w:pStyle w:val="312310"/>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4A06A8" w:rsidTr="009E3A92">
        <w:tc>
          <w:tcPr>
            <w:tcW w:w="2127" w:type="dxa"/>
          </w:tcPr>
          <w:p w:rsidR="004A06A8" w:rsidRDefault="004A06A8" w:rsidP="009E3A92">
            <w:pPr>
              <w:pStyle w:val="13572210"/>
              <w:keepNext/>
              <w:snapToGrid w:val="0"/>
            </w:pPr>
            <w:r>
              <w:t>Дата внесения</w:t>
            </w:r>
          </w:p>
        </w:tc>
        <w:tc>
          <w:tcPr>
            <w:tcW w:w="7513" w:type="dxa"/>
            <w:gridSpan w:val="3"/>
          </w:tcPr>
          <w:p w:rsidR="004A06A8" w:rsidRPr="00145515" w:rsidRDefault="004A06A8" w:rsidP="009E3A92">
            <w:pPr>
              <w:pStyle w:val="312310"/>
              <w:keepNext/>
              <w:snapToGrid w:val="0"/>
              <w:spacing w:before="240" w:after="120"/>
              <w:ind w:firstLine="0"/>
              <w:rPr>
                <w:iCs/>
                <w:color w:val="000000"/>
                <w:sz w:val="24"/>
                <w:szCs w:val="24"/>
                <w:lang w:val="en-US"/>
              </w:rPr>
            </w:pPr>
            <w:r>
              <w:rPr>
                <w:iCs/>
                <w:color w:val="000000"/>
                <w:sz w:val="24"/>
                <w:szCs w:val="24"/>
                <w:lang w:val="en-US"/>
              </w:rPr>
              <w:t>14</w:t>
            </w:r>
            <w:r w:rsidRPr="00104523">
              <w:rPr>
                <w:iCs/>
                <w:color w:val="000000"/>
                <w:sz w:val="24"/>
                <w:szCs w:val="24"/>
              </w:rPr>
              <w:t>.0</w:t>
            </w:r>
            <w:r>
              <w:rPr>
                <w:iCs/>
                <w:color w:val="000000"/>
                <w:sz w:val="24"/>
                <w:szCs w:val="24"/>
                <w:lang w:val="en-US"/>
              </w:rPr>
              <w:t>5</w:t>
            </w:r>
            <w:r w:rsidRPr="00104523">
              <w:rPr>
                <w:iCs/>
                <w:color w:val="000000"/>
                <w:sz w:val="24"/>
                <w:szCs w:val="24"/>
              </w:rPr>
              <w:t>.2020</w:t>
            </w:r>
          </w:p>
        </w:tc>
      </w:tr>
      <w:tr w:rsidR="004A06A8" w:rsidTr="009E3A92">
        <w:tc>
          <w:tcPr>
            <w:tcW w:w="9640" w:type="dxa"/>
            <w:gridSpan w:val="4"/>
          </w:tcPr>
          <w:p w:rsidR="004A06A8" w:rsidRDefault="004A06A8" w:rsidP="009E3A92">
            <w:pPr>
              <w:pStyle w:val="13572210"/>
              <w:keepNext/>
              <w:snapToGrid w:val="0"/>
            </w:pPr>
            <w:r>
              <w:t>Содержание вопроса</w:t>
            </w:r>
          </w:p>
        </w:tc>
      </w:tr>
      <w:tr w:rsidR="004A06A8" w:rsidRPr="00237CC3" w:rsidTr="009E3A92">
        <w:tc>
          <w:tcPr>
            <w:tcW w:w="9640" w:type="dxa"/>
            <w:gridSpan w:val="4"/>
          </w:tcPr>
          <w:p w:rsidR="004A06A8" w:rsidRPr="008B3B15" w:rsidRDefault="004A06A8" w:rsidP="009E3A92">
            <w:pPr>
              <w:pStyle w:val="a8"/>
              <w:keepNext/>
              <w:shd w:val="clear" w:color="auto" w:fill="FFFFFF"/>
              <w:spacing w:before="0" w:beforeAutospacing="0" w:after="0" w:afterAutospacing="0"/>
              <w:ind w:firstLine="567"/>
              <w:jc w:val="both"/>
              <w:rPr>
                <w:color w:val="000000"/>
              </w:rPr>
            </w:pPr>
            <w:r w:rsidRPr="00E35FB7">
              <w:rPr>
                <w:color w:val="000000"/>
              </w:rPr>
              <w:t xml:space="preserve">В связи с расширением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(постановление Правительства Российской Федерации от 18.04.2020 № 540), законопроектом предлагается </w:t>
            </w:r>
            <w:r>
              <w:rPr>
                <w:color w:val="000000"/>
              </w:rPr>
              <w:t xml:space="preserve">ввести налоговые послабления для субъектов малого и среднего предпринимательства, осуществляющих деятельность </w:t>
            </w:r>
            <w:r w:rsidRPr="00A0248E">
              <w:rPr>
                <w:color w:val="000000"/>
              </w:rPr>
              <w:t>музеев, деятельность зоопарков и розничную торговлю непродовольственными товарами</w:t>
            </w:r>
            <w:r>
              <w:rPr>
                <w:color w:val="000000"/>
              </w:rPr>
              <w:t>. Таковых предполагается освободить</w:t>
            </w:r>
            <w:r w:rsidRPr="008B3B15">
              <w:rPr>
                <w:color w:val="000000"/>
              </w:rPr>
              <w:t xml:space="preserve"> </w:t>
            </w:r>
            <w:r>
              <w:rPr>
                <w:color w:val="000000"/>
              </w:rPr>
              <w:t>от уплаты</w:t>
            </w:r>
            <w:r w:rsidRPr="008B3B15">
              <w:rPr>
                <w:color w:val="000000"/>
              </w:rPr>
              <w:t>:</w:t>
            </w:r>
          </w:p>
          <w:p w:rsidR="004A06A8" w:rsidRPr="008B3B15" w:rsidRDefault="004A06A8" w:rsidP="009E3A92">
            <w:pPr>
              <w:pStyle w:val="a8"/>
              <w:keepNext/>
              <w:shd w:val="clear" w:color="auto" w:fill="FFFFFF"/>
              <w:spacing w:before="0" w:beforeAutospacing="0" w:after="0" w:afterAutospacing="0"/>
              <w:ind w:firstLine="567"/>
              <w:jc w:val="both"/>
              <w:rPr>
                <w:color w:val="000000"/>
              </w:rPr>
            </w:pPr>
            <w:r w:rsidRPr="008B3B15">
              <w:rPr>
                <w:color w:val="000000"/>
              </w:rPr>
              <w:t>-</w:t>
            </w:r>
            <w:r>
              <w:rPr>
                <w:color w:val="000000"/>
              </w:rPr>
              <w:t xml:space="preserve"> транспортного налога</w:t>
            </w:r>
            <w:r w:rsidRPr="008B3B15">
              <w:rPr>
                <w:color w:val="000000"/>
              </w:rPr>
              <w:t>:</w:t>
            </w:r>
            <w:r>
              <w:rPr>
                <w:color w:val="000000"/>
              </w:rPr>
              <w:t xml:space="preserve"> организации (с 1 января по 31 декабря 2020 года), индивидуальных предпринимателей (за налоговый период 2019 года)</w:t>
            </w:r>
          </w:p>
          <w:p w:rsidR="004A06A8" w:rsidRDefault="004A06A8" w:rsidP="009E3A92">
            <w:pPr>
              <w:pStyle w:val="a8"/>
              <w:keepNext/>
              <w:shd w:val="clear" w:color="auto" w:fill="FFFFFF"/>
              <w:spacing w:before="0" w:beforeAutospacing="0" w:after="0" w:afterAutospacing="0"/>
              <w:ind w:firstLine="567"/>
              <w:jc w:val="both"/>
              <w:rPr>
                <w:color w:val="000000"/>
              </w:rPr>
            </w:pPr>
            <w:r w:rsidRPr="008B3B15">
              <w:rPr>
                <w:color w:val="000000"/>
              </w:rPr>
              <w:t>-</w:t>
            </w:r>
            <w:r>
              <w:rPr>
                <w:color w:val="000000"/>
              </w:rPr>
              <w:t xml:space="preserve"> налога на имущество организаций – с 1 января по 31 декабря 2020 года.</w:t>
            </w:r>
          </w:p>
          <w:p w:rsidR="004A06A8" w:rsidRDefault="004A06A8" w:rsidP="009E3A92">
            <w:pPr>
              <w:pStyle w:val="a8"/>
              <w:keepNext/>
              <w:shd w:val="clear" w:color="auto" w:fill="FFFFFF"/>
              <w:spacing w:before="0" w:beforeAutospacing="0" w:after="0" w:afterAutospacing="0"/>
              <w:ind w:firstLine="567"/>
              <w:jc w:val="both"/>
              <w:rPr>
                <w:color w:val="000000"/>
              </w:rPr>
            </w:pPr>
            <w:r>
              <w:rPr>
                <w:color w:val="000000"/>
              </w:rPr>
              <w:t xml:space="preserve">Кроме того, для названных субъектов экономической деятельности, применяющих упрощённую систему налогообложения, на период с 1 января по 31 декабря 2020 года предлагается установить </w:t>
            </w:r>
            <w:r w:rsidRPr="00AF30D9">
              <w:rPr>
                <w:color w:val="000000"/>
              </w:rPr>
              <w:t xml:space="preserve"> пониженные налоговые ставки при условии  сохранения ими в 2020 году не менее 90% среднесписочной численности работников от среднесписочной численности работников по состоянию на 1 марта 2020 года.</w:t>
            </w:r>
            <w:r>
              <w:rPr>
                <w:color w:val="000000"/>
              </w:rPr>
              <w:t xml:space="preserve"> </w:t>
            </w:r>
          </w:p>
          <w:p w:rsidR="004A06A8" w:rsidRDefault="004A06A8" w:rsidP="009E3A92">
            <w:pPr>
              <w:pStyle w:val="a8"/>
              <w:keepNext/>
              <w:shd w:val="clear" w:color="auto" w:fill="FFFFFF"/>
              <w:spacing w:before="0" w:beforeAutospacing="0" w:after="0" w:afterAutospacing="0"/>
              <w:ind w:firstLine="567"/>
              <w:jc w:val="both"/>
              <w:rPr>
                <w:color w:val="000000"/>
              </w:rPr>
            </w:pPr>
            <w:r>
              <w:rPr>
                <w:color w:val="000000"/>
              </w:rPr>
              <w:t xml:space="preserve">Для организаций и ИП, являющимися микропредприятиями, применяющими упрощённую систему налогообложения, пониженные налоговые ставки будут действовать при сохранении ими не менее 60% </w:t>
            </w:r>
            <w:r w:rsidRPr="00AF30D9">
              <w:rPr>
                <w:color w:val="000000"/>
              </w:rPr>
              <w:t>среднесписочной численности работников от среднесписочной численности работников по состоянию на 1 марта 2020 года.</w:t>
            </w:r>
          </w:p>
          <w:p w:rsidR="004A06A8" w:rsidRPr="00237CC3" w:rsidRDefault="004A06A8" w:rsidP="009E3A92">
            <w:pPr>
              <w:pStyle w:val="a8"/>
              <w:keepNext/>
              <w:shd w:val="clear" w:color="auto" w:fill="FFFFFF"/>
              <w:spacing w:before="0" w:beforeAutospacing="0" w:after="0" w:afterAutospacing="0"/>
              <w:ind w:firstLine="567"/>
              <w:jc w:val="both"/>
              <w:rPr>
                <w:color w:val="000000"/>
              </w:rPr>
            </w:pPr>
            <w:r w:rsidRPr="00A0248E">
              <w:rPr>
                <w:color w:val="000000"/>
              </w:rPr>
              <w:lastRenderedPageBreak/>
              <w:t xml:space="preserve">Кроме того, предлагается уменьшить сумму налога на имущество организаций за период с 1 апреля по 30 июня 2020 года организациям, имеющим объекты недвижимого имущества, при условии освобождения ими от уплаты арендной платы в указанный период арендаторов </w:t>
            </w:r>
            <w:r>
              <w:rPr>
                <w:color w:val="000000"/>
              </w:rPr>
              <w:t xml:space="preserve">такого имущества </w:t>
            </w:r>
            <w:r w:rsidRPr="00A0248E">
              <w:rPr>
                <w:color w:val="000000"/>
              </w:rPr>
              <w:t>в связи с невозможностью</w:t>
            </w:r>
            <w:r>
              <w:rPr>
                <w:color w:val="000000"/>
              </w:rPr>
              <w:t xml:space="preserve"> его</w:t>
            </w:r>
            <w:r w:rsidRPr="00A0248E">
              <w:rPr>
                <w:color w:val="000000"/>
              </w:rPr>
              <w:t xml:space="preserve"> использования в связи с реализацией мер, направленных на сдерживание  распространения COVID-19.</w:t>
            </w:r>
          </w:p>
        </w:tc>
      </w:tr>
      <w:tr w:rsidR="004A06A8" w:rsidTr="009E3A92">
        <w:tc>
          <w:tcPr>
            <w:tcW w:w="9640" w:type="dxa"/>
            <w:gridSpan w:val="4"/>
          </w:tcPr>
          <w:p w:rsidR="004A06A8" w:rsidRDefault="004A06A8" w:rsidP="009E3A92">
            <w:pPr>
              <w:pStyle w:val="13572210"/>
              <w:keepNext/>
              <w:keepLines/>
              <w:snapToGrid w:val="0"/>
            </w:pPr>
            <w:r>
              <w:lastRenderedPageBreak/>
              <w:t>Экспертные заключения</w:t>
            </w:r>
          </w:p>
        </w:tc>
      </w:tr>
      <w:tr w:rsidR="004A06A8" w:rsidTr="009E3A92">
        <w:trPr>
          <w:trHeight w:val="347"/>
        </w:trPr>
        <w:tc>
          <w:tcPr>
            <w:tcW w:w="5954" w:type="dxa"/>
            <w:gridSpan w:val="2"/>
            <w:vAlign w:val="center"/>
          </w:tcPr>
          <w:p w:rsidR="004A06A8" w:rsidRDefault="004A06A8" w:rsidP="009E3A92">
            <w:pPr>
              <w:pStyle w:val="312310"/>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4A06A8" w:rsidRPr="00DB6F46" w:rsidRDefault="004A06A8" w:rsidP="009E3A92">
            <w:pPr>
              <w:pStyle w:val="312310"/>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954" w:type="dxa"/>
            <w:gridSpan w:val="2"/>
            <w:vAlign w:val="center"/>
          </w:tcPr>
          <w:p w:rsidR="004A06A8" w:rsidRDefault="004A06A8" w:rsidP="009E3A92">
            <w:pPr>
              <w:pStyle w:val="312310"/>
              <w:keepNext/>
              <w:keepLines/>
              <w:snapToGrid w:val="0"/>
              <w:spacing w:before="120" w:after="120"/>
              <w:ind w:firstLine="0"/>
              <w:jc w:val="left"/>
              <w:rPr>
                <w:b/>
                <w:bCs/>
                <w:color w:val="000000"/>
                <w:sz w:val="24"/>
                <w:szCs w:val="24"/>
              </w:rPr>
            </w:pPr>
            <w:r>
              <w:rPr>
                <w:b/>
                <w:bCs/>
                <w:color w:val="000000"/>
                <w:sz w:val="24"/>
                <w:szCs w:val="24"/>
              </w:rPr>
              <w:t>Контрольно-счётная палата Ярославской области</w:t>
            </w:r>
          </w:p>
        </w:tc>
        <w:tc>
          <w:tcPr>
            <w:tcW w:w="3686" w:type="dxa"/>
            <w:gridSpan w:val="2"/>
          </w:tcPr>
          <w:p w:rsidR="004A06A8" w:rsidRDefault="004A06A8" w:rsidP="009E3A92">
            <w:pPr>
              <w:pStyle w:val="312310"/>
              <w:keepNext/>
              <w:keepLines/>
              <w:snapToGrid w:val="0"/>
              <w:spacing w:before="120" w:after="120"/>
              <w:ind w:firstLine="0"/>
              <w:jc w:val="right"/>
              <w:rPr>
                <w:b/>
                <w:bCs/>
                <w:color w:val="000000"/>
                <w:sz w:val="24"/>
                <w:szCs w:val="24"/>
              </w:rPr>
            </w:pPr>
            <w:r>
              <w:rPr>
                <w:b/>
                <w:bCs/>
                <w:color w:val="000000"/>
                <w:sz w:val="24"/>
                <w:szCs w:val="24"/>
              </w:rPr>
              <w:t>с замечанием</w:t>
            </w:r>
          </w:p>
        </w:tc>
      </w:tr>
      <w:tr w:rsidR="004A06A8" w:rsidTr="009E3A92">
        <w:trPr>
          <w:trHeight w:val="347"/>
        </w:trPr>
        <w:tc>
          <w:tcPr>
            <w:tcW w:w="9640" w:type="dxa"/>
            <w:gridSpan w:val="4"/>
            <w:vAlign w:val="center"/>
          </w:tcPr>
          <w:p w:rsidR="004A06A8" w:rsidRDefault="004A06A8" w:rsidP="009E3A92">
            <w:pPr>
              <w:pStyle w:val="a8"/>
              <w:keepNext/>
              <w:shd w:val="clear" w:color="auto" w:fill="FFFFFF"/>
              <w:spacing w:before="0" w:beforeAutospacing="0" w:after="0" w:afterAutospacing="0"/>
              <w:ind w:firstLine="567"/>
              <w:jc w:val="both"/>
              <w:rPr>
                <w:b/>
                <w:bCs/>
                <w:color w:val="000000"/>
              </w:rPr>
            </w:pPr>
            <w:r w:rsidRPr="00DC574B">
              <w:rPr>
                <w:color w:val="000000"/>
              </w:rPr>
              <w:t>Принятие законопроекта приведёт к уменьшению доходов областного бюджета и потребует соответствующей корректировки закона об областном бюджете на текущий год.</w:t>
            </w:r>
          </w:p>
        </w:tc>
      </w:tr>
      <w:tr w:rsidR="004A06A8" w:rsidTr="009E3A92">
        <w:trPr>
          <w:trHeight w:val="347"/>
        </w:trPr>
        <w:tc>
          <w:tcPr>
            <w:tcW w:w="5954" w:type="dxa"/>
            <w:gridSpan w:val="2"/>
            <w:vAlign w:val="center"/>
          </w:tcPr>
          <w:p w:rsidR="004A06A8" w:rsidRDefault="004A06A8" w:rsidP="009E3A92">
            <w:pPr>
              <w:pStyle w:val="312310"/>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4A06A8" w:rsidRDefault="004A06A8" w:rsidP="009E3A92">
            <w:pPr>
              <w:pStyle w:val="312310"/>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4"/>
          </w:tcPr>
          <w:p w:rsidR="004A06A8" w:rsidRDefault="004A06A8" w:rsidP="009E3A92">
            <w:pPr>
              <w:pStyle w:val="1397"/>
              <w:keepNext/>
              <w:keepLines/>
              <w:snapToGrid w:val="0"/>
            </w:pPr>
            <w:r>
              <w:t>Внесённые поправки</w:t>
            </w:r>
          </w:p>
        </w:tc>
      </w:tr>
      <w:tr w:rsidR="004A06A8" w:rsidTr="009E3A92">
        <w:trPr>
          <w:trHeight w:val="347"/>
        </w:trPr>
        <w:tc>
          <w:tcPr>
            <w:tcW w:w="6238" w:type="dxa"/>
            <w:gridSpan w:val="3"/>
            <w:vAlign w:val="center"/>
          </w:tcPr>
          <w:p w:rsidR="004A06A8" w:rsidRDefault="004A06A8" w:rsidP="009E3A92">
            <w:pPr>
              <w:pStyle w:val="312310"/>
              <w:keepNext/>
              <w:keepLines/>
              <w:snapToGrid w:val="0"/>
              <w:spacing w:before="120" w:after="120"/>
              <w:ind w:firstLine="0"/>
              <w:jc w:val="left"/>
              <w:rPr>
                <w:b/>
                <w:bCs/>
                <w:color w:val="000000"/>
                <w:sz w:val="24"/>
                <w:szCs w:val="24"/>
              </w:rPr>
            </w:pPr>
            <w:r>
              <w:rPr>
                <w:b/>
                <w:bCs/>
                <w:color w:val="000000"/>
                <w:sz w:val="24"/>
                <w:szCs w:val="24"/>
              </w:rPr>
              <w:t>1. Миронов Д.Ю. – Губернатор Ярославской области</w:t>
            </w:r>
          </w:p>
        </w:tc>
        <w:tc>
          <w:tcPr>
            <w:tcW w:w="3402" w:type="dxa"/>
          </w:tcPr>
          <w:p w:rsidR="004A06A8" w:rsidRDefault="004A06A8" w:rsidP="009E3A92">
            <w:pPr>
              <w:pStyle w:val="312310"/>
              <w:keepNext/>
              <w:keepLines/>
              <w:snapToGrid w:val="0"/>
              <w:spacing w:before="120" w:after="120"/>
              <w:ind w:firstLine="0"/>
              <w:jc w:val="right"/>
              <w:rPr>
                <w:b/>
                <w:bCs/>
                <w:color w:val="000000"/>
                <w:sz w:val="24"/>
                <w:szCs w:val="24"/>
              </w:rPr>
            </w:pPr>
            <w:r>
              <w:rPr>
                <w:b/>
                <w:bCs/>
                <w:color w:val="000000"/>
                <w:sz w:val="24"/>
                <w:szCs w:val="24"/>
              </w:rPr>
              <w:t xml:space="preserve">вх. № 1240 от 20.05.2020 </w:t>
            </w:r>
          </w:p>
        </w:tc>
      </w:tr>
      <w:tr w:rsidR="004A06A8" w:rsidTr="009E3A92">
        <w:tc>
          <w:tcPr>
            <w:tcW w:w="9640" w:type="dxa"/>
            <w:gridSpan w:val="4"/>
          </w:tcPr>
          <w:p w:rsidR="004A06A8" w:rsidRDefault="004A06A8" w:rsidP="009E3A92">
            <w:pPr>
              <w:pStyle w:val="312310"/>
              <w:keepNext/>
              <w:snapToGrid w:val="0"/>
              <w:spacing w:before="120" w:after="120"/>
              <w:ind w:firstLine="567"/>
              <w:rPr>
                <w:sz w:val="24"/>
                <w:szCs w:val="24"/>
              </w:rPr>
            </w:pPr>
            <w:r>
              <w:rPr>
                <w:sz w:val="24"/>
                <w:szCs w:val="24"/>
              </w:rPr>
              <w:t xml:space="preserve">Предлагается включить в перечень субъектов экономической деятельности, освобождаемых от уплаты транспортного налога, налога на имущество организаций, а также имеющих право на пониженные налоговые ставки при применении упрощённой системы налогообложения, организации и ИП, осуществляющие торговлю через автоматы, деятельность по производству изделий народных художественных промыслов, а также социально-ориентированные НКО, которые с 2017 года являются получателями грантов Президента РФ, субсидий и грантов в рамках реализации федеральных, региональных и муниципальных программ, исполнителями общественно полезных  и социальных услуг. </w:t>
            </w:r>
          </w:p>
          <w:p w:rsidR="004A06A8" w:rsidRPr="009D3703" w:rsidRDefault="004A06A8" w:rsidP="009E3A92">
            <w:pPr>
              <w:pStyle w:val="312310"/>
              <w:keepNext/>
              <w:snapToGrid w:val="0"/>
              <w:spacing w:before="120" w:after="120"/>
              <w:ind w:firstLine="567"/>
              <w:rPr>
                <w:i/>
                <w:sz w:val="24"/>
                <w:szCs w:val="24"/>
              </w:rPr>
            </w:pPr>
            <w:r w:rsidRPr="009D3703">
              <w:rPr>
                <w:i/>
                <w:sz w:val="24"/>
                <w:szCs w:val="24"/>
              </w:rPr>
              <w:t>Правовое управление Думы: без замечаний.</w:t>
            </w:r>
          </w:p>
        </w:tc>
      </w:tr>
      <w:tr w:rsidR="004A06A8" w:rsidTr="009E3A92">
        <w:tc>
          <w:tcPr>
            <w:tcW w:w="9640" w:type="dxa"/>
            <w:gridSpan w:val="4"/>
          </w:tcPr>
          <w:p w:rsidR="004A06A8" w:rsidRDefault="004A06A8" w:rsidP="009E3A92">
            <w:pPr>
              <w:pStyle w:val="1397"/>
              <w:keepNext/>
              <w:keepLines/>
              <w:snapToGrid w:val="0"/>
            </w:pPr>
            <w:r>
              <w:t>Рассмотрение вопроса</w:t>
            </w:r>
          </w:p>
        </w:tc>
      </w:tr>
      <w:tr w:rsidR="004A06A8" w:rsidTr="009E3A92">
        <w:tc>
          <w:tcPr>
            <w:tcW w:w="9640" w:type="dxa"/>
            <w:gridSpan w:val="4"/>
          </w:tcPr>
          <w:p w:rsidR="004A06A8" w:rsidRPr="00146927" w:rsidRDefault="004A06A8" w:rsidP="009E3A92">
            <w:pPr>
              <w:pStyle w:val="312310"/>
              <w:keepNext/>
              <w:snapToGrid w:val="0"/>
              <w:spacing w:before="120" w:after="120"/>
              <w:ind w:firstLine="567"/>
              <w:rPr>
                <w:sz w:val="24"/>
                <w:szCs w:val="24"/>
              </w:rPr>
            </w:pPr>
            <w:r>
              <w:rPr>
                <w:color w:val="000000"/>
                <w:sz w:val="24"/>
                <w:szCs w:val="24"/>
              </w:rPr>
              <w:t>Комитет по бюджету,</w:t>
            </w:r>
            <w:r w:rsidRPr="009A7DA9">
              <w:rPr>
                <w:color w:val="000000"/>
                <w:sz w:val="24"/>
                <w:szCs w:val="24"/>
              </w:rPr>
              <w:t xml:space="preserve"> </w:t>
            </w:r>
            <w:r>
              <w:rPr>
                <w:color w:val="000000"/>
                <w:sz w:val="24"/>
                <w:szCs w:val="24"/>
              </w:rPr>
              <w:t>финансам</w:t>
            </w:r>
            <w:r w:rsidRPr="009A7DA9">
              <w:rPr>
                <w:color w:val="000000"/>
                <w:sz w:val="24"/>
                <w:szCs w:val="24"/>
              </w:rPr>
              <w:t xml:space="preserve"> </w:t>
            </w:r>
            <w:r>
              <w:rPr>
                <w:color w:val="000000"/>
                <w:sz w:val="24"/>
                <w:szCs w:val="24"/>
              </w:rPr>
              <w:t>и налоговой политике</w:t>
            </w:r>
            <w:r w:rsidRPr="00146927">
              <w:rPr>
                <w:sz w:val="24"/>
                <w:szCs w:val="24"/>
              </w:rPr>
              <w:t xml:space="preserve"> решением от </w:t>
            </w:r>
            <w:r w:rsidRPr="000575F5">
              <w:rPr>
                <w:sz w:val="24"/>
                <w:szCs w:val="24"/>
              </w:rPr>
              <w:t>22</w:t>
            </w:r>
            <w:r>
              <w:rPr>
                <w:sz w:val="24"/>
                <w:szCs w:val="24"/>
              </w:rPr>
              <w:t xml:space="preserve">.05.2020 одобрил поправки Губернатора и </w:t>
            </w:r>
            <w:r w:rsidRPr="00146927">
              <w:rPr>
                <w:sz w:val="24"/>
                <w:szCs w:val="24"/>
              </w:rPr>
              <w:t xml:space="preserve">рекомендовал Думе принять </w:t>
            </w:r>
            <w:r>
              <w:rPr>
                <w:sz w:val="24"/>
                <w:szCs w:val="24"/>
              </w:rPr>
              <w:t>Закон в целом.</w:t>
            </w:r>
          </w:p>
        </w:tc>
      </w:tr>
    </w:tbl>
    <w:p w:rsidR="004A06A8" w:rsidRPr="006C772C"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4</w:t>
      </w:r>
    </w:p>
    <w:p w:rsidR="004A06A8" w:rsidRPr="005411ED" w:rsidRDefault="004A06A8" w:rsidP="004A06A8">
      <w:pPr>
        <w:pStyle w:val="2"/>
      </w:pPr>
      <w:bookmarkStart w:id="10" w:name="_Toc41310519"/>
      <w:r>
        <w:rPr>
          <w:spacing w:val="-2"/>
        </w:rPr>
        <w:t>О проекте закона Ярославской области «Об установлении на 2020 год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bookmarkEnd w:id="10"/>
      <w:r w:rsidRPr="00104523">
        <w:t xml:space="preserve"> </w:t>
      </w:r>
    </w:p>
    <w:tbl>
      <w:tblPr>
        <w:tblW w:w="9640" w:type="dxa"/>
        <w:tblInd w:w="-34" w:type="dxa"/>
        <w:tblLayout w:type="fixed"/>
        <w:tblLook w:val="0000" w:firstRow="0" w:lastRow="0" w:firstColumn="0" w:lastColumn="0" w:noHBand="0" w:noVBand="0"/>
      </w:tblPr>
      <w:tblGrid>
        <w:gridCol w:w="2127"/>
        <w:gridCol w:w="3827"/>
        <w:gridCol w:w="3686"/>
      </w:tblGrid>
      <w:tr w:rsidR="004A06A8" w:rsidTr="009E3A92">
        <w:tc>
          <w:tcPr>
            <w:tcW w:w="2127" w:type="dxa"/>
            <w:vAlign w:val="center"/>
          </w:tcPr>
          <w:p w:rsidR="004A06A8" w:rsidRDefault="004A06A8" w:rsidP="009E3A92">
            <w:pPr>
              <w:pStyle w:val="1357221"/>
              <w:keepNext/>
              <w:snapToGrid w:val="0"/>
              <w:jc w:val="left"/>
            </w:pPr>
            <w:r>
              <w:t>Стадия</w:t>
            </w:r>
          </w:p>
        </w:tc>
        <w:tc>
          <w:tcPr>
            <w:tcW w:w="7513" w:type="dxa"/>
            <w:gridSpan w:val="2"/>
            <w:vAlign w:val="center"/>
          </w:tcPr>
          <w:p w:rsidR="004A06A8" w:rsidRPr="00104523" w:rsidRDefault="004A06A8" w:rsidP="009E3A92">
            <w:pPr>
              <w:pStyle w:val="31231"/>
              <w:keepNext/>
              <w:snapToGrid w:val="0"/>
              <w:spacing w:before="120" w:after="120"/>
              <w:ind w:firstLine="0"/>
              <w:jc w:val="left"/>
              <w:rPr>
                <w:iCs/>
                <w:color w:val="000000"/>
                <w:sz w:val="24"/>
                <w:szCs w:val="24"/>
                <w:lang w:val="en-US"/>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221"/>
              <w:keepNext/>
              <w:snapToGrid w:val="0"/>
            </w:pPr>
            <w:r>
              <w:t>Вносит</w:t>
            </w:r>
          </w:p>
        </w:tc>
        <w:tc>
          <w:tcPr>
            <w:tcW w:w="7513" w:type="dxa"/>
            <w:gridSpan w:val="2"/>
          </w:tcPr>
          <w:p w:rsidR="004A06A8" w:rsidRPr="00104523" w:rsidRDefault="004A06A8" w:rsidP="009E3A92">
            <w:pPr>
              <w:pStyle w:val="31231"/>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4A06A8" w:rsidTr="009E3A92">
        <w:tc>
          <w:tcPr>
            <w:tcW w:w="2127" w:type="dxa"/>
          </w:tcPr>
          <w:p w:rsidR="004A06A8" w:rsidRDefault="004A06A8" w:rsidP="009E3A92">
            <w:pPr>
              <w:pStyle w:val="1357221"/>
              <w:keepNext/>
              <w:snapToGrid w:val="0"/>
            </w:pPr>
            <w:r>
              <w:t>Дата внесения</w:t>
            </w:r>
          </w:p>
        </w:tc>
        <w:tc>
          <w:tcPr>
            <w:tcW w:w="7513" w:type="dxa"/>
            <w:gridSpan w:val="2"/>
          </w:tcPr>
          <w:p w:rsidR="004A06A8" w:rsidRPr="00145515" w:rsidRDefault="004A06A8" w:rsidP="009E3A92">
            <w:pPr>
              <w:pStyle w:val="31231"/>
              <w:keepNext/>
              <w:snapToGrid w:val="0"/>
              <w:spacing w:before="240" w:after="120"/>
              <w:ind w:firstLine="0"/>
              <w:rPr>
                <w:iCs/>
                <w:color w:val="000000"/>
                <w:sz w:val="24"/>
                <w:szCs w:val="24"/>
                <w:lang w:val="en-US"/>
              </w:rPr>
            </w:pPr>
            <w:r>
              <w:rPr>
                <w:iCs/>
                <w:color w:val="000000"/>
                <w:sz w:val="24"/>
                <w:szCs w:val="24"/>
                <w:lang w:val="en-US"/>
              </w:rPr>
              <w:t>14</w:t>
            </w:r>
            <w:r w:rsidRPr="00104523">
              <w:rPr>
                <w:iCs/>
                <w:color w:val="000000"/>
                <w:sz w:val="24"/>
                <w:szCs w:val="24"/>
              </w:rPr>
              <w:t>.0</w:t>
            </w:r>
            <w:r>
              <w:rPr>
                <w:iCs/>
                <w:color w:val="000000"/>
                <w:sz w:val="24"/>
                <w:szCs w:val="24"/>
                <w:lang w:val="en-US"/>
              </w:rPr>
              <w:t>5</w:t>
            </w:r>
            <w:r w:rsidRPr="00104523">
              <w:rPr>
                <w:iCs/>
                <w:color w:val="000000"/>
                <w:sz w:val="24"/>
                <w:szCs w:val="24"/>
              </w:rPr>
              <w:t>.2020</w:t>
            </w:r>
          </w:p>
        </w:tc>
      </w:tr>
      <w:tr w:rsidR="004A06A8" w:rsidTr="009E3A92">
        <w:tc>
          <w:tcPr>
            <w:tcW w:w="9640" w:type="dxa"/>
            <w:gridSpan w:val="3"/>
          </w:tcPr>
          <w:p w:rsidR="004A06A8" w:rsidRDefault="004A06A8" w:rsidP="009E3A92">
            <w:pPr>
              <w:pStyle w:val="1357221"/>
              <w:keepNext/>
              <w:snapToGrid w:val="0"/>
            </w:pPr>
            <w:r>
              <w:lastRenderedPageBreak/>
              <w:t>Содержание вопроса</w:t>
            </w:r>
          </w:p>
        </w:tc>
      </w:tr>
      <w:tr w:rsidR="004A06A8" w:rsidRPr="00237CC3" w:rsidTr="009E3A92">
        <w:tc>
          <w:tcPr>
            <w:tcW w:w="9640" w:type="dxa"/>
            <w:gridSpan w:val="3"/>
          </w:tcPr>
          <w:p w:rsidR="004A06A8" w:rsidRDefault="004A06A8" w:rsidP="009E3A92">
            <w:pPr>
              <w:pStyle w:val="a8"/>
              <w:keepNext/>
              <w:shd w:val="clear" w:color="auto" w:fill="FFFFFF"/>
              <w:spacing w:before="0" w:beforeAutospacing="0" w:after="0" w:afterAutospacing="0"/>
              <w:ind w:firstLine="567"/>
              <w:jc w:val="both"/>
              <w:rPr>
                <w:color w:val="000000"/>
              </w:rPr>
            </w:pPr>
            <w:r>
              <w:rPr>
                <w:color w:val="000000"/>
              </w:rPr>
              <w:t>Законопроектом предлагается снизить в 2 раза размеры потенциально возможного к получению индивидуальным предпринимателем годового дохода по всем видам предпринимательской деятельности, в отношении которых применяется патентная система налогообложения на территории Ярославской области, на период с 1 января по 31 декабря 2020 года.</w:t>
            </w:r>
          </w:p>
          <w:p w:rsidR="004A06A8" w:rsidRPr="00237CC3" w:rsidRDefault="004A06A8" w:rsidP="009E3A92">
            <w:pPr>
              <w:pStyle w:val="a8"/>
              <w:keepNext/>
              <w:shd w:val="clear" w:color="auto" w:fill="FFFFFF"/>
              <w:spacing w:before="0" w:beforeAutospacing="0" w:after="0" w:afterAutospacing="0"/>
              <w:ind w:firstLine="567"/>
              <w:jc w:val="both"/>
              <w:rPr>
                <w:color w:val="000000"/>
              </w:rPr>
            </w:pPr>
            <w:r>
              <w:rPr>
                <w:color w:val="000000"/>
              </w:rPr>
              <w:t>В соответствии с Бюджетным кодексом РФ налог, взимаемый в связи с применением патентной системы налогообложения, зачисляется в бюджеты муниципальных образований по нормативу 100%. Согласно пояснительной записке принятие законопроекта приведёт к уменьшению доходов бюджетов муниципальных образований области на 22 млн. руб.</w:t>
            </w:r>
          </w:p>
        </w:tc>
      </w:tr>
      <w:tr w:rsidR="004A06A8" w:rsidTr="009E3A92">
        <w:tc>
          <w:tcPr>
            <w:tcW w:w="9640" w:type="dxa"/>
            <w:gridSpan w:val="3"/>
          </w:tcPr>
          <w:p w:rsidR="004A06A8" w:rsidRDefault="004A06A8" w:rsidP="009E3A92">
            <w:pPr>
              <w:pStyle w:val="1357221"/>
              <w:keepNext/>
              <w:keepLines/>
              <w:snapToGrid w:val="0"/>
            </w:pPr>
            <w:r>
              <w:t>Экспертные заключения</w:t>
            </w:r>
          </w:p>
        </w:tc>
      </w:tr>
      <w:tr w:rsidR="004A06A8" w:rsidTr="009E3A92">
        <w:trPr>
          <w:trHeight w:val="347"/>
        </w:trPr>
        <w:tc>
          <w:tcPr>
            <w:tcW w:w="5954" w:type="dxa"/>
            <w:gridSpan w:val="2"/>
            <w:vAlign w:val="center"/>
          </w:tcPr>
          <w:p w:rsidR="004A06A8" w:rsidRDefault="004A06A8" w:rsidP="009E3A92">
            <w:pPr>
              <w:pStyle w:val="312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A06A8" w:rsidRPr="00DB6F46" w:rsidRDefault="004A06A8" w:rsidP="009E3A92">
            <w:pPr>
              <w:pStyle w:val="312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954" w:type="dxa"/>
            <w:gridSpan w:val="2"/>
            <w:vAlign w:val="center"/>
          </w:tcPr>
          <w:p w:rsidR="004A06A8" w:rsidRDefault="004A06A8" w:rsidP="009E3A92">
            <w:pPr>
              <w:pStyle w:val="31231"/>
              <w:keepNext/>
              <w:keepLines/>
              <w:snapToGrid w:val="0"/>
              <w:spacing w:before="120" w:after="120"/>
              <w:ind w:firstLine="0"/>
              <w:jc w:val="left"/>
              <w:rPr>
                <w:b/>
                <w:bCs/>
                <w:color w:val="000000"/>
                <w:sz w:val="24"/>
                <w:szCs w:val="24"/>
              </w:rPr>
            </w:pPr>
            <w:r>
              <w:rPr>
                <w:b/>
                <w:bCs/>
                <w:color w:val="000000"/>
                <w:sz w:val="24"/>
                <w:szCs w:val="24"/>
              </w:rPr>
              <w:t>Контрольно-счётная палата Ярославской области</w:t>
            </w:r>
          </w:p>
        </w:tc>
        <w:tc>
          <w:tcPr>
            <w:tcW w:w="3686" w:type="dxa"/>
          </w:tcPr>
          <w:p w:rsidR="004A06A8" w:rsidRDefault="004A06A8" w:rsidP="009E3A92">
            <w:pPr>
              <w:pStyle w:val="312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954" w:type="dxa"/>
            <w:gridSpan w:val="2"/>
            <w:vAlign w:val="center"/>
          </w:tcPr>
          <w:p w:rsidR="004A06A8" w:rsidRDefault="004A06A8" w:rsidP="009E3A92">
            <w:pPr>
              <w:pStyle w:val="3123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4A06A8" w:rsidRDefault="004A06A8" w:rsidP="009E3A92">
            <w:pPr>
              <w:pStyle w:val="312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3"/>
          </w:tcPr>
          <w:p w:rsidR="004A06A8" w:rsidRDefault="004A06A8" w:rsidP="009E3A92">
            <w:pPr>
              <w:pStyle w:val="139"/>
              <w:keepNext/>
              <w:keepLines/>
              <w:snapToGrid w:val="0"/>
            </w:pPr>
            <w:r>
              <w:t>Рассмотрение вопроса</w:t>
            </w:r>
          </w:p>
        </w:tc>
      </w:tr>
      <w:tr w:rsidR="004A06A8" w:rsidTr="009E3A92">
        <w:tc>
          <w:tcPr>
            <w:tcW w:w="9640" w:type="dxa"/>
            <w:gridSpan w:val="3"/>
          </w:tcPr>
          <w:p w:rsidR="004A06A8" w:rsidRPr="00146927" w:rsidRDefault="004A06A8" w:rsidP="009E3A92">
            <w:pPr>
              <w:pStyle w:val="31231"/>
              <w:keepNext/>
              <w:snapToGrid w:val="0"/>
              <w:spacing w:before="120" w:after="120"/>
              <w:ind w:firstLine="567"/>
              <w:rPr>
                <w:sz w:val="24"/>
                <w:szCs w:val="24"/>
              </w:rPr>
            </w:pPr>
            <w:r>
              <w:rPr>
                <w:color w:val="000000"/>
                <w:sz w:val="24"/>
                <w:szCs w:val="24"/>
              </w:rPr>
              <w:t>Комитет по бюджету,</w:t>
            </w:r>
            <w:r w:rsidRPr="009A7DA9">
              <w:rPr>
                <w:color w:val="000000"/>
                <w:sz w:val="24"/>
                <w:szCs w:val="24"/>
              </w:rPr>
              <w:t xml:space="preserve"> </w:t>
            </w:r>
            <w:r>
              <w:rPr>
                <w:color w:val="000000"/>
                <w:sz w:val="24"/>
                <w:szCs w:val="24"/>
              </w:rPr>
              <w:t>финансам</w:t>
            </w:r>
            <w:r w:rsidRPr="009A7DA9">
              <w:rPr>
                <w:color w:val="000000"/>
                <w:sz w:val="24"/>
                <w:szCs w:val="24"/>
              </w:rPr>
              <w:t xml:space="preserve"> </w:t>
            </w:r>
            <w:r>
              <w:rPr>
                <w:color w:val="000000"/>
                <w:sz w:val="24"/>
                <w:szCs w:val="24"/>
              </w:rPr>
              <w:t>и налоговой политике</w:t>
            </w:r>
            <w:r w:rsidRPr="00146927">
              <w:rPr>
                <w:sz w:val="24"/>
                <w:szCs w:val="24"/>
              </w:rPr>
              <w:t xml:space="preserve"> решением от </w:t>
            </w:r>
            <w:r>
              <w:rPr>
                <w:sz w:val="24"/>
                <w:szCs w:val="24"/>
              </w:rPr>
              <w:t xml:space="preserve">22.05.2020 </w:t>
            </w:r>
            <w:r w:rsidRPr="00146927">
              <w:rPr>
                <w:sz w:val="24"/>
                <w:szCs w:val="24"/>
              </w:rPr>
              <w:t xml:space="preserve">рекомендовал Думе принять </w:t>
            </w:r>
            <w:r>
              <w:rPr>
                <w:sz w:val="24"/>
                <w:szCs w:val="24"/>
              </w:rPr>
              <w:t>Закон в целом.</w:t>
            </w:r>
          </w:p>
        </w:tc>
      </w:tr>
    </w:tbl>
    <w:p w:rsidR="004A06A8" w:rsidRPr="00960EE9"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5</w:t>
      </w:r>
    </w:p>
    <w:p w:rsidR="004A06A8" w:rsidRPr="005411ED" w:rsidRDefault="004A06A8" w:rsidP="004A06A8">
      <w:pPr>
        <w:pStyle w:val="2"/>
      </w:pPr>
      <w:bookmarkStart w:id="11" w:name="_Toc41310520"/>
      <w:r>
        <w:t>О проекте закона Ярославской области</w:t>
      </w:r>
      <w:r>
        <w:rPr>
          <w:bCs w:val="0"/>
          <w:iCs w:val="0"/>
        </w:rPr>
        <w:t xml:space="preserve"> «О введении в действие на территории Ярославской области специального налогового режима «Налог на профессиональный доход»</w:t>
      </w:r>
      <w:bookmarkEnd w:id="11"/>
      <w:r>
        <w:rPr>
          <w:spacing w:val="-2"/>
        </w:rPr>
        <w:t xml:space="preserve"> </w:t>
      </w:r>
    </w:p>
    <w:tbl>
      <w:tblPr>
        <w:tblW w:w="9640" w:type="dxa"/>
        <w:tblInd w:w="-34" w:type="dxa"/>
        <w:tblLayout w:type="fixed"/>
        <w:tblLook w:val="0000" w:firstRow="0" w:lastRow="0" w:firstColumn="0" w:lastColumn="0" w:noHBand="0" w:noVBand="0"/>
      </w:tblPr>
      <w:tblGrid>
        <w:gridCol w:w="2127"/>
        <w:gridCol w:w="3827"/>
        <w:gridCol w:w="567"/>
        <w:gridCol w:w="3119"/>
      </w:tblGrid>
      <w:tr w:rsidR="004A06A8" w:rsidTr="009E3A92">
        <w:tc>
          <w:tcPr>
            <w:tcW w:w="2127" w:type="dxa"/>
            <w:vAlign w:val="center"/>
          </w:tcPr>
          <w:p w:rsidR="004A06A8" w:rsidRDefault="004A06A8" w:rsidP="009E3A92">
            <w:pPr>
              <w:pStyle w:val="1357222"/>
              <w:keepNext/>
              <w:snapToGrid w:val="0"/>
              <w:jc w:val="left"/>
            </w:pPr>
            <w:r>
              <w:t>Стадия</w:t>
            </w:r>
          </w:p>
        </w:tc>
        <w:tc>
          <w:tcPr>
            <w:tcW w:w="7513" w:type="dxa"/>
            <w:gridSpan w:val="3"/>
            <w:vAlign w:val="center"/>
          </w:tcPr>
          <w:p w:rsidR="004A06A8" w:rsidRPr="00104523" w:rsidRDefault="004A06A8" w:rsidP="009E3A92">
            <w:pPr>
              <w:pStyle w:val="31232"/>
              <w:keepNext/>
              <w:snapToGrid w:val="0"/>
              <w:spacing w:before="120" w:after="120"/>
              <w:ind w:firstLine="0"/>
              <w:jc w:val="left"/>
              <w:rPr>
                <w:iCs/>
                <w:color w:val="000000"/>
                <w:sz w:val="24"/>
                <w:szCs w:val="24"/>
                <w:lang w:val="en-US"/>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222"/>
              <w:keepNext/>
              <w:snapToGrid w:val="0"/>
            </w:pPr>
            <w:r>
              <w:t>Вносит</w:t>
            </w:r>
          </w:p>
        </w:tc>
        <w:tc>
          <w:tcPr>
            <w:tcW w:w="7513" w:type="dxa"/>
            <w:gridSpan w:val="3"/>
          </w:tcPr>
          <w:p w:rsidR="004A06A8" w:rsidRPr="00104523" w:rsidRDefault="004A06A8" w:rsidP="009E3A92">
            <w:pPr>
              <w:pStyle w:val="31232"/>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4A06A8" w:rsidTr="009E3A92">
        <w:tc>
          <w:tcPr>
            <w:tcW w:w="2127" w:type="dxa"/>
          </w:tcPr>
          <w:p w:rsidR="004A06A8" w:rsidRDefault="004A06A8" w:rsidP="009E3A92">
            <w:pPr>
              <w:pStyle w:val="1357222"/>
              <w:keepNext/>
              <w:snapToGrid w:val="0"/>
            </w:pPr>
            <w:r>
              <w:t>Дата внесения</w:t>
            </w:r>
          </w:p>
        </w:tc>
        <w:tc>
          <w:tcPr>
            <w:tcW w:w="7513" w:type="dxa"/>
            <w:gridSpan w:val="3"/>
          </w:tcPr>
          <w:p w:rsidR="004A06A8" w:rsidRPr="00145515" w:rsidRDefault="004A06A8" w:rsidP="009E3A92">
            <w:pPr>
              <w:pStyle w:val="31232"/>
              <w:keepNext/>
              <w:snapToGrid w:val="0"/>
              <w:spacing w:before="240" w:after="120"/>
              <w:ind w:firstLine="0"/>
              <w:rPr>
                <w:iCs/>
                <w:color w:val="000000"/>
                <w:sz w:val="24"/>
                <w:szCs w:val="24"/>
                <w:lang w:val="en-US"/>
              </w:rPr>
            </w:pPr>
            <w:r>
              <w:rPr>
                <w:iCs/>
                <w:color w:val="000000"/>
                <w:sz w:val="24"/>
                <w:szCs w:val="24"/>
              </w:rPr>
              <w:t>20</w:t>
            </w:r>
            <w:r w:rsidRPr="00104523">
              <w:rPr>
                <w:iCs/>
                <w:color w:val="000000"/>
                <w:sz w:val="24"/>
                <w:szCs w:val="24"/>
              </w:rPr>
              <w:t>.0</w:t>
            </w:r>
            <w:r>
              <w:rPr>
                <w:iCs/>
                <w:color w:val="000000"/>
                <w:sz w:val="24"/>
                <w:szCs w:val="24"/>
                <w:lang w:val="en-US"/>
              </w:rPr>
              <w:t>5</w:t>
            </w:r>
            <w:r w:rsidRPr="00104523">
              <w:rPr>
                <w:iCs/>
                <w:color w:val="000000"/>
                <w:sz w:val="24"/>
                <w:szCs w:val="24"/>
              </w:rPr>
              <w:t>.2020</w:t>
            </w:r>
          </w:p>
        </w:tc>
      </w:tr>
      <w:tr w:rsidR="004A06A8" w:rsidTr="009E3A92">
        <w:tc>
          <w:tcPr>
            <w:tcW w:w="9640" w:type="dxa"/>
            <w:gridSpan w:val="4"/>
          </w:tcPr>
          <w:p w:rsidR="004A06A8" w:rsidRDefault="004A06A8" w:rsidP="009E3A92">
            <w:pPr>
              <w:pStyle w:val="1357222"/>
              <w:keepNext/>
              <w:snapToGrid w:val="0"/>
            </w:pPr>
            <w:r>
              <w:t>Содержание вопроса</w:t>
            </w:r>
          </w:p>
        </w:tc>
      </w:tr>
      <w:tr w:rsidR="004A06A8" w:rsidRPr="00237CC3" w:rsidTr="009E3A92">
        <w:tc>
          <w:tcPr>
            <w:tcW w:w="9640" w:type="dxa"/>
            <w:gridSpan w:val="4"/>
          </w:tcPr>
          <w:p w:rsidR="004A06A8" w:rsidRDefault="004A06A8" w:rsidP="009E3A92">
            <w:pPr>
              <w:pStyle w:val="31232"/>
              <w:keepNext/>
              <w:snapToGrid w:val="0"/>
              <w:spacing w:before="120" w:after="120"/>
              <w:ind w:firstLine="567"/>
              <w:rPr>
                <w:color w:val="000000"/>
                <w:sz w:val="24"/>
                <w:szCs w:val="24"/>
              </w:rPr>
            </w:pPr>
            <w:r>
              <w:rPr>
                <w:color w:val="000000"/>
                <w:sz w:val="24"/>
                <w:szCs w:val="24"/>
              </w:rPr>
              <w:t xml:space="preserve">Проектом закона предусматривается введение в Ярославской области с 1 июля 2020 года специального налогового режима «Налог на профессиональный доход». </w:t>
            </w:r>
          </w:p>
          <w:p w:rsidR="004A06A8" w:rsidRPr="00BB64D0" w:rsidRDefault="004A06A8" w:rsidP="009E3A92">
            <w:pPr>
              <w:pStyle w:val="31232"/>
              <w:keepNext/>
              <w:snapToGrid w:val="0"/>
              <w:spacing w:before="120" w:after="120"/>
              <w:ind w:firstLine="567"/>
              <w:rPr>
                <w:color w:val="000000"/>
                <w:sz w:val="24"/>
                <w:szCs w:val="24"/>
              </w:rPr>
            </w:pPr>
            <w:r w:rsidRPr="00C1235C">
              <w:rPr>
                <w:color w:val="000000"/>
                <w:sz w:val="24"/>
                <w:szCs w:val="24"/>
              </w:rPr>
              <w:t>Законопроект внесён в целях реализации Федерального закона "О проведении эксперимента по установлению специального налогового режима "Налог на профессиональный доход", в соответствии с которым с 1 июля 2020 года в Ярославской области и иных субъектах РФ, определённых названны</w:t>
            </w:r>
            <w:r>
              <w:rPr>
                <w:color w:val="000000"/>
                <w:sz w:val="24"/>
                <w:szCs w:val="24"/>
              </w:rPr>
              <w:t>м</w:t>
            </w:r>
            <w:r w:rsidRPr="00C1235C">
              <w:rPr>
                <w:color w:val="000000"/>
                <w:sz w:val="24"/>
                <w:szCs w:val="24"/>
              </w:rPr>
              <w:t xml:space="preserve"> Федеральным законом, </w:t>
            </w:r>
            <w:r>
              <w:rPr>
                <w:color w:val="000000"/>
                <w:sz w:val="24"/>
                <w:szCs w:val="24"/>
              </w:rPr>
              <w:t xml:space="preserve">начинается </w:t>
            </w:r>
            <w:r w:rsidRPr="00C1235C">
              <w:rPr>
                <w:color w:val="000000"/>
                <w:sz w:val="24"/>
                <w:szCs w:val="24"/>
              </w:rPr>
              <w:t xml:space="preserve">осуществление названного эксперимента. </w:t>
            </w:r>
            <w:r>
              <w:rPr>
                <w:color w:val="000000"/>
                <w:sz w:val="24"/>
                <w:szCs w:val="24"/>
              </w:rPr>
              <w:t>С</w:t>
            </w:r>
            <w:r w:rsidRPr="00C1235C">
              <w:rPr>
                <w:color w:val="000000"/>
                <w:sz w:val="24"/>
                <w:szCs w:val="24"/>
              </w:rPr>
              <w:t xml:space="preserve">пециальный налоговый режим вводится законом субъекта РФ, который вступает в силу не ранее чем по истечении 1 месяца со дня его официального опубликования. </w:t>
            </w:r>
            <w:r>
              <w:rPr>
                <w:color w:val="000000"/>
                <w:sz w:val="24"/>
                <w:szCs w:val="24"/>
              </w:rPr>
              <w:t>Согласно указанному Федеральному закону п</w:t>
            </w:r>
            <w:r w:rsidRPr="00BB64D0">
              <w:rPr>
                <w:color w:val="000000"/>
                <w:sz w:val="24"/>
                <w:szCs w:val="24"/>
              </w:rPr>
              <w:t xml:space="preserve">рофессиональный доход - доход физических лиц от деятельности, при ведении </w:t>
            </w:r>
            <w:r w:rsidRPr="00BB64D0">
              <w:rPr>
                <w:color w:val="000000"/>
                <w:sz w:val="24"/>
                <w:szCs w:val="24"/>
              </w:rPr>
              <w:lastRenderedPageBreak/>
              <w:t xml:space="preserve">которой они не имеют работодателя и не привлекают наемных работников по трудовым договорам, а также доход от использования имущества. Налогоплательщиками налога на профессиональный доход признаются физические лица, в том числе индивидуальные предприниматели, перешедшие на данный налоговый режим. </w:t>
            </w:r>
            <w:r>
              <w:rPr>
                <w:color w:val="000000"/>
                <w:sz w:val="24"/>
                <w:szCs w:val="24"/>
              </w:rPr>
              <w:t>Введение специального налогового режима предоставляет право физическим лицам и индивидуальным предпринимателям уплачивать налог на доход по ставке 4% или 6%. Согласно указанному Федеральному закону э</w:t>
            </w:r>
            <w:r w:rsidRPr="00C1235C">
              <w:rPr>
                <w:color w:val="000000"/>
                <w:sz w:val="24"/>
                <w:szCs w:val="24"/>
              </w:rPr>
              <w:t>ксперимент проводится до 31 декабря 2028 года включительно.</w:t>
            </w:r>
            <w:r>
              <w:rPr>
                <w:color w:val="000000"/>
                <w:sz w:val="24"/>
                <w:szCs w:val="24"/>
              </w:rPr>
              <w:t xml:space="preserve"> </w:t>
            </w:r>
          </w:p>
        </w:tc>
      </w:tr>
      <w:tr w:rsidR="004A06A8" w:rsidTr="009E3A92">
        <w:tc>
          <w:tcPr>
            <w:tcW w:w="9640" w:type="dxa"/>
            <w:gridSpan w:val="4"/>
          </w:tcPr>
          <w:p w:rsidR="004A06A8" w:rsidRDefault="004A06A8" w:rsidP="009E3A92">
            <w:pPr>
              <w:pStyle w:val="1357222"/>
              <w:keepNext/>
              <w:keepLines/>
              <w:snapToGrid w:val="0"/>
            </w:pPr>
            <w:r>
              <w:lastRenderedPageBreak/>
              <w:t>Экспертные заключения</w:t>
            </w:r>
          </w:p>
        </w:tc>
      </w:tr>
      <w:tr w:rsidR="004A06A8" w:rsidTr="009E3A92">
        <w:trPr>
          <w:trHeight w:val="347"/>
        </w:trPr>
        <w:tc>
          <w:tcPr>
            <w:tcW w:w="5954" w:type="dxa"/>
            <w:gridSpan w:val="2"/>
            <w:vAlign w:val="center"/>
          </w:tcPr>
          <w:p w:rsidR="004A06A8" w:rsidRDefault="004A06A8" w:rsidP="009E3A92">
            <w:pPr>
              <w:pStyle w:val="3123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4A06A8" w:rsidRPr="00973B2C" w:rsidRDefault="004A06A8" w:rsidP="009E3A92">
            <w:pPr>
              <w:pStyle w:val="3123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954" w:type="dxa"/>
            <w:gridSpan w:val="2"/>
            <w:vAlign w:val="center"/>
          </w:tcPr>
          <w:p w:rsidR="004A06A8" w:rsidRPr="00A2462D" w:rsidRDefault="004A06A8" w:rsidP="009E3A92">
            <w:pPr>
              <w:pStyle w:val="31232"/>
              <w:keepNext/>
              <w:keepLines/>
              <w:snapToGrid w:val="0"/>
              <w:spacing w:before="120" w:after="120"/>
              <w:ind w:firstLine="0"/>
              <w:jc w:val="left"/>
              <w:rPr>
                <w:b/>
                <w:bCs/>
                <w:color w:val="000000"/>
                <w:sz w:val="24"/>
                <w:szCs w:val="24"/>
              </w:rPr>
            </w:pPr>
            <w:r>
              <w:rPr>
                <w:b/>
                <w:bCs/>
                <w:color w:val="000000"/>
                <w:sz w:val="24"/>
                <w:szCs w:val="24"/>
              </w:rPr>
              <w:t>Контрольно-счётная палата Ярославской области</w:t>
            </w:r>
          </w:p>
        </w:tc>
        <w:tc>
          <w:tcPr>
            <w:tcW w:w="3686" w:type="dxa"/>
            <w:gridSpan w:val="2"/>
          </w:tcPr>
          <w:p w:rsidR="004A06A8" w:rsidRDefault="004A06A8" w:rsidP="009E3A92">
            <w:pPr>
              <w:pStyle w:val="31232"/>
              <w:keepNext/>
              <w:keepLines/>
              <w:snapToGrid w:val="0"/>
              <w:spacing w:before="120" w:after="120"/>
              <w:ind w:firstLine="0"/>
              <w:jc w:val="right"/>
              <w:rPr>
                <w:b/>
                <w:bCs/>
                <w:color w:val="000000"/>
                <w:sz w:val="24"/>
                <w:szCs w:val="24"/>
              </w:rPr>
            </w:pPr>
            <w:r>
              <w:rPr>
                <w:b/>
                <w:bCs/>
                <w:color w:val="000000"/>
                <w:sz w:val="24"/>
                <w:szCs w:val="24"/>
              </w:rPr>
              <w:t>с замечанием</w:t>
            </w:r>
          </w:p>
        </w:tc>
      </w:tr>
      <w:tr w:rsidR="004A06A8" w:rsidRPr="00A2462D" w:rsidTr="009E3A92">
        <w:trPr>
          <w:trHeight w:val="347"/>
        </w:trPr>
        <w:tc>
          <w:tcPr>
            <w:tcW w:w="9640" w:type="dxa"/>
            <w:gridSpan w:val="4"/>
            <w:vAlign w:val="center"/>
          </w:tcPr>
          <w:p w:rsidR="004A06A8" w:rsidRPr="00A2462D" w:rsidRDefault="004A06A8" w:rsidP="009E3A92">
            <w:pPr>
              <w:pStyle w:val="31232"/>
              <w:keepNext/>
              <w:snapToGrid w:val="0"/>
              <w:spacing w:before="120" w:after="120"/>
              <w:ind w:firstLine="567"/>
              <w:rPr>
                <w:color w:val="000000"/>
                <w:sz w:val="24"/>
                <w:szCs w:val="24"/>
              </w:rPr>
            </w:pPr>
            <w:r>
              <w:rPr>
                <w:color w:val="000000"/>
                <w:sz w:val="24"/>
                <w:szCs w:val="24"/>
              </w:rPr>
              <w:t xml:space="preserve">В тексте законопроекта целесообразно дать отсылку на </w:t>
            </w:r>
            <w:r w:rsidRPr="00C1235C">
              <w:rPr>
                <w:color w:val="000000"/>
                <w:sz w:val="24"/>
                <w:szCs w:val="24"/>
              </w:rPr>
              <w:t>Федеральн</w:t>
            </w:r>
            <w:r>
              <w:rPr>
                <w:color w:val="000000"/>
                <w:sz w:val="24"/>
                <w:szCs w:val="24"/>
              </w:rPr>
              <w:t>ый</w:t>
            </w:r>
            <w:r w:rsidRPr="00C1235C">
              <w:rPr>
                <w:color w:val="000000"/>
                <w:sz w:val="24"/>
                <w:szCs w:val="24"/>
              </w:rPr>
              <w:t xml:space="preserve"> закон "О проведении эксперимента по установлению специального налогового режима "Налог на профессиональный доход"</w:t>
            </w:r>
            <w:r>
              <w:rPr>
                <w:color w:val="000000"/>
                <w:sz w:val="24"/>
                <w:szCs w:val="24"/>
              </w:rPr>
              <w:t>.</w:t>
            </w:r>
          </w:p>
        </w:tc>
      </w:tr>
      <w:tr w:rsidR="004A06A8" w:rsidRPr="00A2462D" w:rsidTr="009E3A92">
        <w:trPr>
          <w:trHeight w:val="347"/>
        </w:trPr>
        <w:tc>
          <w:tcPr>
            <w:tcW w:w="6521" w:type="dxa"/>
            <w:gridSpan w:val="3"/>
            <w:vAlign w:val="center"/>
          </w:tcPr>
          <w:p w:rsidR="004A06A8" w:rsidRPr="00061004" w:rsidRDefault="004A06A8" w:rsidP="009E3A92">
            <w:pPr>
              <w:pStyle w:val="31232"/>
              <w:keepNext/>
              <w:keepLines/>
              <w:snapToGrid w:val="0"/>
              <w:spacing w:before="120" w:after="120"/>
              <w:ind w:firstLine="0"/>
              <w:jc w:val="left"/>
              <w:rPr>
                <w:b/>
                <w:bCs/>
                <w:color w:val="000000"/>
                <w:sz w:val="24"/>
                <w:szCs w:val="24"/>
              </w:rPr>
            </w:pPr>
            <w:r w:rsidRPr="00061004">
              <w:rPr>
                <w:b/>
                <w:bCs/>
                <w:color w:val="000000"/>
                <w:sz w:val="24"/>
                <w:szCs w:val="24"/>
              </w:rPr>
              <w:t>Прокуратура Ярославской области</w:t>
            </w:r>
            <w:r>
              <w:rPr>
                <w:b/>
                <w:bCs/>
                <w:color w:val="000000"/>
                <w:sz w:val="24"/>
                <w:szCs w:val="24"/>
              </w:rPr>
              <w:t xml:space="preserve"> </w:t>
            </w:r>
          </w:p>
        </w:tc>
        <w:tc>
          <w:tcPr>
            <w:tcW w:w="3119" w:type="dxa"/>
            <w:vAlign w:val="center"/>
          </w:tcPr>
          <w:p w:rsidR="004A06A8" w:rsidRPr="00061004" w:rsidRDefault="004A06A8" w:rsidP="009E3A92">
            <w:pPr>
              <w:pStyle w:val="3123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RPr="00A2462D" w:rsidTr="009E3A92">
        <w:trPr>
          <w:trHeight w:val="347"/>
        </w:trPr>
        <w:tc>
          <w:tcPr>
            <w:tcW w:w="6521" w:type="dxa"/>
            <w:gridSpan w:val="3"/>
            <w:vAlign w:val="center"/>
          </w:tcPr>
          <w:p w:rsidR="004A06A8" w:rsidRPr="00061004" w:rsidRDefault="004A06A8" w:rsidP="009E3A92">
            <w:pPr>
              <w:pStyle w:val="3123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vAlign w:val="center"/>
          </w:tcPr>
          <w:p w:rsidR="004A06A8" w:rsidRDefault="004A06A8" w:rsidP="009E3A92">
            <w:pPr>
              <w:pStyle w:val="3123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4"/>
          </w:tcPr>
          <w:p w:rsidR="004A06A8" w:rsidRDefault="004A06A8" w:rsidP="009E3A92">
            <w:pPr>
              <w:pStyle w:val="1391"/>
              <w:keepNext/>
              <w:keepLines/>
              <w:snapToGrid w:val="0"/>
            </w:pPr>
            <w:r>
              <w:t>Рассмотрение вопроса</w:t>
            </w:r>
          </w:p>
        </w:tc>
      </w:tr>
      <w:tr w:rsidR="004A06A8" w:rsidTr="009E3A92">
        <w:tc>
          <w:tcPr>
            <w:tcW w:w="9640" w:type="dxa"/>
            <w:gridSpan w:val="4"/>
          </w:tcPr>
          <w:p w:rsidR="004A06A8" w:rsidRPr="00146927" w:rsidRDefault="004A06A8" w:rsidP="009E3A92">
            <w:pPr>
              <w:pStyle w:val="31232"/>
              <w:keepNext/>
              <w:snapToGrid w:val="0"/>
              <w:spacing w:before="120" w:after="120"/>
              <w:ind w:firstLine="567"/>
              <w:rPr>
                <w:sz w:val="24"/>
                <w:szCs w:val="24"/>
              </w:rPr>
            </w:pPr>
            <w:r>
              <w:rPr>
                <w:color w:val="000000"/>
                <w:sz w:val="24"/>
                <w:szCs w:val="24"/>
              </w:rPr>
              <w:t>Комитет по бюджету,</w:t>
            </w:r>
            <w:r w:rsidRPr="009A7DA9">
              <w:rPr>
                <w:color w:val="000000"/>
                <w:sz w:val="24"/>
                <w:szCs w:val="24"/>
              </w:rPr>
              <w:t xml:space="preserve"> </w:t>
            </w:r>
            <w:r>
              <w:rPr>
                <w:color w:val="000000"/>
                <w:sz w:val="24"/>
                <w:szCs w:val="24"/>
              </w:rPr>
              <w:t>финансам</w:t>
            </w:r>
            <w:r w:rsidRPr="009A7DA9">
              <w:rPr>
                <w:color w:val="000000"/>
                <w:sz w:val="24"/>
                <w:szCs w:val="24"/>
              </w:rPr>
              <w:t xml:space="preserve"> </w:t>
            </w:r>
            <w:r>
              <w:rPr>
                <w:color w:val="000000"/>
                <w:sz w:val="24"/>
                <w:szCs w:val="24"/>
              </w:rPr>
              <w:t>и налоговой политике</w:t>
            </w:r>
            <w:r w:rsidRPr="00146927">
              <w:rPr>
                <w:sz w:val="24"/>
                <w:szCs w:val="24"/>
              </w:rPr>
              <w:t xml:space="preserve"> решением от</w:t>
            </w:r>
            <w:r>
              <w:rPr>
                <w:sz w:val="24"/>
                <w:szCs w:val="24"/>
              </w:rPr>
              <w:t xml:space="preserve"> 22.05.</w:t>
            </w:r>
            <w:r w:rsidRPr="00642AA3">
              <w:rPr>
                <w:sz w:val="24"/>
                <w:szCs w:val="24"/>
              </w:rPr>
              <w:t>2020</w:t>
            </w:r>
            <w:r w:rsidRPr="00146927">
              <w:rPr>
                <w:sz w:val="24"/>
                <w:szCs w:val="24"/>
              </w:rPr>
              <w:t xml:space="preserve"> рекомендовал Думе принять </w:t>
            </w:r>
            <w:r>
              <w:rPr>
                <w:sz w:val="24"/>
                <w:szCs w:val="24"/>
              </w:rPr>
              <w:t>Закон в целом.</w:t>
            </w:r>
          </w:p>
        </w:tc>
      </w:tr>
    </w:tbl>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6</w:t>
      </w:r>
    </w:p>
    <w:p w:rsidR="004A06A8" w:rsidRPr="005411ED" w:rsidRDefault="004A06A8" w:rsidP="004A06A8">
      <w:pPr>
        <w:pStyle w:val="2"/>
      </w:pPr>
      <w:bookmarkStart w:id="12" w:name="_Toc41310521"/>
      <w:r>
        <w:t xml:space="preserve">О проекте закона Ярославской области </w:t>
      </w:r>
      <w:r>
        <w:rPr>
          <w:bCs w:val="0"/>
          <w:iCs w:val="0"/>
        </w:rPr>
        <w:t>«Об установлении (отмене) налоговых льгот на территории Ярославской области»</w:t>
      </w:r>
      <w:bookmarkEnd w:id="12"/>
      <w:r>
        <w:t xml:space="preserve"> </w:t>
      </w:r>
    </w:p>
    <w:tbl>
      <w:tblPr>
        <w:tblW w:w="9640" w:type="dxa"/>
        <w:tblInd w:w="-34" w:type="dxa"/>
        <w:tblLayout w:type="fixed"/>
        <w:tblLook w:val="0000" w:firstRow="0" w:lastRow="0" w:firstColumn="0" w:lastColumn="0" w:noHBand="0" w:noVBand="0"/>
      </w:tblPr>
      <w:tblGrid>
        <w:gridCol w:w="2127"/>
        <w:gridCol w:w="3827"/>
        <w:gridCol w:w="3686"/>
      </w:tblGrid>
      <w:tr w:rsidR="004A06A8" w:rsidTr="009E3A92">
        <w:tc>
          <w:tcPr>
            <w:tcW w:w="2127" w:type="dxa"/>
            <w:vAlign w:val="center"/>
          </w:tcPr>
          <w:p w:rsidR="004A06A8" w:rsidRDefault="004A06A8" w:rsidP="009E3A92">
            <w:pPr>
              <w:pStyle w:val="1357224"/>
              <w:keepNext/>
              <w:snapToGrid w:val="0"/>
              <w:jc w:val="left"/>
            </w:pPr>
            <w:r>
              <w:t>Стадия</w:t>
            </w:r>
          </w:p>
        </w:tc>
        <w:tc>
          <w:tcPr>
            <w:tcW w:w="7513" w:type="dxa"/>
            <w:gridSpan w:val="2"/>
            <w:vAlign w:val="center"/>
          </w:tcPr>
          <w:p w:rsidR="004A06A8" w:rsidRPr="00104523" w:rsidRDefault="004A06A8" w:rsidP="009E3A92">
            <w:pPr>
              <w:pStyle w:val="31234"/>
              <w:keepNext/>
              <w:snapToGrid w:val="0"/>
              <w:spacing w:before="120" w:after="120"/>
              <w:ind w:firstLine="0"/>
              <w:jc w:val="left"/>
              <w:rPr>
                <w:iCs/>
                <w:color w:val="000000"/>
                <w:sz w:val="24"/>
                <w:szCs w:val="24"/>
                <w:lang w:val="en-US"/>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224"/>
              <w:keepNext/>
              <w:snapToGrid w:val="0"/>
            </w:pPr>
            <w:r>
              <w:t>Вносит</w:t>
            </w:r>
          </w:p>
        </w:tc>
        <w:tc>
          <w:tcPr>
            <w:tcW w:w="7513" w:type="dxa"/>
            <w:gridSpan w:val="2"/>
          </w:tcPr>
          <w:p w:rsidR="004A06A8" w:rsidRPr="00104523" w:rsidRDefault="004A06A8" w:rsidP="009E3A92">
            <w:pPr>
              <w:pStyle w:val="31234"/>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4A06A8" w:rsidTr="009E3A92">
        <w:tc>
          <w:tcPr>
            <w:tcW w:w="2127" w:type="dxa"/>
          </w:tcPr>
          <w:p w:rsidR="004A06A8" w:rsidRDefault="004A06A8" w:rsidP="009E3A92">
            <w:pPr>
              <w:pStyle w:val="1357224"/>
              <w:keepNext/>
              <w:snapToGrid w:val="0"/>
            </w:pPr>
            <w:r>
              <w:t>Дата внесения</w:t>
            </w:r>
          </w:p>
        </w:tc>
        <w:tc>
          <w:tcPr>
            <w:tcW w:w="7513" w:type="dxa"/>
            <w:gridSpan w:val="2"/>
          </w:tcPr>
          <w:p w:rsidR="004A06A8" w:rsidRPr="00145515" w:rsidRDefault="004A06A8" w:rsidP="009E3A92">
            <w:pPr>
              <w:pStyle w:val="31234"/>
              <w:keepNext/>
              <w:snapToGrid w:val="0"/>
              <w:spacing w:before="240" w:after="120"/>
              <w:ind w:firstLine="0"/>
              <w:rPr>
                <w:iCs/>
                <w:color w:val="000000"/>
                <w:sz w:val="24"/>
                <w:szCs w:val="24"/>
                <w:lang w:val="en-US"/>
              </w:rPr>
            </w:pPr>
            <w:r>
              <w:rPr>
                <w:iCs/>
                <w:color w:val="000000"/>
                <w:sz w:val="24"/>
                <w:szCs w:val="24"/>
              </w:rPr>
              <w:t>20</w:t>
            </w:r>
            <w:r w:rsidRPr="00104523">
              <w:rPr>
                <w:iCs/>
                <w:color w:val="000000"/>
                <w:sz w:val="24"/>
                <w:szCs w:val="24"/>
              </w:rPr>
              <w:t>.0</w:t>
            </w:r>
            <w:r>
              <w:rPr>
                <w:iCs/>
                <w:color w:val="000000"/>
                <w:sz w:val="24"/>
                <w:szCs w:val="24"/>
                <w:lang w:val="en-US"/>
              </w:rPr>
              <w:t>5</w:t>
            </w:r>
            <w:r w:rsidRPr="00104523">
              <w:rPr>
                <w:iCs/>
                <w:color w:val="000000"/>
                <w:sz w:val="24"/>
                <w:szCs w:val="24"/>
              </w:rPr>
              <w:t>.2020</w:t>
            </w:r>
          </w:p>
        </w:tc>
      </w:tr>
      <w:tr w:rsidR="004A06A8" w:rsidTr="009E3A92">
        <w:tc>
          <w:tcPr>
            <w:tcW w:w="9640" w:type="dxa"/>
            <w:gridSpan w:val="3"/>
          </w:tcPr>
          <w:p w:rsidR="004A06A8" w:rsidRDefault="004A06A8" w:rsidP="009E3A92">
            <w:pPr>
              <w:pStyle w:val="1357224"/>
              <w:keepNext/>
              <w:snapToGrid w:val="0"/>
            </w:pPr>
            <w:r>
              <w:t>Содержание вопроса</w:t>
            </w:r>
          </w:p>
        </w:tc>
      </w:tr>
      <w:tr w:rsidR="004A06A8" w:rsidRPr="00237CC3" w:rsidTr="009E3A92">
        <w:tc>
          <w:tcPr>
            <w:tcW w:w="9640" w:type="dxa"/>
            <w:gridSpan w:val="3"/>
          </w:tcPr>
          <w:p w:rsidR="004A06A8" w:rsidRPr="00BB64D0" w:rsidRDefault="004A06A8" w:rsidP="009E3A92">
            <w:pPr>
              <w:pStyle w:val="31234"/>
              <w:keepNext/>
              <w:snapToGrid w:val="0"/>
              <w:spacing w:before="120" w:after="120"/>
              <w:ind w:firstLine="567"/>
              <w:rPr>
                <w:color w:val="000000"/>
                <w:sz w:val="24"/>
                <w:szCs w:val="24"/>
              </w:rPr>
            </w:pPr>
            <w:r>
              <w:rPr>
                <w:color w:val="000000"/>
                <w:sz w:val="24"/>
                <w:szCs w:val="24"/>
              </w:rPr>
              <w:t xml:space="preserve">Законопроектом определяется порядок установления (отмены) налоговых льгот на территории Ярославской области, цели установления налоговых льгот, в связи с чем предусматривается признание утратившим силу Закона Ярославской области «О порядке и условиях предоставления налоговых льгот». </w:t>
            </w:r>
          </w:p>
        </w:tc>
      </w:tr>
      <w:tr w:rsidR="004A06A8" w:rsidTr="009E3A92">
        <w:tc>
          <w:tcPr>
            <w:tcW w:w="9640" w:type="dxa"/>
            <w:gridSpan w:val="3"/>
          </w:tcPr>
          <w:p w:rsidR="004A06A8" w:rsidRDefault="004A06A8" w:rsidP="009E3A92">
            <w:pPr>
              <w:pStyle w:val="1357224"/>
              <w:keepNext/>
              <w:keepLines/>
              <w:snapToGrid w:val="0"/>
            </w:pPr>
            <w:r>
              <w:t>Экспертные заключения</w:t>
            </w:r>
          </w:p>
        </w:tc>
      </w:tr>
      <w:tr w:rsidR="004A06A8" w:rsidTr="009E3A92">
        <w:trPr>
          <w:trHeight w:val="347"/>
        </w:trPr>
        <w:tc>
          <w:tcPr>
            <w:tcW w:w="5954" w:type="dxa"/>
            <w:gridSpan w:val="2"/>
            <w:vAlign w:val="center"/>
          </w:tcPr>
          <w:p w:rsidR="004A06A8" w:rsidRDefault="004A06A8" w:rsidP="009E3A92">
            <w:pPr>
              <w:pStyle w:val="3123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A06A8" w:rsidRPr="003401E3" w:rsidRDefault="004A06A8" w:rsidP="009E3A92">
            <w:pPr>
              <w:pStyle w:val="3123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954" w:type="dxa"/>
            <w:gridSpan w:val="2"/>
            <w:vAlign w:val="center"/>
          </w:tcPr>
          <w:p w:rsidR="004A06A8" w:rsidRDefault="004A06A8" w:rsidP="009E3A92">
            <w:pPr>
              <w:pStyle w:val="31234"/>
              <w:keepNext/>
              <w:keepLines/>
              <w:snapToGrid w:val="0"/>
              <w:spacing w:before="120" w:after="120"/>
              <w:ind w:firstLine="0"/>
              <w:jc w:val="left"/>
              <w:rPr>
                <w:b/>
                <w:bCs/>
                <w:color w:val="000000"/>
                <w:sz w:val="24"/>
                <w:szCs w:val="24"/>
              </w:rPr>
            </w:pPr>
            <w:r>
              <w:rPr>
                <w:b/>
                <w:bCs/>
                <w:color w:val="000000"/>
                <w:sz w:val="24"/>
                <w:szCs w:val="24"/>
              </w:rPr>
              <w:t>Контрольно-счётная палата Ярославской области</w:t>
            </w:r>
          </w:p>
        </w:tc>
        <w:tc>
          <w:tcPr>
            <w:tcW w:w="3686" w:type="dxa"/>
          </w:tcPr>
          <w:p w:rsidR="004A06A8" w:rsidRDefault="004A06A8" w:rsidP="009E3A92">
            <w:pPr>
              <w:pStyle w:val="31234"/>
              <w:keepNext/>
              <w:keepLines/>
              <w:snapToGrid w:val="0"/>
              <w:spacing w:before="120" w:after="120"/>
              <w:ind w:firstLine="0"/>
              <w:jc w:val="right"/>
              <w:rPr>
                <w:b/>
                <w:bCs/>
                <w:color w:val="000000"/>
                <w:sz w:val="24"/>
                <w:szCs w:val="24"/>
              </w:rPr>
            </w:pPr>
            <w:r>
              <w:rPr>
                <w:b/>
                <w:bCs/>
                <w:color w:val="000000"/>
                <w:sz w:val="24"/>
                <w:szCs w:val="24"/>
              </w:rPr>
              <w:t>с замечанием</w:t>
            </w:r>
          </w:p>
        </w:tc>
      </w:tr>
      <w:tr w:rsidR="004A06A8" w:rsidTr="009E3A92">
        <w:trPr>
          <w:trHeight w:val="347"/>
        </w:trPr>
        <w:tc>
          <w:tcPr>
            <w:tcW w:w="9640" w:type="dxa"/>
            <w:gridSpan w:val="3"/>
            <w:vAlign w:val="center"/>
          </w:tcPr>
          <w:p w:rsidR="004A06A8" w:rsidRPr="009C4DB8" w:rsidRDefault="004A06A8" w:rsidP="009E3A92">
            <w:pPr>
              <w:pStyle w:val="31234"/>
              <w:keepNext/>
              <w:snapToGrid w:val="0"/>
              <w:spacing w:before="120" w:after="120"/>
              <w:ind w:firstLine="567"/>
              <w:rPr>
                <w:color w:val="000000"/>
                <w:sz w:val="24"/>
                <w:szCs w:val="24"/>
              </w:rPr>
            </w:pPr>
            <w:r>
              <w:rPr>
                <w:color w:val="000000"/>
                <w:sz w:val="24"/>
                <w:szCs w:val="24"/>
              </w:rPr>
              <w:lastRenderedPageBreak/>
              <w:t>Законопроект содержит большое количество отсылочных норм, что может породить чрезмерную свободу подзаконного нормотворчества.</w:t>
            </w:r>
          </w:p>
        </w:tc>
      </w:tr>
      <w:tr w:rsidR="004A06A8" w:rsidTr="009E3A92">
        <w:trPr>
          <w:trHeight w:val="347"/>
        </w:trPr>
        <w:tc>
          <w:tcPr>
            <w:tcW w:w="5954" w:type="dxa"/>
            <w:gridSpan w:val="2"/>
            <w:vAlign w:val="center"/>
          </w:tcPr>
          <w:p w:rsidR="004A06A8" w:rsidRDefault="004A06A8" w:rsidP="009E3A92">
            <w:pPr>
              <w:pStyle w:val="31234"/>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4A06A8" w:rsidRDefault="004A06A8" w:rsidP="009E3A92">
            <w:pPr>
              <w:pStyle w:val="3123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3"/>
          </w:tcPr>
          <w:p w:rsidR="004A06A8" w:rsidRDefault="004A06A8" w:rsidP="009E3A92">
            <w:pPr>
              <w:pStyle w:val="1393"/>
              <w:keepNext/>
              <w:keepLines/>
              <w:snapToGrid w:val="0"/>
            </w:pPr>
            <w:r>
              <w:t>Рассмотрение вопроса</w:t>
            </w:r>
          </w:p>
        </w:tc>
      </w:tr>
      <w:tr w:rsidR="004A06A8" w:rsidTr="009E3A92">
        <w:tc>
          <w:tcPr>
            <w:tcW w:w="9640" w:type="dxa"/>
            <w:gridSpan w:val="3"/>
          </w:tcPr>
          <w:p w:rsidR="004A06A8" w:rsidRPr="00146927" w:rsidRDefault="004A06A8" w:rsidP="009E3A92">
            <w:pPr>
              <w:pStyle w:val="31234"/>
              <w:keepNext/>
              <w:snapToGrid w:val="0"/>
              <w:spacing w:before="120" w:after="120"/>
              <w:ind w:firstLine="567"/>
              <w:rPr>
                <w:sz w:val="24"/>
                <w:szCs w:val="24"/>
              </w:rPr>
            </w:pPr>
            <w:r>
              <w:rPr>
                <w:color w:val="000000"/>
                <w:sz w:val="24"/>
                <w:szCs w:val="24"/>
              </w:rPr>
              <w:t>Комитет по бюджету,</w:t>
            </w:r>
            <w:r w:rsidRPr="009A7DA9">
              <w:rPr>
                <w:color w:val="000000"/>
                <w:sz w:val="24"/>
                <w:szCs w:val="24"/>
              </w:rPr>
              <w:t xml:space="preserve"> </w:t>
            </w:r>
            <w:r>
              <w:rPr>
                <w:color w:val="000000"/>
                <w:sz w:val="24"/>
                <w:szCs w:val="24"/>
              </w:rPr>
              <w:t>финансам</w:t>
            </w:r>
            <w:r w:rsidRPr="009A7DA9">
              <w:rPr>
                <w:color w:val="000000"/>
                <w:sz w:val="24"/>
                <w:szCs w:val="24"/>
              </w:rPr>
              <w:t xml:space="preserve"> </w:t>
            </w:r>
            <w:r>
              <w:rPr>
                <w:color w:val="000000"/>
                <w:sz w:val="24"/>
                <w:szCs w:val="24"/>
              </w:rPr>
              <w:t>и налоговой политике</w:t>
            </w:r>
            <w:r w:rsidRPr="00146927">
              <w:rPr>
                <w:sz w:val="24"/>
                <w:szCs w:val="24"/>
              </w:rPr>
              <w:t xml:space="preserve"> решением от </w:t>
            </w:r>
            <w:r>
              <w:rPr>
                <w:sz w:val="24"/>
                <w:szCs w:val="24"/>
              </w:rPr>
              <w:t xml:space="preserve">22.05.2020 </w:t>
            </w:r>
            <w:r w:rsidRPr="00146927">
              <w:rPr>
                <w:sz w:val="24"/>
                <w:szCs w:val="24"/>
              </w:rPr>
              <w:t xml:space="preserve">рекомендовал Думе принять </w:t>
            </w:r>
            <w:r>
              <w:rPr>
                <w:sz w:val="24"/>
                <w:szCs w:val="24"/>
              </w:rPr>
              <w:t>Закон в целом.</w:t>
            </w:r>
          </w:p>
        </w:tc>
      </w:tr>
    </w:tbl>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7</w:t>
      </w:r>
    </w:p>
    <w:p w:rsidR="004A06A8" w:rsidRPr="005411ED" w:rsidRDefault="004A06A8" w:rsidP="004A06A8">
      <w:pPr>
        <w:pStyle w:val="2"/>
      </w:pPr>
      <w:bookmarkStart w:id="13" w:name="_Toc41310522"/>
      <w:r>
        <w:t>О проекте закона Ярославской области «</w:t>
      </w:r>
      <w:r>
        <w:rPr>
          <w:szCs w:val="24"/>
        </w:rPr>
        <w:t>О внесении изменений в Закон Ярославской области «О порядке и условиях предоставления жилых помещений специализированного жилищного фонда Ярославской области»</w:t>
      </w:r>
      <w:bookmarkEnd w:id="13"/>
      <w:r w:rsidRPr="00104523">
        <w:t xml:space="preserve"> </w:t>
      </w:r>
    </w:p>
    <w:tbl>
      <w:tblPr>
        <w:tblW w:w="9640" w:type="dxa"/>
        <w:tblInd w:w="-34" w:type="dxa"/>
        <w:tblLayout w:type="fixed"/>
        <w:tblLook w:val="0000" w:firstRow="0" w:lastRow="0" w:firstColumn="0" w:lastColumn="0" w:noHBand="0" w:noVBand="0"/>
      </w:tblPr>
      <w:tblGrid>
        <w:gridCol w:w="2127"/>
        <w:gridCol w:w="4111"/>
        <w:gridCol w:w="3402"/>
      </w:tblGrid>
      <w:tr w:rsidR="004A06A8" w:rsidTr="009E3A92">
        <w:tc>
          <w:tcPr>
            <w:tcW w:w="2127" w:type="dxa"/>
            <w:vAlign w:val="center"/>
          </w:tcPr>
          <w:p w:rsidR="004A06A8" w:rsidRDefault="004A06A8" w:rsidP="009E3A92">
            <w:pPr>
              <w:pStyle w:val="1357225"/>
              <w:keepNext/>
              <w:snapToGrid w:val="0"/>
              <w:jc w:val="left"/>
            </w:pPr>
            <w:r>
              <w:t>Стадия</w:t>
            </w:r>
          </w:p>
        </w:tc>
        <w:tc>
          <w:tcPr>
            <w:tcW w:w="7513" w:type="dxa"/>
            <w:gridSpan w:val="2"/>
            <w:vAlign w:val="center"/>
          </w:tcPr>
          <w:p w:rsidR="004A06A8" w:rsidRPr="00104523" w:rsidRDefault="004A06A8" w:rsidP="009E3A92">
            <w:pPr>
              <w:pStyle w:val="31235"/>
              <w:keepNext/>
              <w:snapToGrid w:val="0"/>
              <w:spacing w:before="120" w:after="120"/>
              <w:ind w:firstLine="0"/>
              <w:jc w:val="left"/>
              <w:rPr>
                <w:iCs/>
                <w:color w:val="000000"/>
                <w:sz w:val="24"/>
                <w:szCs w:val="24"/>
                <w:lang w:val="en-US"/>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225"/>
              <w:keepNext/>
              <w:snapToGrid w:val="0"/>
            </w:pPr>
            <w:r>
              <w:t>Вносит</w:t>
            </w:r>
          </w:p>
        </w:tc>
        <w:tc>
          <w:tcPr>
            <w:tcW w:w="7513" w:type="dxa"/>
            <w:gridSpan w:val="2"/>
          </w:tcPr>
          <w:p w:rsidR="004A06A8" w:rsidRPr="00104523" w:rsidRDefault="004A06A8" w:rsidP="009E3A92">
            <w:pPr>
              <w:pStyle w:val="31235"/>
              <w:keepNext/>
              <w:snapToGrid w:val="0"/>
              <w:spacing w:before="240" w:after="120"/>
              <w:ind w:firstLine="0"/>
              <w:rPr>
                <w:color w:val="000000"/>
                <w:sz w:val="24"/>
                <w:szCs w:val="24"/>
              </w:rPr>
            </w:pPr>
            <w:r w:rsidRPr="0037030C">
              <w:rPr>
                <w:color w:val="000000"/>
                <w:sz w:val="24"/>
                <w:szCs w:val="24"/>
              </w:rPr>
              <w:t>Миронов Д.Ю. –Губернатор Ярославской области</w:t>
            </w:r>
          </w:p>
        </w:tc>
      </w:tr>
      <w:tr w:rsidR="004A06A8" w:rsidTr="009E3A92">
        <w:tc>
          <w:tcPr>
            <w:tcW w:w="2127" w:type="dxa"/>
          </w:tcPr>
          <w:p w:rsidR="004A06A8" w:rsidRDefault="004A06A8" w:rsidP="009E3A92">
            <w:pPr>
              <w:pStyle w:val="1357225"/>
              <w:keepNext/>
              <w:snapToGrid w:val="0"/>
            </w:pPr>
            <w:r>
              <w:t>Дата внесения</w:t>
            </w:r>
          </w:p>
        </w:tc>
        <w:tc>
          <w:tcPr>
            <w:tcW w:w="7513" w:type="dxa"/>
            <w:gridSpan w:val="2"/>
          </w:tcPr>
          <w:p w:rsidR="004A06A8" w:rsidRPr="00145515" w:rsidRDefault="004A06A8" w:rsidP="009E3A92">
            <w:pPr>
              <w:pStyle w:val="31235"/>
              <w:keepNext/>
              <w:snapToGrid w:val="0"/>
              <w:spacing w:before="240" w:after="120"/>
              <w:ind w:firstLine="0"/>
              <w:rPr>
                <w:iCs/>
                <w:color w:val="000000"/>
                <w:sz w:val="24"/>
                <w:szCs w:val="24"/>
                <w:lang w:val="en-US"/>
              </w:rPr>
            </w:pPr>
            <w:r>
              <w:rPr>
                <w:iCs/>
                <w:color w:val="000000"/>
                <w:sz w:val="24"/>
                <w:szCs w:val="24"/>
              </w:rPr>
              <w:t>23</w:t>
            </w:r>
            <w:r w:rsidRPr="00104523">
              <w:rPr>
                <w:iCs/>
                <w:color w:val="000000"/>
                <w:sz w:val="24"/>
                <w:szCs w:val="24"/>
              </w:rPr>
              <w:t>.0</w:t>
            </w:r>
            <w:r>
              <w:rPr>
                <w:iCs/>
                <w:color w:val="000000"/>
                <w:sz w:val="24"/>
                <w:szCs w:val="24"/>
              </w:rPr>
              <w:t>4</w:t>
            </w:r>
            <w:r w:rsidRPr="00104523">
              <w:rPr>
                <w:iCs/>
                <w:color w:val="000000"/>
                <w:sz w:val="24"/>
                <w:szCs w:val="24"/>
              </w:rPr>
              <w:t>.2020</w:t>
            </w:r>
          </w:p>
        </w:tc>
      </w:tr>
      <w:tr w:rsidR="004A06A8" w:rsidTr="009E3A92">
        <w:tc>
          <w:tcPr>
            <w:tcW w:w="9640" w:type="dxa"/>
            <w:gridSpan w:val="3"/>
          </w:tcPr>
          <w:p w:rsidR="004A06A8" w:rsidRDefault="004A06A8" w:rsidP="009E3A92">
            <w:pPr>
              <w:pStyle w:val="1357225"/>
              <w:keepNext/>
              <w:snapToGrid w:val="0"/>
            </w:pPr>
            <w:r>
              <w:t>Содержание вопроса</w:t>
            </w:r>
          </w:p>
        </w:tc>
      </w:tr>
      <w:tr w:rsidR="004A06A8" w:rsidRPr="00237CC3" w:rsidTr="009E3A92">
        <w:tc>
          <w:tcPr>
            <w:tcW w:w="9640" w:type="dxa"/>
            <w:gridSpan w:val="3"/>
          </w:tcPr>
          <w:p w:rsidR="004A06A8" w:rsidRPr="00237CC3" w:rsidRDefault="004A06A8" w:rsidP="009E3A92">
            <w:pPr>
              <w:pStyle w:val="a8"/>
              <w:keepNext/>
              <w:shd w:val="clear" w:color="auto" w:fill="FFFFFF"/>
              <w:spacing w:before="0" w:beforeAutospacing="0" w:after="0" w:afterAutospacing="0"/>
              <w:ind w:firstLine="567"/>
              <w:jc w:val="both"/>
              <w:rPr>
                <w:color w:val="000000"/>
              </w:rPr>
            </w:pPr>
            <w:r>
              <w:rPr>
                <w:color w:val="000000"/>
              </w:rPr>
              <w:t xml:space="preserve">Законопроект внесён в целях приведения областного закона в соответствие федеральному законодательству. В статье 4, определяющей назначение жилых помещений маневренного фонда, предлагается исключить перечень категорий граждан, которым они предоставляются, дав отсылочную норму к соответствующей статье Жилищного кодекса РФ. Также в соответствии с Жилищным кодексом РФ корректируются </w:t>
            </w:r>
            <w:r w:rsidRPr="00FB5564">
              <w:rPr>
                <w:color w:val="000000"/>
              </w:rPr>
              <w:t>наименования домов системы социального обслуживания граждан</w:t>
            </w:r>
            <w:r>
              <w:rPr>
                <w:color w:val="000000"/>
              </w:rPr>
              <w:t>. Т</w:t>
            </w:r>
            <w:r w:rsidRPr="00FB5564">
              <w:rPr>
                <w:color w:val="000000"/>
              </w:rPr>
              <w:t>ерминология, касающаяся  инвалидов II и III групп, приводится в соответствие Федеральному закону «О социальной защите инвалидов в Российской Федерации».</w:t>
            </w:r>
          </w:p>
        </w:tc>
      </w:tr>
      <w:tr w:rsidR="004A06A8" w:rsidTr="009E3A92">
        <w:tc>
          <w:tcPr>
            <w:tcW w:w="9640" w:type="dxa"/>
            <w:gridSpan w:val="3"/>
          </w:tcPr>
          <w:p w:rsidR="004A06A8" w:rsidRDefault="004A06A8" w:rsidP="009E3A92">
            <w:pPr>
              <w:pStyle w:val="1357225"/>
              <w:keepNext/>
              <w:keepLines/>
              <w:snapToGrid w:val="0"/>
            </w:pPr>
            <w:r>
              <w:t>Экспертные заключения</w:t>
            </w:r>
          </w:p>
        </w:tc>
      </w:tr>
      <w:tr w:rsidR="004A06A8" w:rsidTr="009E3A92">
        <w:trPr>
          <w:trHeight w:val="347"/>
        </w:trPr>
        <w:tc>
          <w:tcPr>
            <w:tcW w:w="6238" w:type="dxa"/>
            <w:gridSpan w:val="2"/>
            <w:vAlign w:val="center"/>
          </w:tcPr>
          <w:p w:rsidR="004A06A8" w:rsidRDefault="004A06A8" w:rsidP="009E3A92">
            <w:pPr>
              <w:pStyle w:val="3123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402" w:type="dxa"/>
          </w:tcPr>
          <w:p w:rsidR="004A06A8" w:rsidRPr="00DB6F46" w:rsidRDefault="004A06A8" w:rsidP="009E3A92">
            <w:pPr>
              <w:pStyle w:val="3123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6238" w:type="dxa"/>
            <w:gridSpan w:val="2"/>
            <w:vAlign w:val="center"/>
          </w:tcPr>
          <w:p w:rsidR="004A06A8" w:rsidRDefault="004A06A8" w:rsidP="009E3A92">
            <w:pPr>
              <w:pStyle w:val="31235"/>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402" w:type="dxa"/>
          </w:tcPr>
          <w:p w:rsidR="004A06A8" w:rsidRDefault="004A06A8" w:rsidP="009E3A92">
            <w:pPr>
              <w:pStyle w:val="3123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6238" w:type="dxa"/>
            <w:gridSpan w:val="2"/>
            <w:vAlign w:val="center"/>
          </w:tcPr>
          <w:p w:rsidR="004A06A8" w:rsidRPr="00530E1E" w:rsidRDefault="004A06A8" w:rsidP="009E3A92">
            <w:pPr>
              <w:pStyle w:val="31235"/>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402" w:type="dxa"/>
          </w:tcPr>
          <w:p w:rsidR="004A06A8" w:rsidRDefault="004A06A8" w:rsidP="009E3A92">
            <w:pPr>
              <w:pStyle w:val="3123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3"/>
          </w:tcPr>
          <w:p w:rsidR="004A06A8" w:rsidRDefault="004A06A8" w:rsidP="009E3A92">
            <w:pPr>
              <w:pStyle w:val="1394"/>
              <w:keepNext/>
              <w:keepLines/>
              <w:snapToGrid w:val="0"/>
            </w:pPr>
            <w:r>
              <w:t>Рассмотрение вопроса</w:t>
            </w:r>
          </w:p>
        </w:tc>
      </w:tr>
      <w:tr w:rsidR="004A06A8" w:rsidTr="009E3A92">
        <w:tc>
          <w:tcPr>
            <w:tcW w:w="9640" w:type="dxa"/>
            <w:gridSpan w:val="3"/>
          </w:tcPr>
          <w:p w:rsidR="004A06A8" w:rsidRPr="00146927" w:rsidRDefault="004A06A8" w:rsidP="009E3A92">
            <w:pPr>
              <w:pStyle w:val="31235"/>
              <w:keepNext/>
              <w:snapToGrid w:val="0"/>
              <w:spacing w:before="120" w:after="120"/>
              <w:ind w:firstLine="567"/>
              <w:rPr>
                <w:sz w:val="24"/>
                <w:szCs w:val="24"/>
              </w:rPr>
            </w:pPr>
            <w:r>
              <w:rPr>
                <w:color w:val="000000"/>
                <w:sz w:val="24"/>
                <w:szCs w:val="24"/>
              </w:rPr>
              <w:t xml:space="preserve">Комитет по жилищно-коммунальному комплексу, энергетике, экологии и природопользованию </w:t>
            </w:r>
            <w:r w:rsidRPr="00146927">
              <w:rPr>
                <w:sz w:val="24"/>
                <w:szCs w:val="24"/>
              </w:rPr>
              <w:t>решением от</w:t>
            </w:r>
            <w:r>
              <w:rPr>
                <w:sz w:val="24"/>
                <w:szCs w:val="24"/>
              </w:rPr>
              <w:t xml:space="preserve"> 22.05.2020</w:t>
            </w:r>
            <w:r w:rsidRPr="00146927">
              <w:rPr>
                <w:sz w:val="24"/>
                <w:szCs w:val="24"/>
              </w:rPr>
              <w:t xml:space="preserve"> рекомендовал Думе принять </w:t>
            </w:r>
            <w:r>
              <w:rPr>
                <w:sz w:val="24"/>
                <w:szCs w:val="24"/>
              </w:rPr>
              <w:t>Закон в целом.</w:t>
            </w:r>
          </w:p>
        </w:tc>
      </w:tr>
    </w:tbl>
    <w:p w:rsidR="004A06A8" w:rsidRDefault="004A06A8" w:rsidP="004A06A8">
      <w:pPr>
        <w:keepNext/>
      </w:pPr>
    </w:p>
    <w:p w:rsidR="004A06A8" w:rsidRPr="006C772C" w:rsidRDefault="004A06A8" w:rsidP="004A06A8">
      <w:pPr>
        <w:keepNext/>
        <w:spacing w:before="360" w:after="0" w:line="240" w:lineRule="auto"/>
        <w:rPr>
          <w:rFonts w:ascii="Times New Roman" w:hAnsi="Times New Roman" w:cs="Times New Roman"/>
          <w:b/>
          <w:sz w:val="28"/>
          <w:szCs w:val="28"/>
        </w:rPr>
      </w:pPr>
    </w:p>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8</w:t>
      </w:r>
    </w:p>
    <w:p w:rsidR="004A06A8" w:rsidRPr="00960EE9" w:rsidRDefault="004A06A8" w:rsidP="004A06A8">
      <w:pPr>
        <w:pStyle w:val="2"/>
      </w:pPr>
      <w:bookmarkStart w:id="14" w:name="_Toc41310523"/>
      <w:r>
        <w:t>О проекте закона Ярославской области «О внесении изменений в Закон Ярославской области «О комиссиях по делам несовершеннолетних и защите их прав в Ярославской области»</w:t>
      </w:r>
      <w:bookmarkEnd w:id="14"/>
    </w:p>
    <w:tbl>
      <w:tblPr>
        <w:tblW w:w="9640" w:type="dxa"/>
        <w:tblInd w:w="-34" w:type="dxa"/>
        <w:tblLayout w:type="fixed"/>
        <w:tblLook w:val="0000" w:firstRow="0" w:lastRow="0" w:firstColumn="0" w:lastColumn="0" w:noHBand="0" w:noVBand="0"/>
      </w:tblPr>
      <w:tblGrid>
        <w:gridCol w:w="2127"/>
        <w:gridCol w:w="3827"/>
        <w:gridCol w:w="3686"/>
      </w:tblGrid>
      <w:tr w:rsidR="004A06A8" w:rsidTr="009E3A92">
        <w:tc>
          <w:tcPr>
            <w:tcW w:w="2127" w:type="dxa"/>
            <w:vAlign w:val="center"/>
          </w:tcPr>
          <w:p w:rsidR="004A06A8" w:rsidRDefault="004A06A8" w:rsidP="009E3A92">
            <w:pPr>
              <w:pStyle w:val="1357226"/>
              <w:keepNext/>
              <w:snapToGrid w:val="0"/>
              <w:jc w:val="left"/>
            </w:pPr>
            <w:r>
              <w:t>Стадия</w:t>
            </w:r>
          </w:p>
        </w:tc>
        <w:tc>
          <w:tcPr>
            <w:tcW w:w="7513" w:type="dxa"/>
            <w:gridSpan w:val="2"/>
            <w:vAlign w:val="center"/>
          </w:tcPr>
          <w:p w:rsidR="004A06A8" w:rsidRPr="00104523" w:rsidRDefault="004A06A8" w:rsidP="009E3A92">
            <w:pPr>
              <w:pStyle w:val="31236"/>
              <w:keepNext/>
              <w:snapToGrid w:val="0"/>
              <w:spacing w:before="120" w:after="120"/>
              <w:ind w:firstLine="0"/>
              <w:jc w:val="left"/>
              <w:rPr>
                <w:iCs/>
                <w:color w:val="000000"/>
                <w:sz w:val="24"/>
                <w:szCs w:val="24"/>
                <w:lang w:val="en-US"/>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226"/>
              <w:keepNext/>
              <w:snapToGrid w:val="0"/>
            </w:pPr>
            <w:r>
              <w:t>Вносит</w:t>
            </w:r>
          </w:p>
        </w:tc>
        <w:tc>
          <w:tcPr>
            <w:tcW w:w="7513" w:type="dxa"/>
            <w:gridSpan w:val="2"/>
          </w:tcPr>
          <w:p w:rsidR="004A06A8" w:rsidRPr="00104523" w:rsidRDefault="004A06A8" w:rsidP="009E3A92">
            <w:pPr>
              <w:pStyle w:val="31236"/>
              <w:keepNext/>
              <w:snapToGrid w:val="0"/>
              <w:spacing w:before="240" w:after="120"/>
              <w:ind w:firstLine="0"/>
              <w:rPr>
                <w:color w:val="000000"/>
                <w:sz w:val="24"/>
                <w:szCs w:val="24"/>
              </w:rPr>
            </w:pPr>
            <w:r w:rsidRPr="0037030C">
              <w:rPr>
                <w:color w:val="000000"/>
                <w:sz w:val="24"/>
                <w:szCs w:val="24"/>
              </w:rPr>
              <w:t>Миронов Д.Ю. –Губернатор Ярославской области</w:t>
            </w:r>
          </w:p>
        </w:tc>
      </w:tr>
      <w:tr w:rsidR="004A06A8" w:rsidTr="009E3A92">
        <w:tc>
          <w:tcPr>
            <w:tcW w:w="2127" w:type="dxa"/>
          </w:tcPr>
          <w:p w:rsidR="004A06A8" w:rsidRDefault="004A06A8" w:rsidP="009E3A92">
            <w:pPr>
              <w:pStyle w:val="1357226"/>
              <w:keepNext/>
              <w:snapToGrid w:val="0"/>
            </w:pPr>
            <w:r>
              <w:t>Дата внесения</w:t>
            </w:r>
          </w:p>
        </w:tc>
        <w:tc>
          <w:tcPr>
            <w:tcW w:w="7513" w:type="dxa"/>
            <w:gridSpan w:val="2"/>
          </w:tcPr>
          <w:p w:rsidR="004A06A8" w:rsidRPr="00145515" w:rsidRDefault="004A06A8" w:rsidP="009E3A92">
            <w:pPr>
              <w:pStyle w:val="31236"/>
              <w:keepNext/>
              <w:snapToGrid w:val="0"/>
              <w:spacing w:before="240" w:after="120"/>
              <w:ind w:firstLine="0"/>
              <w:rPr>
                <w:iCs/>
                <w:color w:val="000000"/>
                <w:sz w:val="24"/>
                <w:szCs w:val="24"/>
                <w:lang w:val="en-US"/>
              </w:rPr>
            </w:pPr>
            <w:r>
              <w:rPr>
                <w:iCs/>
                <w:color w:val="000000"/>
                <w:sz w:val="24"/>
                <w:szCs w:val="24"/>
              </w:rPr>
              <w:t>24</w:t>
            </w:r>
            <w:r w:rsidRPr="00104523">
              <w:rPr>
                <w:iCs/>
                <w:color w:val="000000"/>
                <w:sz w:val="24"/>
                <w:szCs w:val="24"/>
              </w:rPr>
              <w:t>.</w:t>
            </w:r>
            <w:r>
              <w:rPr>
                <w:iCs/>
                <w:color w:val="000000"/>
                <w:sz w:val="24"/>
                <w:szCs w:val="24"/>
              </w:rPr>
              <w:t>04.</w:t>
            </w:r>
            <w:r w:rsidRPr="00104523">
              <w:rPr>
                <w:iCs/>
                <w:color w:val="000000"/>
                <w:sz w:val="24"/>
                <w:szCs w:val="24"/>
              </w:rPr>
              <w:t>2020</w:t>
            </w:r>
          </w:p>
        </w:tc>
      </w:tr>
      <w:tr w:rsidR="004A06A8" w:rsidTr="009E3A92">
        <w:tc>
          <w:tcPr>
            <w:tcW w:w="9640" w:type="dxa"/>
            <w:gridSpan w:val="3"/>
          </w:tcPr>
          <w:p w:rsidR="004A06A8" w:rsidRDefault="004A06A8" w:rsidP="009E3A92">
            <w:pPr>
              <w:pStyle w:val="1357226"/>
              <w:keepNext/>
              <w:snapToGrid w:val="0"/>
            </w:pPr>
            <w:r>
              <w:t>Содержание вопроса</w:t>
            </w:r>
          </w:p>
        </w:tc>
      </w:tr>
      <w:tr w:rsidR="004A06A8" w:rsidRPr="00237CC3" w:rsidTr="009E3A92">
        <w:tc>
          <w:tcPr>
            <w:tcW w:w="9640" w:type="dxa"/>
            <w:gridSpan w:val="3"/>
          </w:tcPr>
          <w:p w:rsidR="004A06A8" w:rsidRPr="00237CC3" w:rsidRDefault="004A06A8" w:rsidP="009E3A92">
            <w:pPr>
              <w:pStyle w:val="a8"/>
              <w:keepNext/>
              <w:shd w:val="clear" w:color="auto" w:fill="FFFFFF"/>
              <w:spacing w:before="0" w:beforeAutospacing="0" w:after="0" w:afterAutospacing="0"/>
              <w:ind w:firstLine="567"/>
              <w:jc w:val="both"/>
              <w:rPr>
                <w:color w:val="000000"/>
              </w:rPr>
            </w:pPr>
            <w:r>
              <w:rPr>
                <w:color w:val="000000"/>
              </w:rPr>
              <w:t>Согласно предлагаемым изменениям полномочия председателя, заместителя председателя, ответственного секретаря, члена комиссии, основания их прекращения, требования к протоколу заседания комиссии и вопросы обеспечения деятельности комиссий определяются Положением о комиссиях по делам несовершеннолетних и защите их прав в Ярославской области, утверждаемым Правительством области. Уточняются требования к образованию специалистов, осуществляющих организацию деятельности территориальных комиссий (</w:t>
            </w:r>
            <w:r w:rsidRPr="00E45409">
              <w:rPr>
                <w:color w:val="000000"/>
              </w:rPr>
              <w:t xml:space="preserve">среднее или высшее профессиональное </w:t>
            </w:r>
            <w:r>
              <w:rPr>
                <w:color w:val="000000"/>
              </w:rPr>
              <w:t xml:space="preserve">образование </w:t>
            </w:r>
            <w:r w:rsidRPr="00E45409">
              <w:rPr>
                <w:color w:val="000000"/>
              </w:rPr>
              <w:t>заменяется на среднее профессиональное или высшее).</w:t>
            </w:r>
          </w:p>
        </w:tc>
      </w:tr>
      <w:tr w:rsidR="004A06A8" w:rsidTr="009E3A92">
        <w:tc>
          <w:tcPr>
            <w:tcW w:w="9640" w:type="dxa"/>
            <w:gridSpan w:val="3"/>
          </w:tcPr>
          <w:p w:rsidR="004A06A8" w:rsidRDefault="004A06A8" w:rsidP="009E3A92">
            <w:pPr>
              <w:pStyle w:val="1357226"/>
              <w:keepNext/>
              <w:keepLines/>
              <w:snapToGrid w:val="0"/>
            </w:pPr>
            <w:r>
              <w:t>Экспертные заключения</w:t>
            </w:r>
          </w:p>
        </w:tc>
      </w:tr>
      <w:tr w:rsidR="004A06A8" w:rsidTr="009E3A92">
        <w:trPr>
          <w:trHeight w:val="347"/>
        </w:trPr>
        <w:tc>
          <w:tcPr>
            <w:tcW w:w="5954" w:type="dxa"/>
            <w:gridSpan w:val="2"/>
            <w:vAlign w:val="center"/>
          </w:tcPr>
          <w:p w:rsidR="004A06A8" w:rsidRDefault="004A06A8" w:rsidP="009E3A92">
            <w:pPr>
              <w:pStyle w:val="3123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A06A8" w:rsidRPr="00DB6F46" w:rsidRDefault="004A06A8" w:rsidP="009E3A92">
            <w:pPr>
              <w:pStyle w:val="3123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954" w:type="dxa"/>
            <w:gridSpan w:val="2"/>
            <w:vAlign w:val="center"/>
          </w:tcPr>
          <w:p w:rsidR="004A06A8" w:rsidRDefault="004A06A8" w:rsidP="009E3A92">
            <w:pPr>
              <w:pStyle w:val="31236"/>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4A06A8" w:rsidRDefault="004A06A8" w:rsidP="009E3A92">
            <w:pPr>
              <w:pStyle w:val="3123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3"/>
          </w:tcPr>
          <w:p w:rsidR="004A06A8" w:rsidRDefault="004A06A8" w:rsidP="009E3A92">
            <w:pPr>
              <w:pStyle w:val="1395"/>
              <w:keepNext/>
              <w:keepLines/>
              <w:snapToGrid w:val="0"/>
            </w:pPr>
            <w:r>
              <w:t>Рассмотрение вопроса</w:t>
            </w:r>
          </w:p>
        </w:tc>
      </w:tr>
      <w:tr w:rsidR="004A06A8" w:rsidTr="009E3A92">
        <w:tc>
          <w:tcPr>
            <w:tcW w:w="9640" w:type="dxa"/>
            <w:gridSpan w:val="3"/>
          </w:tcPr>
          <w:p w:rsidR="004A06A8" w:rsidRPr="00146927" w:rsidRDefault="004A06A8" w:rsidP="009E3A92">
            <w:pPr>
              <w:pStyle w:val="31236"/>
              <w:keepNext/>
              <w:snapToGrid w:val="0"/>
              <w:spacing w:before="120" w:after="120"/>
              <w:ind w:firstLine="567"/>
              <w:rPr>
                <w:sz w:val="24"/>
                <w:szCs w:val="24"/>
              </w:rPr>
            </w:pPr>
            <w:r>
              <w:rPr>
                <w:color w:val="000000"/>
                <w:sz w:val="24"/>
                <w:szCs w:val="24"/>
              </w:rPr>
              <w:t>Комитет по образованию, культуре, туризму, спорту и делам молодёжи</w:t>
            </w:r>
            <w:r w:rsidRPr="00FF5C54">
              <w:rPr>
                <w:color w:val="000000"/>
                <w:sz w:val="24"/>
                <w:szCs w:val="24"/>
              </w:rPr>
              <w:t xml:space="preserve"> </w:t>
            </w:r>
            <w:r>
              <w:rPr>
                <w:color w:val="000000"/>
                <w:sz w:val="24"/>
                <w:szCs w:val="24"/>
              </w:rPr>
              <w:t>планирует рассмотреть законопроект 26.05.2020, начало в 9.00.</w:t>
            </w:r>
          </w:p>
        </w:tc>
      </w:tr>
    </w:tbl>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9</w:t>
      </w:r>
    </w:p>
    <w:p w:rsidR="004A06A8" w:rsidRPr="005411ED" w:rsidRDefault="004A06A8" w:rsidP="004A06A8">
      <w:pPr>
        <w:pStyle w:val="2"/>
      </w:pPr>
      <w:bookmarkStart w:id="15" w:name="_Toc41310524"/>
      <w:r w:rsidRPr="005411ED">
        <w:t xml:space="preserve">О проекте закона Ярославской области </w:t>
      </w:r>
      <w:r>
        <w:t>«</w:t>
      </w:r>
      <w:r w:rsidRPr="00E742E0">
        <w:t>Об определении средств массовой информации, в которых может быть размещено сообщение о проведении общего собрания членов садоводческого или огороднического некоммерческого товарищества</w:t>
      </w:r>
      <w:r>
        <w:t>»</w:t>
      </w:r>
      <w:bookmarkEnd w:id="15"/>
    </w:p>
    <w:tbl>
      <w:tblPr>
        <w:tblW w:w="0" w:type="auto"/>
        <w:tblInd w:w="-34" w:type="dxa"/>
        <w:tblLayout w:type="fixed"/>
        <w:tblLook w:val="0000" w:firstRow="0" w:lastRow="0" w:firstColumn="0" w:lastColumn="0" w:noHBand="0" w:noVBand="0"/>
      </w:tblPr>
      <w:tblGrid>
        <w:gridCol w:w="2127"/>
        <w:gridCol w:w="3685"/>
        <w:gridCol w:w="3686"/>
      </w:tblGrid>
      <w:tr w:rsidR="004A06A8" w:rsidTr="009E3A92">
        <w:tc>
          <w:tcPr>
            <w:tcW w:w="2127" w:type="dxa"/>
            <w:vAlign w:val="center"/>
          </w:tcPr>
          <w:p w:rsidR="004A06A8" w:rsidRDefault="004A06A8" w:rsidP="009E3A92">
            <w:pPr>
              <w:pStyle w:val="1357"/>
              <w:keepNext/>
              <w:snapToGrid w:val="0"/>
              <w:jc w:val="left"/>
            </w:pPr>
            <w:r>
              <w:t>Стадия</w:t>
            </w:r>
          </w:p>
        </w:tc>
        <w:tc>
          <w:tcPr>
            <w:tcW w:w="7371" w:type="dxa"/>
            <w:gridSpan w:val="2"/>
            <w:vAlign w:val="center"/>
          </w:tcPr>
          <w:p w:rsidR="004A06A8" w:rsidRPr="0037030C" w:rsidRDefault="004A06A8" w:rsidP="009E3A92">
            <w:pPr>
              <w:pStyle w:val="3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4A06A8" w:rsidTr="009E3A92">
        <w:tc>
          <w:tcPr>
            <w:tcW w:w="2127" w:type="dxa"/>
          </w:tcPr>
          <w:p w:rsidR="004A06A8" w:rsidRDefault="004A06A8" w:rsidP="009E3A92">
            <w:pPr>
              <w:pStyle w:val="1357"/>
              <w:keepNext/>
              <w:snapToGrid w:val="0"/>
            </w:pPr>
            <w:r>
              <w:t>Вносит</w:t>
            </w:r>
          </w:p>
        </w:tc>
        <w:tc>
          <w:tcPr>
            <w:tcW w:w="7371" w:type="dxa"/>
            <w:gridSpan w:val="2"/>
          </w:tcPr>
          <w:p w:rsidR="004A06A8" w:rsidRPr="005411ED" w:rsidRDefault="004A06A8" w:rsidP="009E3A92">
            <w:pPr>
              <w:pStyle w:val="31"/>
              <w:keepNext/>
              <w:snapToGrid w:val="0"/>
              <w:spacing w:before="240" w:after="120"/>
              <w:ind w:firstLine="0"/>
              <w:rPr>
                <w:spacing w:val="-18"/>
                <w:sz w:val="24"/>
                <w:szCs w:val="24"/>
              </w:rPr>
            </w:pPr>
            <w:r w:rsidRPr="0037030C">
              <w:rPr>
                <w:color w:val="000000"/>
                <w:sz w:val="24"/>
                <w:szCs w:val="24"/>
              </w:rPr>
              <w:t>Миронов Д.Ю. –Губернатор Ярославской области</w:t>
            </w:r>
          </w:p>
        </w:tc>
      </w:tr>
      <w:tr w:rsidR="004A06A8" w:rsidTr="009E3A92">
        <w:tc>
          <w:tcPr>
            <w:tcW w:w="2127" w:type="dxa"/>
          </w:tcPr>
          <w:p w:rsidR="004A06A8" w:rsidRDefault="004A06A8" w:rsidP="009E3A92">
            <w:pPr>
              <w:pStyle w:val="1357"/>
              <w:keepNext/>
              <w:snapToGrid w:val="0"/>
            </w:pPr>
            <w:r>
              <w:t>Дата внесения</w:t>
            </w:r>
          </w:p>
        </w:tc>
        <w:tc>
          <w:tcPr>
            <w:tcW w:w="7371" w:type="dxa"/>
            <w:gridSpan w:val="2"/>
          </w:tcPr>
          <w:p w:rsidR="004A06A8" w:rsidRPr="00193DD7" w:rsidRDefault="004A06A8" w:rsidP="009E3A92">
            <w:pPr>
              <w:pStyle w:val="31"/>
              <w:keepNext/>
              <w:snapToGrid w:val="0"/>
              <w:spacing w:before="240" w:after="120"/>
              <w:ind w:firstLine="0"/>
              <w:rPr>
                <w:iCs/>
                <w:color w:val="000000"/>
                <w:sz w:val="24"/>
                <w:szCs w:val="24"/>
                <w:lang w:val="en-US"/>
              </w:rPr>
            </w:pPr>
            <w:r>
              <w:rPr>
                <w:iCs/>
                <w:color w:val="000000"/>
                <w:sz w:val="24"/>
                <w:szCs w:val="24"/>
              </w:rPr>
              <w:t>14.05.</w:t>
            </w:r>
            <w:r w:rsidRPr="00374025">
              <w:rPr>
                <w:iCs/>
                <w:color w:val="000000"/>
                <w:sz w:val="24"/>
                <w:szCs w:val="24"/>
              </w:rPr>
              <w:t>20</w:t>
            </w:r>
            <w:r>
              <w:rPr>
                <w:iCs/>
                <w:color w:val="000000"/>
                <w:sz w:val="24"/>
                <w:szCs w:val="24"/>
                <w:lang w:val="en-US"/>
              </w:rPr>
              <w:t>20</w:t>
            </w:r>
          </w:p>
        </w:tc>
      </w:tr>
      <w:tr w:rsidR="004A06A8" w:rsidTr="009E3A92">
        <w:tc>
          <w:tcPr>
            <w:tcW w:w="9498" w:type="dxa"/>
            <w:gridSpan w:val="3"/>
          </w:tcPr>
          <w:p w:rsidR="004A06A8" w:rsidRDefault="004A06A8" w:rsidP="009E3A92">
            <w:pPr>
              <w:pStyle w:val="1357"/>
              <w:keepNext/>
              <w:snapToGrid w:val="0"/>
            </w:pPr>
            <w:r>
              <w:lastRenderedPageBreak/>
              <w:t>Содержание вопроса</w:t>
            </w:r>
          </w:p>
        </w:tc>
      </w:tr>
      <w:tr w:rsidR="004A06A8" w:rsidRPr="00237CC3" w:rsidTr="009E3A92">
        <w:tc>
          <w:tcPr>
            <w:tcW w:w="9498" w:type="dxa"/>
            <w:gridSpan w:val="3"/>
          </w:tcPr>
          <w:p w:rsidR="004A06A8" w:rsidRPr="00237CC3" w:rsidRDefault="004A06A8" w:rsidP="009E3A92">
            <w:pPr>
              <w:pStyle w:val="a8"/>
              <w:keepNext/>
              <w:shd w:val="clear" w:color="auto" w:fill="FFFFFF"/>
              <w:spacing w:before="0" w:beforeAutospacing="0" w:after="0" w:afterAutospacing="0"/>
              <w:ind w:firstLine="567"/>
              <w:jc w:val="both"/>
              <w:rPr>
                <w:color w:val="000000"/>
              </w:rPr>
            </w:pPr>
            <w:r w:rsidRPr="00E742E0">
              <w:rPr>
                <w:color w:val="000000"/>
              </w:rPr>
              <w:t>Проектом закона предлагается установить, что сообщение о проведении общего собрания членов садоводческого или огороднического некоммерческого товарищества может быть размещено в средствах массовой информации, определенных для официального опубликования муниципальных правовых актов в муниципальном районе или городском округе Ярославской области, на территории которого находится садоводческое или огородническое некоммерческое товарищество.</w:t>
            </w:r>
          </w:p>
        </w:tc>
      </w:tr>
      <w:tr w:rsidR="004A06A8" w:rsidTr="009E3A92">
        <w:tc>
          <w:tcPr>
            <w:tcW w:w="9498" w:type="dxa"/>
            <w:gridSpan w:val="3"/>
          </w:tcPr>
          <w:p w:rsidR="004A06A8" w:rsidRDefault="004A06A8" w:rsidP="009E3A92">
            <w:pPr>
              <w:pStyle w:val="1357"/>
              <w:keepNext/>
              <w:keepLines/>
              <w:snapToGrid w:val="0"/>
            </w:pPr>
            <w:r>
              <w:t>Экспертные заключения</w:t>
            </w:r>
          </w:p>
        </w:tc>
      </w:tr>
      <w:tr w:rsidR="004A06A8" w:rsidTr="009E3A92">
        <w:trPr>
          <w:trHeight w:val="347"/>
        </w:trPr>
        <w:tc>
          <w:tcPr>
            <w:tcW w:w="5812" w:type="dxa"/>
            <w:gridSpan w:val="2"/>
            <w:vAlign w:val="center"/>
          </w:tcPr>
          <w:p w:rsidR="004A06A8" w:rsidRDefault="004A06A8" w:rsidP="009E3A92">
            <w:pPr>
              <w:pStyle w:val="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A06A8" w:rsidRPr="00DB6F46" w:rsidRDefault="004A06A8" w:rsidP="009E3A92">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rPr>
          <w:trHeight w:val="347"/>
        </w:trPr>
        <w:tc>
          <w:tcPr>
            <w:tcW w:w="5812" w:type="dxa"/>
            <w:gridSpan w:val="2"/>
            <w:vAlign w:val="center"/>
          </w:tcPr>
          <w:p w:rsidR="004A06A8" w:rsidRDefault="004A06A8" w:rsidP="009E3A92">
            <w:pPr>
              <w:pStyle w:val="3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4A06A8" w:rsidRPr="00DB6F46" w:rsidRDefault="004A06A8" w:rsidP="009E3A92">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r w:rsidRPr="00DB6F46">
              <w:rPr>
                <w:b/>
                <w:bCs/>
                <w:color w:val="000000"/>
                <w:sz w:val="24"/>
                <w:szCs w:val="24"/>
              </w:rPr>
              <w:t xml:space="preserve"> </w:t>
            </w:r>
          </w:p>
        </w:tc>
      </w:tr>
      <w:tr w:rsidR="004A06A8" w:rsidTr="009E3A92">
        <w:tc>
          <w:tcPr>
            <w:tcW w:w="9498" w:type="dxa"/>
            <w:gridSpan w:val="3"/>
          </w:tcPr>
          <w:p w:rsidR="004A06A8" w:rsidRDefault="004A06A8" w:rsidP="009E3A92">
            <w:pPr>
              <w:pStyle w:val="13"/>
              <w:keepNext/>
              <w:keepLines/>
              <w:snapToGrid w:val="0"/>
            </w:pPr>
            <w:r>
              <w:t>Рассмотрение вопроса</w:t>
            </w:r>
          </w:p>
        </w:tc>
      </w:tr>
      <w:tr w:rsidR="004A06A8" w:rsidTr="009E3A92">
        <w:tc>
          <w:tcPr>
            <w:tcW w:w="9498" w:type="dxa"/>
            <w:gridSpan w:val="3"/>
          </w:tcPr>
          <w:p w:rsidR="004A06A8" w:rsidRPr="00467AC0" w:rsidRDefault="004A06A8" w:rsidP="009E3A92">
            <w:pPr>
              <w:pStyle w:val="31"/>
              <w:keepNext/>
              <w:snapToGrid w:val="0"/>
              <w:spacing w:after="120"/>
              <w:ind w:firstLine="601"/>
              <w:rPr>
                <w:sz w:val="24"/>
                <w:szCs w:val="24"/>
              </w:rPr>
            </w:pPr>
            <w:r w:rsidRPr="00146927">
              <w:rPr>
                <w:sz w:val="24"/>
                <w:szCs w:val="24"/>
              </w:rPr>
              <w:t xml:space="preserve">Комитет </w:t>
            </w:r>
            <w:r>
              <w:rPr>
                <w:color w:val="000000"/>
                <w:sz w:val="24"/>
                <w:szCs w:val="24"/>
              </w:rPr>
              <w:t xml:space="preserve">по аграрной политике </w:t>
            </w:r>
            <w:r w:rsidRPr="00146927">
              <w:rPr>
                <w:sz w:val="24"/>
                <w:szCs w:val="24"/>
              </w:rPr>
              <w:t xml:space="preserve">решением от </w:t>
            </w:r>
            <w:r w:rsidRPr="00D039C4">
              <w:rPr>
                <w:sz w:val="24"/>
                <w:szCs w:val="24"/>
              </w:rPr>
              <w:t>25</w:t>
            </w:r>
            <w:r w:rsidRPr="00146927">
              <w:rPr>
                <w:sz w:val="24"/>
                <w:szCs w:val="24"/>
              </w:rPr>
              <w:t>.0</w:t>
            </w:r>
            <w:r w:rsidRPr="00D039C4">
              <w:rPr>
                <w:sz w:val="24"/>
                <w:szCs w:val="24"/>
              </w:rPr>
              <w:t>5</w:t>
            </w:r>
            <w:r w:rsidRPr="00146927">
              <w:rPr>
                <w:sz w:val="24"/>
                <w:szCs w:val="24"/>
              </w:rPr>
              <w:t>.20</w:t>
            </w:r>
            <w:r w:rsidRPr="00D039C4">
              <w:rPr>
                <w:sz w:val="24"/>
                <w:szCs w:val="24"/>
              </w:rPr>
              <w:t>20</w:t>
            </w:r>
            <w:r w:rsidRPr="00146927">
              <w:rPr>
                <w:sz w:val="24"/>
                <w:szCs w:val="24"/>
              </w:rPr>
              <w:t xml:space="preserve"> рекомендовал Думе принять Закон в целом</w:t>
            </w:r>
            <w:r w:rsidRPr="00D039C4">
              <w:rPr>
                <w:sz w:val="24"/>
                <w:szCs w:val="24"/>
              </w:rPr>
              <w:t>.</w:t>
            </w:r>
          </w:p>
        </w:tc>
      </w:tr>
    </w:tbl>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10</w:t>
      </w:r>
    </w:p>
    <w:p w:rsidR="004A06A8" w:rsidRPr="005411ED" w:rsidRDefault="004A06A8" w:rsidP="004A06A8">
      <w:pPr>
        <w:pStyle w:val="2"/>
      </w:pPr>
      <w:bookmarkStart w:id="16" w:name="_Toc41310525"/>
      <w:r>
        <w:t>О ежегодном докладе Уполномоченного по защите прав предпринимателей в Ярославской области за 2019 год</w:t>
      </w:r>
      <w:bookmarkEnd w:id="16"/>
    </w:p>
    <w:tbl>
      <w:tblPr>
        <w:tblW w:w="9640" w:type="dxa"/>
        <w:tblInd w:w="-34" w:type="dxa"/>
        <w:tblLayout w:type="fixed"/>
        <w:tblLook w:val="0000" w:firstRow="0" w:lastRow="0" w:firstColumn="0" w:lastColumn="0" w:noHBand="0" w:noVBand="0"/>
      </w:tblPr>
      <w:tblGrid>
        <w:gridCol w:w="2127"/>
        <w:gridCol w:w="7513"/>
      </w:tblGrid>
      <w:tr w:rsidR="004A06A8" w:rsidTr="009E3A92">
        <w:tc>
          <w:tcPr>
            <w:tcW w:w="2127" w:type="dxa"/>
          </w:tcPr>
          <w:p w:rsidR="004A06A8" w:rsidRDefault="004A06A8" w:rsidP="009E3A92">
            <w:pPr>
              <w:pStyle w:val="1357227"/>
              <w:keepNext/>
              <w:snapToGrid w:val="0"/>
            </w:pPr>
            <w:r>
              <w:t>Вносит</w:t>
            </w:r>
          </w:p>
        </w:tc>
        <w:tc>
          <w:tcPr>
            <w:tcW w:w="7513" w:type="dxa"/>
          </w:tcPr>
          <w:p w:rsidR="004A06A8" w:rsidRPr="00104523" w:rsidRDefault="004A06A8" w:rsidP="009E3A92">
            <w:pPr>
              <w:pStyle w:val="31237"/>
              <w:keepNext/>
              <w:snapToGrid w:val="0"/>
              <w:spacing w:before="240" w:after="120"/>
              <w:ind w:firstLine="0"/>
              <w:rPr>
                <w:color w:val="000000"/>
                <w:sz w:val="24"/>
                <w:szCs w:val="24"/>
              </w:rPr>
            </w:pPr>
            <w:r>
              <w:rPr>
                <w:color w:val="000000"/>
                <w:sz w:val="24"/>
                <w:szCs w:val="24"/>
              </w:rPr>
              <w:t>Комитет по экономической политике, инвестициям, промышленности и предпринимательству</w:t>
            </w:r>
          </w:p>
        </w:tc>
      </w:tr>
      <w:tr w:rsidR="004A06A8" w:rsidTr="009E3A92">
        <w:tc>
          <w:tcPr>
            <w:tcW w:w="2127" w:type="dxa"/>
          </w:tcPr>
          <w:p w:rsidR="004A06A8" w:rsidRDefault="004A06A8" w:rsidP="009E3A92">
            <w:pPr>
              <w:pStyle w:val="1357227"/>
              <w:keepNext/>
              <w:snapToGrid w:val="0"/>
            </w:pPr>
            <w:r>
              <w:t>Дата внесения</w:t>
            </w:r>
          </w:p>
        </w:tc>
        <w:tc>
          <w:tcPr>
            <w:tcW w:w="7513" w:type="dxa"/>
          </w:tcPr>
          <w:p w:rsidR="004A06A8" w:rsidRPr="00403602" w:rsidRDefault="004A06A8" w:rsidP="009E3A92">
            <w:pPr>
              <w:pStyle w:val="31237"/>
              <w:keepNext/>
              <w:snapToGrid w:val="0"/>
              <w:spacing w:before="240" w:after="120"/>
              <w:ind w:firstLine="0"/>
              <w:rPr>
                <w:iCs/>
                <w:color w:val="000000"/>
                <w:sz w:val="24"/>
                <w:szCs w:val="24"/>
              </w:rPr>
            </w:pPr>
            <w:r>
              <w:rPr>
                <w:iCs/>
                <w:color w:val="000000"/>
                <w:sz w:val="24"/>
                <w:szCs w:val="24"/>
              </w:rPr>
              <w:t>24</w:t>
            </w:r>
            <w:r w:rsidRPr="00104523">
              <w:rPr>
                <w:iCs/>
                <w:color w:val="000000"/>
                <w:sz w:val="24"/>
                <w:szCs w:val="24"/>
              </w:rPr>
              <w:t>.0</w:t>
            </w:r>
            <w:r>
              <w:rPr>
                <w:iCs/>
                <w:color w:val="000000"/>
                <w:sz w:val="24"/>
                <w:szCs w:val="24"/>
              </w:rPr>
              <w:t>3</w:t>
            </w:r>
            <w:r w:rsidRPr="00104523">
              <w:rPr>
                <w:iCs/>
                <w:color w:val="000000"/>
                <w:sz w:val="24"/>
                <w:szCs w:val="24"/>
              </w:rPr>
              <w:t>.2020</w:t>
            </w:r>
          </w:p>
        </w:tc>
      </w:tr>
      <w:tr w:rsidR="004A06A8" w:rsidTr="009E3A92">
        <w:tc>
          <w:tcPr>
            <w:tcW w:w="9640" w:type="dxa"/>
            <w:gridSpan w:val="2"/>
          </w:tcPr>
          <w:p w:rsidR="004A06A8" w:rsidRDefault="004A06A8" w:rsidP="009E3A92">
            <w:pPr>
              <w:pStyle w:val="1357227"/>
              <w:keepNext/>
              <w:snapToGrid w:val="0"/>
            </w:pPr>
            <w:r>
              <w:t>Содержание вопроса</w:t>
            </w:r>
          </w:p>
        </w:tc>
      </w:tr>
    </w:tbl>
    <w:p w:rsidR="004A06A8" w:rsidRPr="00960EE9" w:rsidRDefault="004A06A8" w:rsidP="004A06A8">
      <w:pPr>
        <w:keepNext/>
        <w:autoSpaceDE w:val="0"/>
        <w:autoSpaceDN w:val="0"/>
        <w:adjustRightInd w:val="0"/>
        <w:spacing w:after="120"/>
        <w:ind w:firstLine="567"/>
        <w:jc w:val="both"/>
        <w:rPr>
          <w:color w:val="000000"/>
          <w:sz w:val="24"/>
          <w:szCs w:val="24"/>
        </w:rPr>
      </w:pPr>
      <w:r w:rsidRPr="00960EE9">
        <w:rPr>
          <w:color w:val="000000"/>
          <w:sz w:val="24"/>
          <w:szCs w:val="24"/>
        </w:rPr>
        <w:t>Комитет рекомендует Думе рассмотреть доклад Уполномоченного по защите прав предпринимателей в Ярославской области за 2019 год.</w:t>
      </w:r>
    </w:p>
    <w:p w:rsidR="004A06A8" w:rsidRPr="00960EE9" w:rsidRDefault="004A06A8" w:rsidP="004A06A8">
      <w:pPr>
        <w:keepNext/>
        <w:autoSpaceDE w:val="0"/>
        <w:autoSpaceDN w:val="0"/>
        <w:adjustRightInd w:val="0"/>
        <w:spacing w:after="120" w:line="240" w:lineRule="auto"/>
        <w:ind w:firstLine="567"/>
        <w:jc w:val="both"/>
        <w:rPr>
          <w:sz w:val="24"/>
          <w:szCs w:val="24"/>
          <w:lang w:eastAsia="ru-RU"/>
        </w:rPr>
      </w:pPr>
      <w:r w:rsidRPr="00960EE9">
        <w:rPr>
          <w:i/>
          <w:color w:val="000000"/>
          <w:sz w:val="24"/>
          <w:szCs w:val="24"/>
          <w:u w:val="single"/>
        </w:rPr>
        <w:t>Справочно:</w:t>
      </w:r>
      <w:r w:rsidRPr="00960EE9">
        <w:rPr>
          <w:color w:val="000000"/>
          <w:sz w:val="24"/>
          <w:szCs w:val="24"/>
        </w:rPr>
        <w:t xml:space="preserve"> согласно Закону Ярославской области "Об Уполномоченном по защите прав предпринимателей в Ярославской области" в Думу ежегодно не позднее 31 марта </w:t>
      </w:r>
      <w:r w:rsidRPr="00960EE9">
        <w:rPr>
          <w:sz w:val="24"/>
          <w:szCs w:val="24"/>
          <w:lang w:eastAsia="ru-RU"/>
        </w:rPr>
        <w:t>года, следующего за отчетным,</w:t>
      </w:r>
      <w:r w:rsidRPr="00960EE9">
        <w:rPr>
          <w:color w:val="000000"/>
          <w:sz w:val="24"/>
          <w:szCs w:val="24"/>
        </w:rPr>
        <w:t xml:space="preserve"> для рассмотрения направляется доклад данного должностного лица Ярославской области. </w:t>
      </w:r>
    </w:p>
    <w:p w:rsidR="004A06A8" w:rsidRDefault="004A06A8" w:rsidP="004A06A8">
      <w:pPr>
        <w:pStyle w:val="31237"/>
        <w:keepNext/>
        <w:snapToGrid w:val="0"/>
        <w:spacing w:before="240" w:after="120"/>
        <w:ind w:firstLine="0"/>
        <w:rPr>
          <w:b/>
          <w:szCs w:val="28"/>
        </w:rPr>
      </w:pPr>
      <w:r>
        <w:rPr>
          <w:color w:val="000000"/>
          <w:sz w:val="24"/>
          <w:szCs w:val="24"/>
        </w:rPr>
        <w:t xml:space="preserve"> </w:t>
      </w:r>
      <w:r w:rsidRPr="00E20CE6">
        <w:rPr>
          <w:b/>
          <w:szCs w:val="28"/>
        </w:rPr>
        <w:t>Вопрос</w:t>
      </w:r>
      <w:r>
        <w:rPr>
          <w:b/>
          <w:szCs w:val="28"/>
        </w:rPr>
        <w:t xml:space="preserve"> 1</w:t>
      </w:r>
      <w:r w:rsidRPr="00BD39BD">
        <w:rPr>
          <w:b/>
          <w:szCs w:val="28"/>
        </w:rPr>
        <w:t>1</w:t>
      </w:r>
    </w:p>
    <w:p w:rsidR="004A06A8" w:rsidRPr="005411ED" w:rsidRDefault="004A06A8" w:rsidP="004A06A8">
      <w:pPr>
        <w:pStyle w:val="2"/>
      </w:pPr>
      <w:bookmarkStart w:id="17" w:name="_Toc41310526"/>
      <w:r>
        <w:t>О проекте постановления «О внесении изменения в Регламент Ярославской областной Думы»</w:t>
      </w:r>
      <w:bookmarkEnd w:id="17"/>
      <w:r>
        <w:t xml:space="preserve"> </w:t>
      </w:r>
    </w:p>
    <w:tbl>
      <w:tblPr>
        <w:tblW w:w="9640" w:type="dxa"/>
        <w:tblInd w:w="-34" w:type="dxa"/>
        <w:tblLayout w:type="fixed"/>
        <w:tblLook w:val="0000" w:firstRow="0" w:lastRow="0" w:firstColumn="0" w:lastColumn="0" w:noHBand="0" w:noVBand="0"/>
      </w:tblPr>
      <w:tblGrid>
        <w:gridCol w:w="2127"/>
        <w:gridCol w:w="3827"/>
        <w:gridCol w:w="3686"/>
      </w:tblGrid>
      <w:tr w:rsidR="004A06A8" w:rsidTr="009E3A92">
        <w:tc>
          <w:tcPr>
            <w:tcW w:w="2127" w:type="dxa"/>
          </w:tcPr>
          <w:p w:rsidR="004A06A8" w:rsidRDefault="004A06A8" w:rsidP="009E3A92">
            <w:pPr>
              <w:pStyle w:val="1357228"/>
              <w:keepNext/>
              <w:snapToGrid w:val="0"/>
            </w:pPr>
            <w:r>
              <w:t>Вносит</w:t>
            </w:r>
          </w:p>
        </w:tc>
        <w:tc>
          <w:tcPr>
            <w:tcW w:w="7513" w:type="dxa"/>
            <w:gridSpan w:val="2"/>
          </w:tcPr>
          <w:p w:rsidR="004A06A8" w:rsidRPr="00104523" w:rsidRDefault="004A06A8" w:rsidP="009E3A92">
            <w:pPr>
              <w:pStyle w:val="31238"/>
              <w:keepNext/>
              <w:snapToGrid w:val="0"/>
              <w:spacing w:before="240" w:after="120"/>
              <w:ind w:firstLine="0"/>
              <w:rPr>
                <w:color w:val="000000"/>
                <w:sz w:val="24"/>
                <w:szCs w:val="24"/>
              </w:rPr>
            </w:pPr>
            <w:r>
              <w:rPr>
                <w:color w:val="000000"/>
                <w:sz w:val="24"/>
                <w:szCs w:val="24"/>
              </w:rPr>
              <w:t>Капралов А.А. – депутат Ярославской областной Думы</w:t>
            </w:r>
          </w:p>
        </w:tc>
      </w:tr>
      <w:tr w:rsidR="004A06A8" w:rsidTr="009E3A92">
        <w:tc>
          <w:tcPr>
            <w:tcW w:w="2127" w:type="dxa"/>
          </w:tcPr>
          <w:p w:rsidR="004A06A8" w:rsidRDefault="004A06A8" w:rsidP="009E3A92">
            <w:pPr>
              <w:pStyle w:val="1357228"/>
              <w:keepNext/>
              <w:snapToGrid w:val="0"/>
            </w:pPr>
            <w:r>
              <w:t>Дата внесения</w:t>
            </w:r>
          </w:p>
        </w:tc>
        <w:tc>
          <w:tcPr>
            <w:tcW w:w="7513" w:type="dxa"/>
            <w:gridSpan w:val="2"/>
          </w:tcPr>
          <w:p w:rsidR="004A06A8" w:rsidRPr="00403602" w:rsidRDefault="004A06A8" w:rsidP="009E3A92">
            <w:pPr>
              <w:pStyle w:val="31238"/>
              <w:keepNext/>
              <w:snapToGrid w:val="0"/>
              <w:spacing w:before="240" w:after="120"/>
              <w:ind w:firstLine="0"/>
              <w:rPr>
                <w:iCs/>
                <w:color w:val="000000"/>
                <w:sz w:val="24"/>
                <w:szCs w:val="24"/>
              </w:rPr>
            </w:pPr>
            <w:r>
              <w:rPr>
                <w:iCs/>
                <w:color w:val="000000"/>
                <w:sz w:val="24"/>
                <w:szCs w:val="24"/>
              </w:rPr>
              <w:t>21</w:t>
            </w:r>
            <w:r w:rsidRPr="00104523">
              <w:rPr>
                <w:iCs/>
                <w:color w:val="000000"/>
                <w:sz w:val="24"/>
                <w:szCs w:val="24"/>
              </w:rPr>
              <w:t>.0</w:t>
            </w:r>
            <w:r w:rsidRPr="00403602">
              <w:rPr>
                <w:iCs/>
                <w:color w:val="000000"/>
                <w:sz w:val="24"/>
                <w:szCs w:val="24"/>
              </w:rPr>
              <w:t>5</w:t>
            </w:r>
            <w:r w:rsidRPr="00104523">
              <w:rPr>
                <w:iCs/>
                <w:color w:val="000000"/>
                <w:sz w:val="24"/>
                <w:szCs w:val="24"/>
              </w:rPr>
              <w:t>.2020</w:t>
            </w:r>
          </w:p>
        </w:tc>
      </w:tr>
      <w:tr w:rsidR="004A06A8" w:rsidTr="009E3A92">
        <w:tc>
          <w:tcPr>
            <w:tcW w:w="9640" w:type="dxa"/>
            <w:gridSpan w:val="3"/>
          </w:tcPr>
          <w:p w:rsidR="004A06A8" w:rsidRDefault="004A06A8" w:rsidP="009E3A92">
            <w:pPr>
              <w:pStyle w:val="1357228"/>
              <w:keepNext/>
              <w:snapToGrid w:val="0"/>
            </w:pPr>
            <w:r>
              <w:t>Содержание вопроса</w:t>
            </w:r>
          </w:p>
        </w:tc>
      </w:tr>
      <w:tr w:rsidR="004A06A8" w:rsidRPr="00237CC3" w:rsidTr="009E3A92">
        <w:tc>
          <w:tcPr>
            <w:tcW w:w="9640" w:type="dxa"/>
            <w:gridSpan w:val="3"/>
          </w:tcPr>
          <w:p w:rsidR="004A06A8" w:rsidRPr="00BB64D0" w:rsidRDefault="004A06A8" w:rsidP="009E3A92">
            <w:pPr>
              <w:pStyle w:val="31238"/>
              <w:keepNext/>
              <w:snapToGrid w:val="0"/>
              <w:spacing w:before="120" w:after="120"/>
              <w:ind w:firstLine="567"/>
              <w:rPr>
                <w:color w:val="000000"/>
                <w:sz w:val="24"/>
                <w:szCs w:val="24"/>
              </w:rPr>
            </w:pPr>
            <w:r>
              <w:rPr>
                <w:color w:val="000000"/>
                <w:sz w:val="24"/>
                <w:szCs w:val="24"/>
              </w:rPr>
              <w:lastRenderedPageBreak/>
              <w:t>Предлагается</w:t>
            </w:r>
            <w:r w:rsidRPr="003B12B7">
              <w:rPr>
                <w:color w:val="000000"/>
                <w:sz w:val="24"/>
                <w:szCs w:val="24"/>
              </w:rPr>
              <w:t>:</w:t>
            </w:r>
            <w:r>
              <w:rPr>
                <w:color w:val="000000"/>
                <w:sz w:val="24"/>
                <w:szCs w:val="24"/>
              </w:rPr>
              <w:t xml:space="preserve"> извещение об открытии заседаний Думы и материалы к ним направлять депутатам в электронном виде. Желающие получить извещение и материалы на бумажном носителе должны будут обратиться с соответствующей просьбой не позднее чем за 3 дня до проведения очередного заседания Думы и не позднее чем за 2 дня – внеочередного. </w:t>
            </w:r>
            <w:r w:rsidRPr="00D903A4">
              <w:rPr>
                <w:color w:val="000000"/>
                <w:sz w:val="24"/>
                <w:szCs w:val="24"/>
              </w:rPr>
              <w:t xml:space="preserve">Также уточняется </w:t>
            </w:r>
            <w:r>
              <w:rPr>
                <w:color w:val="000000"/>
                <w:sz w:val="24"/>
                <w:szCs w:val="24"/>
              </w:rPr>
              <w:t xml:space="preserve">формулировка о </w:t>
            </w:r>
            <w:r w:rsidRPr="00D903A4">
              <w:rPr>
                <w:color w:val="000000"/>
                <w:sz w:val="24"/>
                <w:szCs w:val="24"/>
              </w:rPr>
              <w:t>порядк</w:t>
            </w:r>
            <w:r>
              <w:rPr>
                <w:color w:val="000000"/>
                <w:sz w:val="24"/>
                <w:szCs w:val="24"/>
              </w:rPr>
              <w:t>е</w:t>
            </w:r>
            <w:r w:rsidRPr="00D903A4">
              <w:rPr>
                <w:color w:val="000000"/>
                <w:sz w:val="24"/>
                <w:szCs w:val="24"/>
              </w:rPr>
              <w:t xml:space="preserve"> направления приглашения представителям политических партий, не представленных в Думе</w:t>
            </w:r>
            <w:r w:rsidRPr="004F6484">
              <w:rPr>
                <w:color w:val="000000"/>
                <w:sz w:val="24"/>
                <w:szCs w:val="24"/>
              </w:rPr>
              <w:t>.</w:t>
            </w:r>
            <w:r>
              <w:rPr>
                <w:color w:val="000000"/>
                <w:sz w:val="24"/>
                <w:szCs w:val="24"/>
              </w:rPr>
              <w:t xml:space="preserve"> Перечень процедурных вопросов дополняется вопросом </w:t>
            </w:r>
            <w:r w:rsidRPr="004F6484">
              <w:rPr>
                <w:color w:val="000000"/>
                <w:sz w:val="24"/>
                <w:szCs w:val="24"/>
              </w:rPr>
              <w:t>об изменении установленного Регламентом порядка рассмотрения вопросов повестки дня заседания Думы</w:t>
            </w:r>
            <w:r>
              <w:rPr>
                <w:color w:val="000000"/>
                <w:sz w:val="24"/>
                <w:szCs w:val="24"/>
              </w:rPr>
              <w:t>.</w:t>
            </w:r>
          </w:p>
        </w:tc>
      </w:tr>
      <w:tr w:rsidR="004A06A8" w:rsidTr="009E3A92">
        <w:tc>
          <w:tcPr>
            <w:tcW w:w="9640" w:type="dxa"/>
            <w:gridSpan w:val="3"/>
          </w:tcPr>
          <w:p w:rsidR="004A06A8" w:rsidRDefault="004A06A8" w:rsidP="009E3A92">
            <w:pPr>
              <w:pStyle w:val="1357228"/>
              <w:keepNext/>
              <w:keepLines/>
              <w:snapToGrid w:val="0"/>
            </w:pPr>
            <w:r>
              <w:t>Экспертные заключения</w:t>
            </w:r>
          </w:p>
        </w:tc>
      </w:tr>
      <w:tr w:rsidR="004A06A8" w:rsidTr="009E3A92">
        <w:trPr>
          <w:trHeight w:val="347"/>
        </w:trPr>
        <w:tc>
          <w:tcPr>
            <w:tcW w:w="5954" w:type="dxa"/>
            <w:gridSpan w:val="2"/>
            <w:vAlign w:val="center"/>
          </w:tcPr>
          <w:p w:rsidR="004A06A8" w:rsidRDefault="004A06A8" w:rsidP="009E3A92">
            <w:pPr>
              <w:pStyle w:val="3123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4A06A8" w:rsidRPr="00DB6F46" w:rsidRDefault="004A06A8" w:rsidP="009E3A92">
            <w:pPr>
              <w:pStyle w:val="3123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06A8" w:rsidTr="009E3A92">
        <w:tc>
          <w:tcPr>
            <w:tcW w:w="9640" w:type="dxa"/>
            <w:gridSpan w:val="3"/>
          </w:tcPr>
          <w:p w:rsidR="004A06A8" w:rsidRDefault="004A06A8" w:rsidP="009E3A92">
            <w:pPr>
              <w:pStyle w:val="1396"/>
              <w:keepNext/>
              <w:keepLines/>
              <w:snapToGrid w:val="0"/>
            </w:pPr>
            <w:r>
              <w:t>Рассмотрение вопроса</w:t>
            </w:r>
          </w:p>
        </w:tc>
      </w:tr>
      <w:tr w:rsidR="004A06A8" w:rsidRPr="00146927" w:rsidTr="009E3A92">
        <w:tc>
          <w:tcPr>
            <w:tcW w:w="9640" w:type="dxa"/>
            <w:gridSpan w:val="3"/>
          </w:tcPr>
          <w:p w:rsidR="004A06A8" w:rsidRPr="00EF2BF8" w:rsidRDefault="004A06A8" w:rsidP="009E3A92">
            <w:pPr>
              <w:pStyle w:val="31238"/>
              <w:keepNext/>
              <w:snapToGrid w:val="0"/>
              <w:spacing w:before="120" w:after="120"/>
              <w:ind w:firstLine="567"/>
              <w:rPr>
                <w:color w:val="000000"/>
                <w:sz w:val="24"/>
                <w:szCs w:val="24"/>
              </w:rPr>
            </w:pPr>
            <w:r w:rsidRPr="00805226">
              <w:rPr>
                <w:color w:val="000000"/>
                <w:sz w:val="24"/>
                <w:szCs w:val="24"/>
              </w:rPr>
              <w:t xml:space="preserve">Комитет по депутатской деятельности, правопорядку и информационной политике </w:t>
            </w:r>
            <w:r>
              <w:rPr>
                <w:color w:val="000000"/>
                <w:sz w:val="24"/>
                <w:szCs w:val="24"/>
              </w:rPr>
              <w:t>планирует рассмотреть вопрос на предстоящем заседании 26.05.</w:t>
            </w:r>
            <w:r w:rsidRPr="00960EE9">
              <w:rPr>
                <w:color w:val="000000"/>
                <w:sz w:val="24"/>
                <w:szCs w:val="24"/>
              </w:rPr>
              <w:t>2020</w:t>
            </w:r>
            <w:r>
              <w:rPr>
                <w:color w:val="000000"/>
                <w:sz w:val="24"/>
                <w:szCs w:val="24"/>
              </w:rPr>
              <w:t>.</w:t>
            </w:r>
          </w:p>
        </w:tc>
      </w:tr>
    </w:tbl>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w:t>
      </w:r>
      <w:r>
        <w:rPr>
          <w:rFonts w:ascii="Times New Roman" w:hAnsi="Times New Roman" w:cs="Times New Roman"/>
          <w:b/>
          <w:sz w:val="28"/>
          <w:szCs w:val="28"/>
        </w:rPr>
        <w:t>2</w:t>
      </w:r>
    </w:p>
    <w:p w:rsidR="004A06A8" w:rsidRPr="005411ED" w:rsidRDefault="004A06A8" w:rsidP="004A06A8">
      <w:pPr>
        <w:pStyle w:val="2"/>
      </w:pPr>
      <w:bookmarkStart w:id="18" w:name="_Toc41310527"/>
      <w:r w:rsidRPr="003F0644">
        <w:t>Об обращении к Председателю Совета Федерации ФС РФ Матвиенко В.И. о протесте Ярославской областной Думы против принятия законопроекта «О внесении изменений в статьи 37 и 38 Федерального закона «Об основных гарантиях избирательных прав и права на участие в референдуме граждан Российской Федерации»</w:t>
      </w:r>
      <w:bookmarkEnd w:id="18"/>
      <w:r>
        <w:rPr>
          <w:b w:val="0"/>
          <w:i/>
        </w:rPr>
        <w:t xml:space="preserve"> </w:t>
      </w:r>
    </w:p>
    <w:tbl>
      <w:tblPr>
        <w:tblW w:w="9640" w:type="dxa"/>
        <w:tblInd w:w="-34" w:type="dxa"/>
        <w:tblLayout w:type="fixed"/>
        <w:tblLook w:val="0000" w:firstRow="0" w:lastRow="0" w:firstColumn="0" w:lastColumn="0" w:noHBand="0" w:noVBand="0"/>
      </w:tblPr>
      <w:tblGrid>
        <w:gridCol w:w="2127"/>
        <w:gridCol w:w="7513"/>
      </w:tblGrid>
      <w:tr w:rsidR="004A06A8" w:rsidTr="009E3A92">
        <w:tc>
          <w:tcPr>
            <w:tcW w:w="2127" w:type="dxa"/>
          </w:tcPr>
          <w:p w:rsidR="004A06A8" w:rsidRDefault="004A06A8" w:rsidP="009E3A92">
            <w:pPr>
              <w:pStyle w:val="1357229"/>
              <w:keepNext/>
              <w:snapToGrid w:val="0"/>
            </w:pPr>
            <w:r>
              <w:t>Вносят</w:t>
            </w:r>
          </w:p>
        </w:tc>
        <w:tc>
          <w:tcPr>
            <w:tcW w:w="7513" w:type="dxa"/>
          </w:tcPr>
          <w:p w:rsidR="004A06A8" w:rsidRPr="00104523" w:rsidRDefault="004A06A8" w:rsidP="009E3A92">
            <w:pPr>
              <w:pStyle w:val="31239"/>
              <w:keepNext/>
              <w:snapToGrid w:val="0"/>
              <w:spacing w:before="240" w:after="120"/>
              <w:ind w:firstLine="0"/>
              <w:rPr>
                <w:color w:val="000000"/>
                <w:sz w:val="24"/>
                <w:szCs w:val="24"/>
              </w:rPr>
            </w:pPr>
            <w:r>
              <w:rPr>
                <w:color w:val="000000"/>
                <w:sz w:val="24"/>
                <w:szCs w:val="24"/>
              </w:rPr>
              <w:t>Хабибулин С.Р., Секачёва О.Н., Пивоварова А.А., Мардалиев Э.Я., Кузнецова Е.Д., Воробьёв А.А.– депутаты Ярославской областной Думы</w:t>
            </w:r>
          </w:p>
        </w:tc>
      </w:tr>
      <w:tr w:rsidR="004A06A8" w:rsidTr="009E3A92">
        <w:tc>
          <w:tcPr>
            <w:tcW w:w="2127" w:type="dxa"/>
          </w:tcPr>
          <w:p w:rsidR="004A06A8" w:rsidRDefault="004A06A8" w:rsidP="009E3A92">
            <w:pPr>
              <w:pStyle w:val="1357229"/>
              <w:keepNext/>
              <w:snapToGrid w:val="0"/>
            </w:pPr>
            <w:r>
              <w:t>Дата внесения</w:t>
            </w:r>
          </w:p>
        </w:tc>
        <w:tc>
          <w:tcPr>
            <w:tcW w:w="7513" w:type="dxa"/>
          </w:tcPr>
          <w:p w:rsidR="004A06A8" w:rsidRPr="003F0644" w:rsidRDefault="004A06A8" w:rsidP="009E3A92">
            <w:pPr>
              <w:pStyle w:val="31239"/>
              <w:keepNext/>
              <w:snapToGrid w:val="0"/>
              <w:spacing w:before="240" w:after="120"/>
              <w:ind w:firstLine="0"/>
              <w:rPr>
                <w:iCs/>
                <w:color w:val="000000"/>
                <w:sz w:val="24"/>
                <w:szCs w:val="24"/>
              </w:rPr>
            </w:pPr>
            <w:r>
              <w:rPr>
                <w:iCs/>
                <w:color w:val="000000"/>
                <w:sz w:val="24"/>
                <w:szCs w:val="24"/>
              </w:rPr>
              <w:t>18</w:t>
            </w:r>
            <w:r w:rsidRPr="00104523">
              <w:rPr>
                <w:iCs/>
                <w:color w:val="000000"/>
                <w:sz w:val="24"/>
                <w:szCs w:val="24"/>
              </w:rPr>
              <w:t>.0</w:t>
            </w:r>
            <w:r w:rsidRPr="003F0644">
              <w:rPr>
                <w:iCs/>
                <w:color w:val="000000"/>
                <w:sz w:val="24"/>
                <w:szCs w:val="24"/>
              </w:rPr>
              <w:t>5</w:t>
            </w:r>
            <w:r w:rsidRPr="00104523">
              <w:rPr>
                <w:iCs/>
                <w:color w:val="000000"/>
                <w:sz w:val="24"/>
                <w:szCs w:val="24"/>
              </w:rPr>
              <w:t>.2020</w:t>
            </w:r>
          </w:p>
        </w:tc>
      </w:tr>
      <w:tr w:rsidR="004A06A8" w:rsidTr="009E3A92">
        <w:tc>
          <w:tcPr>
            <w:tcW w:w="9640" w:type="dxa"/>
            <w:gridSpan w:val="2"/>
          </w:tcPr>
          <w:p w:rsidR="004A06A8" w:rsidRDefault="004A06A8" w:rsidP="009E3A92">
            <w:pPr>
              <w:pStyle w:val="1357229"/>
              <w:keepNext/>
              <w:snapToGrid w:val="0"/>
            </w:pPr>
            <w:r>
              <w:t>Содержание вопроса</w:t>
            </w:r>
          </w:p>
        </w:tc>
      </w:tr>
      <w:tr w:rsidR="004A06A8" w:rsidRPr="00237CC3" w:rsidTr="009E3A92">
        <w:tc>
          <w:tcPr>
            <w:tcW w:w="9640" w:type="dxa"/>
            <w:gridSpan w:val="2"/>
          </w:tcPr>
          <w:p w:rsidR="004A06A8" w:rsidRPr="00BB64D0" w:rsidRDefault="004A06A8" w:rsidP="009E3A92">
            <w:pPr>
              <w:pStyle w:val="31239"/>
              <w:keepNext/>
              <w:snapToGrid w:val="0"/>
              <w:spacing w:before="240" w:after="120"/>
              <w:ind w:firstLine="720"/>
              <w:rPr>
                <w:color w:val="000000"/>
                <w:sz w:val="24"/>
                <w:szCs w:val="24"/>
              </w:rPr>
            </w:pPr>
            <w:r>
              <w:rPr>
                <w:color w:val="000000"/>
                <w:sz w:val="24"/>
                <w:szCs w:val="24"/>
              </w:rPr>
              <w:t xml:space="preserve">Обращение содержит просьбу – не одобрять проект федерального закона </w:t>
            </w:r>
            <w:r w:rsidRPr="000A35A5">
              <w:rPr>
                <w:color w:val="000000"/>
                <w:sz w:val="24"/>
                <w:szCs w:val="24"/>
              </w:rPr>
              <w:t>«О внесении изменений в статьи 37 и 38 Федерального закона «Об основных гарантиях избирательных прав и права на участие в референдуме граждан Российской Федерации»</w:t>
            </w:r>
            <w:r>
              <w:rPr>
                <w:color w:val="000000"/>
                <w:sz w:val="24"/>
                <w:szCs w:val="24"/>
              </w:rPr>
              <w:t>, предусматривающий введение дистанционного голосования</w:t>
            </w:r>
            <w:r w:rsidRPr="000A35A5">
              <w:rPr>
                <w:color w:val="000000"/>
                <w:sz w:val="24"/>
                <w:szCs w:val="24"/>
              </w:rPr>
              <w:t xml:space="preserve"> </w:t>
            </w:r>
            <w:r>
              <w:rPr>
                <w:color w:val="000000"/>
                <w:sz w:val="24"/>
                <w:szCs w:val="24"/>
              </w:rPr>
              <w:t xml:space="preserve">при </w:t>
            </w:r>
            <w:r w:rsidRPr="000A35A5">
              <w:rPr>
                <w:color w:val="000000"/>
                <w:sz w:val="24"/>
                <w:szCs w:val="24"/>
              </w:rPr>
              <w:t>проведении выборов в органы государственной власти, органы местного самоуправления, референдума субъекта Российской Федерации, местного референдума.</w:t>
            </w:r>
            <w:r>
              <w:rPr>
                <w:color w:val="000000"/>
                <w:sz w:val="24"/>
                <w:szCs w:val="24"/>
              </w:rPr>
              <w:t xml:space="preserve"> По мнению авторов обращения, введение такой формы голосования не позволит обеспечить личное, тайное и свободное волеизъявление граждан.</w:t>
            </w:r>
          </w:p>
        </w:tc>
      </w:tr>
    </w:tbl>
    <w:p w:rsidR="004A06A8" w:rsidRDefault="004A06A8" w:rsidP="004A06A8">
      <w:pPr>
        <w:keepNext/>
      </w:pPr>
    </w:p>
    <w:p w:rsidR="004A06A8" w:rsidRPr="006C772C" w:rsidRDefault="004A06A8" w:rsidP="004A06A8">
      <w:pPr>
        <w:keepNext/>
        <w:spacing w:before="360" w:after="0" w:line="240" w:lineRule="auto"/>
        <w:rPr>
          <w:rFonts w:ascii="Times New Roman" w:hAnsi="Times New Roman" w:cs="Times New Roman"/>
          <w:b/>
          <w:sz w:val="28"/>
          <w:szCs w:val="28"/>
        </w:rPr>
      </w:pPr>
    </w:p>
    <w:p w:rsidR="004A06A8"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w:t>
      </w:r>
      <w:r>
        <w:rPr>
          <w:rFonts w:ascii="Times New Roman" w:hAnsi="Times New Roman" w:cs="Times New Roman"/>
          <w:b/>
          <w:sz w:val="28"/>
          <w:szCs w:val="28"/>
        </w:rPr>
        <w:t>3</w:t>
      </w:r>
    </w:p>
    <w:p w:rsidR="004A06A8" w:rsidRPr="00A53328" w:rsidRDefault="004A06A8" w:rsidP="004A06A8">
      <w:pPr>
        <w:pStyle w:val="2"/>
        <w:rPr>
          <w:i/>
        </w:rPr>
      </w:pPr>
      <w:bookmarkStart w:id="19" w:name="_Toc406078140"/>
      <w:bookmarkStart w:id="20" w:name="_Toc517430761"/>
      <w:bookmarkStart w:id="21" w:name="_Toc526335629"/>
      <w:bookmarkStart w:id="22" w:name="_Toc38533113"/>
      <w:bookmarkStart w:id="23" w:name="_Toc41310528"/>
      <w:r w:rsidRPr="00F97E92">
        <w:t>О награждении Почетной грамотой Ярославской областной Думы</w:t>
      </w:r>
      <w:bookmarkEnd w:id="19"/>
      <w:bookmarkEnd w:id="20"/>
      <w:bookmarkEnd w:id="21"/>
      <w:bookmarkEnd w:id="22"/>
      <w:bookmarkEnd w:id="23"/>
    </w:p>
    <w:tbl>
      <w:tblPr>
        <w:tblW w:w="0" w:type="auto"/>
        <w:tblInd w:w="-34" w:type="dxa"/>
        <w:tblLayout w:type="fixed"/>
        <w:tblLook w:val="0000" w:firstRow="0" w:lastRow="0" w:firstColumn="0" w:lastColumn="0" w:noHBand="0" w:noVBand="0"/>
      </w:tblPr>
      <w:tblGrid>
        <w:gridCol w:w="2127"/>
        <w:gridCol w:w="7371"/>
      </w:tblGrid>
      <w:tr w:rsidR="004A06A8" w:rsidTr="009E3A92">
        <w:tc>
          <w:tcPr>
            <w:tcW w:w="2127" w:type="dxa"/>
          </w:tcPr>
          <w:p w:rsidR="004A06A8" w:rsidRDefault="004A06A8" w:rsidP="009E3A92">
            <w:pPr>
              <w:pStyle w:val="135732"/>
              <w:keepNext/>
              <w:snapToGrid w:val="0"/>
            </w:pPr>
            <w:r>
              <w:t>Вносит</w:t>
            </w:r>
          </w:p>
        </w:tc>
        <w:tc>
          <w:tcPr>
            <w:tcW w:w="7371" w:type="dxa"/>
          </w:tcPr>
          <w:p w:rsidR="004A06A8" w:rsidRPr="002C3765" w:rsidRDefault="004A06A8" w:rsidP="009E3A92">
            <w:pPr>
              <w:pStyle w:val="3134"/>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4A06A8" w:rsidTr="009E3A92">
        <w:tc>
          <w:tcPr>
            <w:tcW w:w="2127" w:type="dxa"/>
          </w:tcPr>
          <w:p w:rsidR="004A06A8" w:rsidRDefault="004A06A8" w:rsidP="009E3A92">
            <w:pPr>
              <w:pStyle w:val="135732"/>
              <w:keepNext/>
              <w:snapToGrid w:val="0"/>
            </w:pPr>
            <w:r>
              <w:t>Дата внесения</w:t>
            </w:r>
          </w:p>
        </w:tc>
        <w:tc>
          <w:tcPr>
            <w:tcW w:w="7371" w:type="dxa"/>
          </w:tcPr>
          <w:p w:rsidR="004A06A8" w:rsidRPr="00B3655A" w:rsidRDefault="004A06A8" w:rsidP="009E3A92">
            <w:pPr>
              <w:pStyle w:val="3134"/>
              <w:keepNext/>
              <w:snapToGrid w:val="0"/>
              <w:spacing w:before="240" w:after="120"/>
              <w:ind w:firstLine="0"/>
              <w:rPr>
                <w:iCs/>
                <w:color w:val="000000"/>
                <w:sz w:val="24"/>
                <w:szCs w:val="24"/>
                <w:lang w:val="en-US"/>
              </w:rPr>
            </w:pPr>
            <w:r>
              <w:rPr>
                <w:iCs/>
                <w:color w:val="000000"/>
                <w:sz w:val="24"/>
                <w:szCs w:val="24"/>
                <w:lang w:val="en-US"/>
              </w:rPr>
              <w:t>26</w:t>
            </w:r>
            <w:r>
              <w:rPr>
                <w:iCs/>
                <w:color w:val="000000"/>
                <w:sz w:val="24"/>
                <w:szCs w:val="24"/>
              </w:rPr>
              <w:t>.</w:t>
            </w:r>
            <w:r>
              <w:rPr>
                <w:iCs/>
                <w:color w:val="000000"/>
                <w:sz w:val="24"/>
                <w:szCs w:val="24"/>
                <w:lang w:val="en-US"/>
              </w:rPr>
              <w:t>05</w:t>
            </w:r>
            <w:r>
              <w:rPr>
                <w:iCs/>
                <w:color w:val="000000"/>
                <w:sz w:val="24"/>
                <w:szCs w:val="24"/>
              </w:rPr>
              <w:t>.</w:t>
            </w:r>
            <w:r w:rsidRPr="00374025">
              <w:rPr>
                <w:iCs/>
                <w:color w:val="000000"/>
                <w:sz w:val="24"/>
                <w:szCs w:val="24"/>
              </w:rPr>
              <w:t>20</w:t>
            </w:r>
            <w:r>
              <w:rPr>
                <w:iCs/>
                <w:color w:val="000000"/>
                <w:sz w:val="24"/>
                <w:szCs w:val="24"/>
                <w:lang w:val="en-US"/>
              </w:rPr>
              <w:t>20</w:t>
            </w:r>
          </w:p>
        </w:tc>
      </w:tr>
      <w:tr w:rsidR="004A06A8" w:rsidTr="009E3A92">
        <w:tc>
          <w:tcPr>
            <w:tcW w:w="9498" w:type="dxa"/>
            <w:gridSpan w:val="2"/>
          </w:tcPr>
          <w:p w:rsidR="004A06A8" w:rsidRDefault="004A06A8" w:rsidP="009E3A92">
            <w:pPr>
              <w:pStyle w:val="135732"/>
              <w:keepNext/>
              <w:snapToGrid w:val="0"/>
            </w:pPr>
            <w:r>
              <w:t>Содержание вопроса</w:t>
            </w:r>
          </w:p>
        </w:tc>
      </w:tr>
      <w:tr w:rsidR="004A06A8" w:rsidTr="009E3A92">
        <w:tc>
          <w:tcPr>
            <w:tcW w:w="9498" w:type="dxa"/>
            <w:gridSpan w:val="2"/>
          </w:tcPr>
          <w:p w:rsidR="004A06A8" w:rsidRPr="00804A47" w:rsidRDefault="004A06A8" w:rsidP="009E3A92">
            <w:pPr>
              <w:pStyle w:val="3134"/>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Думы жителей области.</w:t>
            </w:r>
          </w:p>
        </w:tc>
      </w:tr>
      <w:tr w:rsidR="004A06A8" w:rsidTr="009E3A92">
        <w:tc>
          <w:tcPr>
            <w:tcW w:w="9498" w:type="dxa"/>
            <w:gridSpan w:val="2"/>
          </w:tcPr>
          <w:p w:rsidR="004A06A8" w:rsidRPr="00B5391C" w:rsidRDefault="004A06A8" w:rsidP="009E3A92">
            <w:pPr>
              <w:pStyle w:val="135722"/>
              <w:keepNext/>
              <w:snapToGrid w:val="0"/>
            </w:pPr>
            <w:r w:rsidRPr="00B5391C">
              <w:t>Рассмотрение вопроса</w:t>
            </w:r>
          </w:p>
        </w:tc>
      </w:tr>
      <w:tr w:rsidR="004A06A8" w:rsidTr="009E3A92">
        <w:tc>
          <w:tcPr>
            <w:tcW w:w="9498" w:type="dxa"/>
            <w:gridSpan w:val="2"/>
          </w:tcPr>
          <w:p w:rsidR="004A06A8" w:rsidRPr="009751A4" w:rsidRDefault="004A06A8" w:rsidP="009E3A92">
            <w:pPr>
              <w:pStyle w:val="135722"/>
              <w:keepNext/>
              <w:snapToGrid w:val="0"/>
              <w:spacing w:before="120"/>
              <w:ind w:firstLine="567"/>
              <w:rPr>
                <w:rFonts w:ascii="Times New Roman" w:hAnsi="Times New Roman" w:cs="Times New Roman"/>
                <w:b w:val="0"/>
              </w:rPr>
            </w:pPr>
            <w:r w:rsidRPr="009751A4">
              <w:rPr>
                <w:rFonts w:ascii="Times New Roman" w:hAnsi="Times New Roman" w:cs="Times New Roman"/>
                <w:b w:val="0"/>
              </w:rPr>
              <w:t>Комитет планирует рассмотреть предлагаемые к награждению кандидатуры на заседании 26.05.2020.</w:t>
            </w:r>
          </w:p>
        </w:tc>
      </w:tr>
    </w:tbl>
    <w:p w:rsidR="004A06A8" w:rsidRPr="00960EE9"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w:t>
      </w:r>
      <w:r>
        <w:rPr>
          <w:rFonts w:ascii="Times New Roman" w:hAnsi="Times New Roman" w:cs="Times New Roman"/>
          <w:b/>
          <w:sz w:val="28"/>
          <w:szCs w:val="28"/>
        </w:rPr>
        <w:t>4</w:t>
      </w:r>
    </w:p>
    <w:p w:rsidR="004A06A8" w:rsidRDefault="004A06A8" w:rsidP="004A06A8">
      <w:pPr>
        <w:pStyle w:val="2"/>
        <w:widowControl w:val="0"/>
      </w:pPr>
      <w:bookmarkStart w:id="24" w:name="_Toc41310529"/>
      <w:r w:rsidRPr="00A61653">
        <w:t>О проекте федерального закона № 942759-7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Федеральный закон «О животном мире»</w:t>
      </w:r>
      <w:bookmarkEnd w:id="24"/>
    </w:p>
    <w:tbl>
      <w:tblPr>
        <w:tblW w:w="9498" w:type="dxa"/>
        <w:tblInd w:w="-34" w:type="dxa"/>
        <w:tblLayout w:type="fixed"/>
        <w:tblLook w:val="04A0" w:firstRow="1" w:lastRow="0" w:firstColumn="1" w:lastColumn="0" w:noHBand="0" w:noVBand="1"/>
      </w:tblPr>
      <w:tblGrid>
        <w:gridCol w:w="2127"/>
        <w:gridCol w:w="7371"/>
      </w:tblGrid>
      <w:tr w:rsidR="004A06A8" w:rsidTr="009E3A92">
        <w:tc>
          <w:tcPr>
            <w:tcW w:w="2127" w:type="dxa"/>
            <w:hideMark/>
          </w:tcPr>
          <w:p w:rsidR="004A06A8" w:rsidRDefault="004A06A8" w:rsidP="009E3A92">
            <w:pPr>
              <w:pStyle w:val="13575806"/>
              <w:keepNext/>
              <w:keepLines/>
              <w:widowControl w:val="0"/>
              <w:snapToGrid w:val="0"/>
              <w:spacing w:line="276" w:lineRule="auto"/>
            </w:pPr>
            <w:r>
              <w:t>Вносит</w:t>
            </w:r>
          </w:p>
        </w:tc>
        <w:tc>
          <w:tcPr>
            <w:tcW w:w="7371" w:type="dxa"/>
            <w:hideMark/>
          </w:tcPr>
          <w:p w:rsidR="004A06A8" w:rsidRDefault="004A06A8" w:rsidP="009E3A92">
            <w:pPr>
              <w:pStyle w:val="31117"/>
              <w:keepNext/>
              <w:keepLines/>
              <w:widowControl w:val="0"/>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4A06A8" w:rsidTr="009E3A92">
        <w:tc>
          <w:tcPr>
            <w:tcW w:w="2127" w:type="dxa"/>
            <w:hideMark/>
          </w:tcPr>
          <w:p w:rsidR="004A06A8" w:rsidRDefault="004A06A8" w:rsidP="009E3A92">
            <w:pPr>
              <w:pStyle w:val="13575806"/>
              <w:keepNext/>
              <w:keepLines/>
              <w:widowControl w:val="0"/>
              <w:snapToGrid w:val="0"/>
              <w:spacing w:line="276" w:lineRule="auto"/>
            </w:pPr>
            <w:r>
              <w:t>Дата внесения</w:t>
            </w:r>
          </w:p>
        </w:tc>
        <w:tc>
          <w:tcPr>
            <w:tcW w:w="7371" w:type="dxa"/>
            <w:hideMark/>
          </w:tcPr>
          <w:p w:rsidR="004A06A8" w:rsidRDefault="004A06A8" w:rsidP="009E3A92">
            <w:pPr>
              <w:pStyle w:val="31117"/>
              <w:keepNext/>
              <w:keepLines/>
              <w:widowControl w:val="0"/>
              <w:snapToGrid w:val="0"/>
              <w:spacing w:before="240" w:after="120" w:line="276" w:lineRule="auto"/>
              <w:ind w:firstLine="0"/>
              <w:rPr>
                <w:iCs/>
                <w:color w:val="000000"/>
                <w:sz w:val="24"/>
                <w:szCs w:val="24"/>
              </w:rPr>
            </w:pPr>
            <w:r>
              <w:rPr>
                <w:iCs/>
                <w:color w:val="000000"/>
                <w:sz w:val="24"/>
                <w:szCs w:val="24"/>
              </w:rPr>
              <w:t>25.05.2020</w:t>
            </w:r>
          </w:p>
        </w:tc>
      </w:tr>
      <w:tr w:rsidR="004A06A8" w:rsidTr="009E3A92">
        <w:tc>
          <w:tcPr>
            <w:tcW w:w="9498" w:type="dxa"/>
            <w:gridSpan w:val="2"/>
            <w:hideMark/>
          </w:tcPr>
          <w:p w:rsidR="004A06A8" w:rsidRDefault="004A06A8" w:rsidP="009E3A92">
            <w:pPr>
              <w:pStyle w:val="13575806"/>
              <w:keepNext/>
              <w:keepLines/>
              <w:widowControl w:val="0"/>
              <w:snapToGrid w:val="0"/>
              <w:spacing w:line="276" w:lineRule="auto"/>
            </w:pPr>
            <w:r>
              <w:t>Содержание вопроса</w:t>
            </w:r>
          </w:p>
        </w:tc>
      </w:tr>
      <w:tr w:rsidR="004A06A8" w:rsidTr="009E3A92">
        <w:trPr>
          <w:trHeight w:val="1842"/>
        </w:trPr>
        <w:tc>
          <w:tcPr>
            <w:tcW w:w="9498" w:type="dxa"/>
            <w:gridSpan w:val="2"/>
            <w:hideMark/>
          </w:tcPr>
          <w:p w:rsidR="004A06A8" w:rsidRPr="00A61653" w:rsidRDefault="004A06A8" w:rsidP="009E3A92">
            <w:pPr>
              <w:pStyle w:val="ab"/>
              <w:keepNext/>
              <w:keepLines/>
              <w:widowControl w:val="0"/>
              <w:ind w:firstLine="743"/>
              <w:jc w:val="both"/>
              <w:rPr>
                <w:sz w:val="24"/>
                <w:szCs w:val="24"/>
              </w:rPr>
            </w:pPr>
            <w:r>
              <w:rPr>
                <w:sz w:val="24"/>
                <w:szCs w:val="24"/>
              </w:rPr>
              <w:t xml:space="preserve">Проектом федерального закона </w:t>
            </w:r>
            <w:r w:rsidRPr="008D2774">
              <w:rPr>
                <w:sz w:val="24"/>
                <w:szCs w:val="24"/>
              </w:rPr>
              <w:t xml:space="preserve">предусматривается </w:t>
            </w:r>
            <w:r w:rsidRPr="00A61653">
              <w:rPr>
                <w:sz w:val="24"/>
                <w:szCs w:val="24"/>
              </w:rPr>
              <w:t>устранение дублирующих норм и выявленных противоречий в практике правоприменения законодательства в области охраны и использования животного мира и законодательства в сфере охоты и сохранения охотничьих ресурсов.</w:t>
            </w:r>
          </w:p>
          <w:p w:rsidR="004A06A8" w:rsidRPr="00A61653" w:rsidRDefault="004A06A8" w:rsidP="009E3A92">
            <w:pPr>
              <w:pStyle w:val="ab"/>
              <w:keepNext/>
              <w:keepLines/>
              <w:widowControl w:val="0"/>
              <w:ind w:firstLine="743"/>
              <w:jc w:val="both"/>
              <w:rPr>
                <w:sz w:val="24"/>
                <w:szCs w:val="24"/>
              </w:rPr>
            </w:pPr>
            <w:r>
              <w:rPr>
                <w:sz w:val="24"/>
                <w:szCs w:val="24"/>
              </w:rPr>
              <w:t xml:space="preserve">Одновременное  применение на практике норм </w:t>
            </w:r>
            <w:r w:rsidRPr="00A61653">
              <w:rPr>
                <w:sz w:val="24"/>
                <w:szCs w:val="24"/>
              </w:rPr>
              <w:t xml:space="preserve">Федерального закона от 24 апреля 1995 года № 52-ФЗ «О животном мире» </w:t>
            </w:r>
            <w:r>
              <w:rPr>
                <w:sz w:val="24"/>
                <w:szCs w:val="24"/>
              </w:rPr>
              <w:t xml:space="preserve">и </w:t>
            </w:r>
            <w:r w:rsidRPr="00A61653">
              <w:rPr>
                <w:sz w:val="24"/>
                <w:szCs w:val="24"/>
              </w:rPr>
              <w:t>Федеральн</w:t>
            </w:r>
            <w:r>
              <w:rPr>
                <w:sz w:val="24"/>
                <w:szCs w:val="24"/>
              </w:rPr>
              <w:t>ого</w:t>
            </w:r>
            <w:r w:rsidRPr="00A61653">
              <w:rPr>
                <w:sz w:val="24"/>
                <w:szCs w:val="24"/>
              </w:rPr>
              <w:t xml:space="preserve"> закон</w:t>
            </w:r>
            <w:r>
              <w:rPr>
                <w:sz w:val="24"/>
                <w:szCs w:val="24"/>
              </w:rPr>
              <w:t xml:space="preserve">а </w:t>
            </w:r>
            <w:r w:rsidRPr="00A61653">
              <w:rPr>
                <w:sz w:val="24"/>
                <w:szCs w:val="24"/>
              </w:rPr>
              <w:t>от 24 июля 2009 года № 209-ФЗ «Об охоте и о сохранении охотничьих ресурсов и о внесении изменений в отдельные законодательные акты Российской Федерации» при регулировании одних и тех же правоотношений зачастую ве</w:t>
            </w:r>
            <w:r>
              <w:rPr>
                <w:sz w:val="24"/>
                <w:szCs w:val="24"/>
              </w:rPr>
              <w:t>ло</w:t>
            </w:r>
            <w:r w:rsidRPr="00A61653">
              <w:rPr>
                <w:sz w:val="24"/>
                <w:szCs w:val="24"/>
              </w:rPr>
              <w:t xml:space="preserve"> к нарушению прав участников соответствующих отношений. </w:t>
            </w:r>
          </w:p>
          <w:p w:rsidR="004A06A8" w:rsidRPr="00A61653" w:rsidRDefault="004A06A8" w:rsidP="009E3A92">
            <w:pPr>
              <w:pStyle w:val="ab"/>
              <w:keepNext/>
              <w:keepLines/>
              <w:widowControl w:val="0"/>
              <w:ind w:firstLine="743"/>
              <w:jc w:val="both"/>
              <w:rPr>
                <w:sz w:val="24"/>
                <w:szCs w:val="24"/>
              </w:rPr>
            </w:pPr>
            <w:r w:rsidRPr="00A61653">
              <w:rPr>
                <w:sz w:val="24"/>
                <w:szCs w:val="24"/>
              </w:rPr>
              <w:t xml:space="preserve">Первой коллизией применения норм двух законов, которая устраняется в рамках законопроекта, является сложившаяся практика регулирования государственного учета, мониторинга и кадастра объектов животного мира и государственного учета, мониторинга и кадастра охотничьих ресурсов. </w:t>
            </w:r>
          </w:p>
          <w:p w:rsidR="004A06A8" w:rsidRPr="00A61653" w:rsidRDefault="004A06A8" w:rsidP="009E3A92">
            <w:pPr>
              <w:pStyle w:val="ab"/>
              <w:keepNext/>
              <w:keepLines/>
              <w:widowControl w:val="0"/>
              <w:ind w:firstLine="743"/>
              <w:jc w:val="both"/>
              <w:rPr>
                <w:sz w:val="24"/>
                <w:szCs w:val="24"/>
              </w:rPr>
            </w:pPr>
            <w:r w:rsidRPr="00A61653">
              <w:rPr>
                <w:sz w:val="24"/>
                <w:szCs w:val="24"/>
              </w:rPr>
              <w:t xml:space="preserve">Вторым устраняемым законопроектом противоречием в практике применения закона «О животном мире» и закона «Об охоте» является порядок установления ограничений охоты. </w:t>
            </w:r>
          </w:p>
          <w:p w:rsidR="004A06A8" w:rsidRDefault="004A06A8" w:rsidP="009E3A92">
            <w:pPr>
              <w:pStyle w:val="ab"/>
              <w:keepNext/>
              <w:keepLines/>
              <w:widowControl w:val="0"/>
              <w:ind w:firstLine="743"/>
              <w:jc w:val="both"/>
              <w:rPr>
                <w:sz w:val="24"/>
                <w:szCs w:val="24"/>
              </w:rPr>
            </w:pPr>
            <w:r w:rsidRPr="00A61653">
              <w:rPr>
                <w:sz w:val="24"/>
                <w:szCs w:val="24"/>
              </w:rPr>
              <w:lastRenderedPageBreak/>
              <w:t xml:space="preserve">Также законопроектом однозначно исключается возможность осуществления любых видов охоты в отношении млекопитающих и птиц, занесенных в Красную книгу Российской Федерации и (или) в красные книги </w:t>
            </w:r>
            <w:r>
              <w:rPr>
                <w:sz w:val="24"/>
                <w:szCs w:val="24"/>
              </w:rPr>
              <w:t>субъектов Российской Федерации.</w:t>
            </w:r>
          </w:p>
          <w:p w:rsidR="004A06A8" w:rsidRPr="008D2774" w:rsidRDefault="004A06A8" w:rsidP="009E3A92">
            <w:pPr>
              <w:pStyle w:val="ab"/>
              <w:keepNext/>
              <w:keepLines/>
              <w:widowControl w:val="0"/>
              <w:ind w:firstLine="743"/>
              <w:jc w:val="both"/>
              <w:rPr>
                <w:sz w:val="24"/>
                <w:szCs w:val="24"/>
              </w:rPr>
            </w:pPr>
            <w:r>
              <w:rPr>
                <w:sz w:val="24"/>
                <w:szCs w:val="24"/>
              </w:rPr>
              <w:t>Ярославской областной Думе комитетом по аграрной политике рекомендуется поддержать проект федерального закона с учетом предложений и замечаний (новая редакция пункта 4 статьи 2 законопроекта).</w:t>
            </w:r>
          </w:p>
        </w:tc>
      </w:tr>
    </w:tbl>
    <w:p w:rsidR="004A06A8" w:rsidRPr="00C319BF"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w:t>
      </w:r>
      <w:r>
        <w:rPr>
          <w:rFonts w:ascii="Times New Roman" w:hAnsi="Times New Roman" w:cs="Times New Roman"/>
          <w:b/>
          <w:sz w:val="28"/>
          <w:szCs w:val="28"/>
        </w:rPr>
        <w:t>5</w:t>
      </w:r>
    </w:p>
    <w:p w:rsidR="004A06A8" w:rsidRDefault="004A06A8" w:rsidP="004A06A8">
      <w:pPr>
        <w:pStyle w:val="2"/>
        <w:widowControl w:val="0"/>
      </w:pPr>
      <w:bookmarkStart w:id="25" w:name="_Toc41310530"/>
      <w:r w:rsidRPr="00783C70">
        <w:t>О проекте федерального закона № 936649-7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bookmarkEnd w:id="25"/>
    </w:p>
    <w:tbl>
      <w:tblPr>
        <w:tblW w:w="9498" w:type="dxa"/>
        <w:tblInd w:w="-34" w:type="dxa"/>
        <w:tblLayout w:type="fixed"/>
        <w:tblLook w:val="04A0" w:firstRow="1" w:lastRow="0" w:firstColumn="1" w:lastColumn="0" w:noHBand="0" w:noVBand="1"/>
      </w:tblPr>
      <w:tblGrid>
        <w:gridCol w:w="2127"/>
        <w:gridCol w:w="7371"/>
      </w:tblGrid>
      <w:tr w:rsidR="004A06A8" w:rsidTr="009E3A92">
        <w:tc>
          <w:tcPr>
            <w:tcW w:w="2127" w:type="dxa"/>
            <w:hideMark/>
          </w:tcPr>
          <w:p w:rsidR="004A06A8" w:rsidRDefault="004A06A8" w:rsidP="009E3A92">
            <w:pPr>
              <w:pStyle w:val="135758061"/>
              <w:keepNext/>
              <w:keepLines/>
              <w:widowControl w:val="0"/>
              <w:snapToGrid w:val="0"/>
              <w:spacing w:line="276" w:lineRule="auto"/>
            </w:pPr>
            <w:r>
              <w:t>Вносит</w:t>
            </w:r>
          </w:p>
        </w:tc>
        <w:tc>
          <w:tcPr>
            <w:tcW w:w="7371" w:type="dxa"/>
            <w:hideMark/>
          </w:tcPr>
          <w:p w:rsidR="004A06A8" w:rsidRDefault="004A06A8" w:rsidP="009E3A92">
            <w:pPr>
              <w:pStyle w:val="311171"/>
              <w:keepNext/>
              <w:keepLines/>
              <w:widowControl w:val="0"/>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4A06A8" w:rsidTr="009E3A92">
        <w:tc>
          <w:tcPr>
            <w:tcW w:w="2127" w:type="dxa"/>
            <w:hideMark/>
          </w:tcPr>
          <w:p w:rsidR="004A06A8" w:rsidRDefault="004A06A8" w:rsidP="009E3A92">
            <w:pPr>
              <w:pStyle w:val="135758061"/>
              <w:keepNext/>
              <w:keepLines/>
              <w:widowControl w:val="0"/>
              <w:snapToGrid w:val="0"/>
              <w:spacing w:line="276" w:lineRule="auto"/>
            </w:pPr>
            <w:r>
              <w:t>Дата внесения</w:t>
            </w:r>
          </w:p>
        </w:tc>
        <w:tc>
          <w:tcPr>
            <w:tcW w:w="7371" w:type="dxa"/>
            <w:hideMark/>
          </w:tcPr>
          <w:p w:rsidR="004A06A8" w:rsidRDefault="004A06A8" w:rsidP="009E3A92">
            <w:pPr>
              <w:pStyle w:val="311171"/>
              <w:keepNext/>
              <w:keepLines/>
              <w:widowControl w:val="0"/>
              <w:snapToGrid w:val="0"/>
              <w:spacing w:before="240" w:after="120" w:line="276" w:lineRule="auto"/>
              <w:ind w:firstLine="0"/>
              <w:rPr>
                <w:iCs/>
                <w:color w:val="000000"/>
                <w:sz w:val="24"/>
                <w:szCs w:val="24"/>
              </w:rPr>
            </w:pPr>
            <w:r>
              <w:rPr>
                <w:iCs/>
                <w:color w:val="000000"/>
                <w:sz w:val="24"/>
                <w:szCs w:val="24"/>
              </w:rPr>
              <w:t>25.05.2020</w:t>
            </w:r>
          </w:p>
        </w:tc>
      </w:tr>
      <w:tr w:rsidR="004A06A8" w:rsidTr="009E3A92">
        <w:tc>
          <w:tcPr>
            <w:tcW w:w="9498" w:type="dxa"/>
            <w:gridSpan w:val="2"/>
            <w:hideMark/>
          </w:tcPr>
          <w:p w:rsidR="004A06A8" w:rsidRDefault="004A06A8" w:rsidP="009E3A92">
            <w:pPr>
              <w:pStyle w:val="135758061"/>
              <w:keepNext/>
              <w:keepLines/>
              <w:widowControl w:val="0"/>
              <w:snapToGrid w:val="0"/>
              <w:spacing w:line="276" w:lineRule="auto"/>
            </w:pPr>
            <w:r>
              <w:t>Содержание вопроса</w:t>
            </w:r>
          </w:p>
        </w:tc>
      </w:tr>
      <w:tr w:rsidR="004A06A8" w:rsidTr="009E3A92">
        <w:trPr>
          <w:trHeight w:val="3113"/>
        </w:trPr>
        <w:tc>
          <w:tcPr>
            <w:tcW w:w="9498" w:type="dxa"/>
            <w:gridSpan w:val="2"/>
            <w:hideMark/>
          </w:tcPr>
          <w:p w:rsidR="004A06A8" w:rsidRPr="00783C70" w:rsidRDefault="004A06A8" w:rsidP="009E3A92">
            <w:pPr>
              <w:pStyle w:val="ab"/>
              <w:keepNext/>
              <w:keepLines/>
              <w:widowControl w:val="0"/>
              <w:ind w:firstLine="743"/>
              <w:jc w:val="both"/>
              <w:rPr>
                <w:sz w:val="24"/>
                <w:szCs w:val="24"/>
              </w:rPr>
            </w:pPr>
            <w:r>
              <w:rPr>
                <w:sz w:val="24"/>
                <w:szCs w:val="24"/>
              </w:rPr>
              <w:t xml:space="preserve">Проектом закона предлагается </w:t>
            </w:r>
            <w:r w:rsidRPr="00783C70">
              <w:rPr>
                <w:sz w:val="24"/>
                <w:szCs w:val="24"/>
              </w:rPr>
              <w:t>возлож</w:t>
            </w:r>
            <w:r>
              <w:rPr>
                <w:sz w:val="24"/>
                <w:szCs w:val="24"/>
              </w:rPr>
              <w:t>ить</w:t>
            </w:r>
            <w:r w:rsidRPr="00783C70">
              <w:rPr>
                <w:sz w:val="24"/>
                <w:szCs w:val="24"/>
              </w:rPr>
              <w:t xml:space="preserve"> обязанности по заверению доверенностей на участие в общем собрании </w:t>
            </w:r>
            <w:r>
              <w:rPr>
                <w:sz w:val="24"/>
                <w:szCs w:val="24"/>
              </w:rPr>
              <w:t xml:space="preserve">садоводческого </w:t>
            </w:r>
            <w:r w:rsidRPr="00783C70">
              <w:rPr>
                <w:sz w:val="24"/>
                <w:szCs w:val="24"/>
              </w:rPr>
              <w:t xml:space="preserve">товарищества на председателя </w:t>
            </w:r>
            <w:r>
              <w:rPr>
                <w:sz w:val="24"/>
                <w:szCs w:val="24"/>
              </w:rPr>
              <w:t xml:space="preserve">садоводческого </w:t>
            </w:r>
            <w:r w:rsidRPr="00783C70">
              <w:rPr>
                <w:sz w:val="24"/>
                <w:szCs w:val="24"/>
              </w:rPr>
              <w:t>товарищества</w:t>
            </w:r>
            <w:r>
              <w:rPr>
                <w:sz w:val="24"/>
                <w:szCs w:val="24"/>
              </w:rPr>
              <w:t>.</w:t>
            </w:r>
            <w:r w:rsidRPr="00783C70">
              <w:rPr>
                <w:sz w:val="24"/>
                <w:szCs w:val="24"/>
              </w:rPr>
              <w:t xml:space="preserve"> </w:t>
            </w:r>
          </w:p>
          <w:p w:rsidR="004A06A8" w:rsidRPr="00783C70" w:rsidRDefault="004A06A8" w:rsidP="009E3A92">
            <w:pPr>
              <w:pStyle w:val="ab"/>
              <w:keepNext/>
              <w:keepLines/>
              <w:widowControl w:val="0"/>
              <w:ind w:firstLine="743"/>
              <w:jc w:val="both"/>
              <w:rPr>
                <w:sz w:val="24"/>
                <w:szCs w:val="24"/>
              </w:rPr>
            </w:pPr>
            <w:r w:rsidRPr="00783C70">
              <w:rPr>
                <w:sz w:val="24"/>
                <w:szCs w:val="24"/>
              </w:rPr>
              <w:t>Также законопроектом предлагается установить, что порядок проведения заочного голосования определяется внутренним документом товарищества, который должен предусматривать обязательность сообщения всем членам товарищества предлагаемой повестки дня, возможность ознакомления всех членов товарищества до начала голосования со всеми необходимыми материалами и информацией, возможность вносить предложения о включении в повестку дня дополнительных вопросов, обязательность сообщения всем членам товарищества до начала голосования измененной повестки дня, а также срок окончания процедуры голосования.</w:t>
            </w:r>
          </w:p>
          <w:p w:rsidR="004A06A8" w:rsidRPr="008D2774" w:rsidRDefault="004A06A8" w:rsidP="009E3A92">
            <w:pPr>
              <w:pStyle w:val="ab"/>
              <w:keepNext/>
              <w:keepLines/>
              <w:widowControl w:val="0"/>
              <w:ind w:firstLine="743"/>
              <w:jc w:val="both"/>
              <w:rPr>
                <w:sz w:val="24"/>
                <w:szCs w:val="24"/>
              </w:rPr>
            </w:pPr>
            <w:r w:rsidRPr="00783C70">
              <w:rPr>
                <w:sz w:val="24"/>
                <w:szCs w:val="24"/>
              </w:rPr>
              <w:t>Вносимые изменения направлены на возможность проведения</w:t>
            </w:r>
            <w:r>
              <w:rPr>
                <w:sz w:val="24"/>
                <w:szCs w:val="24"/>
              </w:rPr>
              <w:t xml:space="preserve"> </w:t>
            </w:r>
            <w:r w:rsidRPr="00783C70">
              <w:rPr>
                <w:sz w:val="24"/>
                <w:szCs w:val="24"/>
              </w:rPr>
              <w:t>очно-заочного голосования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Pr>
                <w:sz w:val="24"/>
                <w:szCs w:val="24"/>
              </w:rPr>
              <w:t>.</w:t>
            </w:r>
            <w:r w:rsidRPr="00783C70">
              <w:rPr>
                <w:sz w:val="24"/>
                <w:szCs w:val="24"/>
              </w:rPr>
              <w:t xml:space="preserve"> </w:t>
            </w:r>
          </w:p>
        </w:tc>
      </w:tr>
    </w:tbl>
    <w:p w:rsidR="004A06A8" w:rsidRPr="004A06A8" w:rsidRDefault="004A06A8" w:rsidP="004A06A8">
      <w:pPr>
        <w:keepNext/>
        <w:spacing w:before="360" w:after="0" w:line="240" w:lineRule="auto"/>
        <w:rPr>
          <w:rFonts w:ascii="Times New Roman" w:hAnsi="Times New Roman" w:cs="Times New Roman"/>
          <w:b/>
          <w:sz w:val="28"/>
          <w:szCs w:val="28"/>
        </w:rPr>
      </w:pPr>
    </w:p>
    <w:p w:rsidR="004A06A8" w:rsidRPr="004A06A8" w:rsidRDefault="004A06A8" w:rsidP="004A06A8">
      <w:pPr>
        <w:keepNext/>
        <w:spacing w:before="360" w:after="0" w:line="240" w:lineRule="auto"/>
        <w:rPr>
          <w:rFonts w:ascii="Times New Roman" w:hAnsi="Times New Roman" w:cs="Times New Roman"/>
          <w:b/>
          <w:sz w:val="28"/>
          <w:szCs w:val="28"/>
        </w:rPr>
      </w:pPr>
    </w:p>
    <w:p w:rsidR="004A06A8" w:rsidRPr="004A06A8" w:rsidRDefault="004A06A8" w:rsidP="004A06A8">
      <w:pPr>
        <w:keepNext/>
        <w:spacing w:before="360" w:after="0" w:line="240" w:lineRule="auto"/>
        <w:rPr>
          <w:rFonts w:ascii="Times New Roman" w:hAnsi="Times New Roman" w:cs="Times New Roman"/>
          <w:b/>
          <w:sz w:val="28"/>
          <w:szCs w:val="28"/>
        </w:rPr>
      </w:pPr>
    </w:p>
    <w:p w:rsidR="004A06A8" w:rsidRPr="004A06A8" w:rsidRDefault="004A06A8" w:rsidP="004A06A8">
      <w:pPr>
        <w:keepNext/>
        <w:spacing w:before="360" w:after="0" w:line="240" w:lineRule="auto"/>
        <w:rPr>
          <w:rFonts w:ascii="Times New Roman" w:hAnsi="Times New Roman" w:cs="Times New Roman"/>
          <w:b/>
          <w:sz w:val="28"/>
          <w:szCs w:val="28"/>
        </w:rPr>
      </w:pPr>
    </w:p>
    <w:p w:rsidR="004A06A8" w:rsidRPr="004A06A8" w:rsidRDefault="004A06A8" w:rsidP="004A06A8">
      <w:pPr>
        <w:keepNext/>
        <w:spacing w:before="360" w:after="0" w:line="240" w:lineRule="auto"/>
        <w:rPr>
          <w:rFonts w:ascii="Times New Roman" w:hAnsi="Times New Roman" w:cs="Times New Roman"/>
          <w:b/>
          <w:sz w:val="28"/>
          <w:szCs w:val="28"/>
        </w:rPr>
      </w:pPr>
    </w:p>
    <w:p w:rsidR="004A06A8" w:rsidRPr="00C319BF"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1</w:t>
      </w:r>
      <w:r w:rsidRPr="00BD39BD">
        <w:rPr>
          <w:rFonts w:ascii="Times New Roman" w:hAnsi="Times New Roman" w:cs="Times New Roman"/>
          <w:b/>
          <w:sz w:val="28"/>
          <w:szCs w:val="28"/>
        </w:rPr>
        <w:t>6</w:t>
      </w:r>
    </w:p>
    <w:p w:rsidR="004A06A8" w:rsidRDefault="004A06A8" w:rsidP="004A06A8">
      <w:pPr>
        <w:pStyle w:val="2"/>
        <w:widowControl w:val="0"/>
      </w:pPr>
      <w:bookmarkStart w:id="26" w:name="_Toc41310531"/>
      <w:r w:rsidRPr="00926C57">
        <w:t>О проекте федерального закона № 944923-7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статью 21 Федерального закона «О рекламе» в части организации специализированных ярмарок винодельческой продукции, произведенной в государствах - членах Евразийского экономического союза»</w:t>
      </w:r>
      <w:bookmarkEnd w:id="26"/>
    </w:p>
    <w:tbl>
      <w:tblPr>
        <w:tblW w:w="9498" w:type="dxa"/>
        <w:tblInd w:w="-34" w:type="dxa"/>
        <w:tblLayout w:type="fixed"/>
        <w:tblLook w:val="04A0" w:firstRow="1" w:lastRow="0" w:firstColumn="1" w:lastColumn="0" w:noHBand="0" w:noVBand="1"/>
      </w:tblPr>
      <w:tblGrid>
        <w:gridCol w:w="2127"/>
        <w:gridCol w:w="7371"/>
      </w:tblGrid>
      <w:tr w:rsidR="004A06A8" w:rsidTr="009E3A92">
        <w:tc>
          <w:tcPr>
            <w:tcW w:w="2127" w:type="dxa"/>
            <w:hideMark/>
          </w:tcPr>
          <w:p w:rsidR="004A06A8" w:rsidRDefault="004A06A8" w:rsidP="009E3A92">
            <w:pPr>
              <w:pStyle w:val="135758062"/>
              <w:keepNext/>
              <w:keepLines/>
              <w:widowControl w:val="0"/>
              <w:snapToGrid w:val="0"/>
              <w:spacing w:line="276" w:lineRule="auto"/>
            </w:pPr>
            <w:r>
              <w:t>Вносит</w:t>
            </w:r>
          </w:p>
        </w:tc>
        <w:tc>
          <w:tcPr>
            <w:tcW w:w="7371" w:type="dxa"/>
            <w:hideMark/>
          </w:tcPr>
          <w:p w:rsidR="004A06A8" w:rsidRDefault="004A06A8" w:rsidP="009E3A92">
            <w:pPr>
              <w:pStyle w:val="311172"/>
              <w:keepNext/>
              <w:keepLines/>
              <w:widowControl w:val="0"/>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4A06A8" w:rsidTr="009E3A92">
        <w:tc>
          <w:tcPr>
            <w:tcW w:w="2127" w:type="dxa"/>
            <w:hideMark/>
          </w:tcPr>
          <w:p w:rsidR="004A06A8" w:rsidRDefault="004A06A8" w:rsidP="009E3A92">
            <w:pPr>
              <w:pStyle w:val="135758062"/>
              <w:keepNext/>
              <w:keepLines/>
              <w:widowControl w:val="0"/>
              <w:snapToGrid w:val="0"/>
              <w:spacing w:line="276" w:lineRule="auto"/>
            </w:pPr>
            <w:r>
              <w:t>Дата внесения</w:t>
            </w:r>
          </w:p>
        </w:tc>
        <w:tc>
          <w:tcPr>
            <w:tcW w:w="7371" w:type="dxa"/>
            <w:hideMark/>
          </w:tcPr>
          <w:p w:rsidR="004A06A8" w:rsidRDefault="004A06A8" w:rsidP="009E3A92">
            <w:pPr>
              <w:pStyle w:val="311172"/>
              <w:keepNext/>
              <w:keepLines/>
              <w:widowControl w:val="0"/>
              <w:snapToGrid w:val="0"/>
              <w:spacing w:before="240" w:after="120" w:line="276" w:lineRule="auto"/>
              <w:ind w:firstLine="0"/>
              <w:rPr>
                <w:iCs/>
                <w:color w:val="000000"/>
                <w:sz w:val="24"/>
                <w:szCs w:val="24"/>
              </w:rPr>
            </w:pPr>
            <w:r>
              <w:rPr>
                <w:iCs/>
                <w:color w:val="000000"/>
                <w:sz w:val="24"/>
                <w:szCs w:val="24"/>
              </w:rPr>
              <w:t>25.05.2020</w:t>
            </w:r>
          </w:p>
        </w:tc>
      </w:tr>
      <w:tr w:rsidR="004A06A8" w:rsidTr="009E3A92">
        <w:tc>
          <w:tcPr>
            <w:tcW w:w="9498" w:type="dxa"/>
            <w:gridSpan w:val="2"/>
            <w:hideMark/>
          </w:tcPr>
          <w:p w:rsidR="004A06A8" w:rsidRDefault="004A06A8" w:rsidP="009E3A92">
            <w:pPr>
              <w:pStyle w:val="135758062"/>
              <w:keepNext/>
              <w:keepLines/>
              <w:widowControl w:val="0"/>
              <w:snapToGrid w:val="0"/>
              <w:spacing w:line="276" w:lineRule="auto"/>
            </w:pPr>
            <w:r>
              <w:t>Содержание вопроса</w:t>
            </w:r>
          </w:p>
        </w:tc>
      </w:tr>
      <w:tr w:rsidR="004A06A8" w:rsidTr="009E3A92">
        <w:trPr>
          <w:trHeight w:val="2568"/>
        </w:trPr>
        <w:tc>
          <w:tcPr>
            <w:tcW w:w="9498" w:type="dxa"/>
            <w:gridSpan w:val="2"/>
            <w:hideMark/>
          </w:tcPr>
          <w:p w:rsidR="004A06A8" w:rsidRPr="00926C57" w:rsidRDefault="004A06A8" w:rsidP="009E3A92">
            <w:pPr>
              <w:pStyle w:val="ab"/>
              <w:keepNext/>
              <w:keepLines/>
              <w:widowControl w:val="0"/>
              <w:ind w:firstLine="743"/>
              <w:jc w:val="both"/>
              <w:rPr>
                <w:sz w:val="24"/>
                <w:szCs w:val="24"/>
              </w:rPr>
            </w:pPr>
            <w:r w:rsidRPr="008D2774">
              <w:rPr>
                <w:sz w:val="24"/>
                <w:szCs w:val="24"/>
              </w:rPr>
              <w:t xml:space="preserve">Думе предлагается поддержать проект федерального закона, </w:t>
            </w:r>
            <w:r>
              <w:rPr>
                <w:sz w:val="24"/>
                <w:szCs w:val="24"/>
              </w:rPr>
              <w:t xml:space="preserve">которым </w:t>
            </w:r>
            <w:r w:rsidRPr="00926C57">
              <w:rPr>
                <w:sz w:val="24"/>
                <w:szCs w:val="24"/>
              </w:rPr>
              <w:t>вносятся изменения в Закон № 171-ФЗ, разрешающие розничную продажу и потребление винодельческой продукции, произведенной в государствах - членах Евразийского экономического союза из выращенного на территории государств - членов Евразийского экономического союза винограда, в рамках проведения специализированных ярмарок, а также закрепляется понятие специализированные ярмарки винодельческой продукции.</w:t>
            </w:r>
          </w:p>
          <w:p w:rsidR="004A06A8" w:rsidRPr="008D2774" w:rsidRDefault="004A06A8" w:rsidP="009E3A92">
            <w:pPr>
              <w:pStyle w:val="ab"/>
              <w:keepNext/>
              <w:keepLines/>
              <w:widowControl w:val="0"/>
              <w:ind w:firstLine="743"/>
              <w:jc w:val="both"/>
              <w:rPr>
                <w:sz w:val="24"/>
                <w:szCs w:val="24"/>
              </w:rPr>
            </w:pPr>
            <w:r w:rsidRPr="00926C57">
              <w:rPr>
                <w:sz w:val="24"/>
                <w:szCs w:val="24"/>
              </w:rPr>
              <w:t>Законопроектом предусматривается внесение изменений в Закон № 38-Ф3 в части установления возможности рекламы соответствующей алкогольной продукции на специализированных ярмарках.</w:t>
            </w:r>
          </w:p>
        </w:tc>
      </w:tr>
    </w:tbl>
    <w:p w:rsidR="004A06A8" w:rsidRPr="00C319BF"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17</w:t>
      </w:r>
    </w:p>
    <w:p w:rsidR="004A06A8" w:rsidRDefault="004A06A8" w:rsidP="004A06A8">
      <w:pPr>
        <w:pStyle w:val="2"/>
        <w:widowControl w:val="0"/>
      </w:pPr>
      <w:bookmarkStart w:id="27" w:name="_Toc41310532"/>
      <w:r w:rsidRPr="00A44782">
        <w:t>О законодательной инициативе Законодательного Собрания Оренбургской области по внесению проекта федерального закона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bookmarkEnd w:id="27"/>
    </w:p>
    <w:tbl>
      <w:tblPr>
        <w:tblW w:w="9498" w:type="dxa"/>
        <w:tblInd w:w="-34" w:type="dxa"/>
        <w:tblLayout w:type="fixed"/>
        <w:tblLook w:val="04A0" w:firstRow="1" w:lastRow="0" w:firstColumn="1" w:lastColumn="0" w:noHBand="0" w:noVBand="1"/>
      </w:tblPr>
      <w:tblGrid>
        <w:gridCol w:w="2127"/>
        <w:gridCol w:w="7371"/>
      </w:tblGrid>
      <w:tr w:rsidR="004A06A8" w:rsidTr="009E3A92">
        <w:tc>
          <w:tcPr>
            <w:tcW w:w="2127" w:type="dxa"/>
            <w:hideMark/>
          </w:tcPr>
          <w:p w:rsidR="004A06A8" w:rsidRDefault="004A06A8" w:rsidP="009E3A92">
            <w:pPr>
              <w:pStyle w:val="135758063"/>
              <w:keepNext/>
              <w:keepLines/>
              <w:widowControl w:val="0"/>
              <w:snapToGrid w:val="0"/>
              <w:spacing w:line="276" w:lineRule="auto"/>
            </w:pPr>
            <w:r>
              <w:t>Вносит</w:t>
            </w:r>
          </w:p>
        </w:tc>
        <w:tc>
          <w:tcPr>
            <w:tcW w:w="7371" w:type="dxa"/>
            <w:hideMark/>
          </w:tcPr>
          <w:p w:rsidR="004A06A8" w:rsidRDefault="004A06A8" w:rsidP="009E3A92">
            <w:pPr>
              <w:pStyle w:val="311173"/>
              <w:keepNext/>
              <w:keepLines/>
              <w:widowControl w:val="0"/>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4A06A8" w:rsidTr="009E3A92">
        <w:tc>
          <w:tcPr>
            <w:tcW w:w="2127" w:type="dxa"/>
            <w:hideMark/>
          </w:tcPr>
          <w:p w:rsidR="004A06A8" w:rsidRDefault="004A06A8" w:rsidP="009E3A92">
            <w:pPr>
              <w:pStyle w:val="135758063"/>
              <w:keepNext/>
              <w:keepLines/>
              <w:widowControl w:val="0"/>
              <w:snapToGrid w:val="0"/>
              <w:spacing w:line="276" w:lineRule="auto"/>
            </w:pPr>
            <w:r>
              <w:t>Дата внесения</w:t>
            </w:r>
          </w:p>
        </w:tc>
        <w:tc>
          <w:tcPr>
            <w:tcW w:w="7371" w:type="dxa"/>
            <w:hideMark/>
          </w:tcPr>
          <w:p w:rsidR="004A06A8" w:rsidRDefault="004A06A8" w:rsidP="009E3A92">
            <w:pPr>
              <w:pStyle w:val="311173"/>
              <w:keepNext/>
              <w:keepLines/>
              <w:widowControl w:val="0"/>
              <w:snapToGrid w:val="0"/>
              <w:spacing w:before="240" w:after="120" w:line="276" w:lineRule="auto"/>
              <w:ind w:firstLine="0"/>
              <w:rPr>
                <w:iCs/>
                <w:color w:val="000000"/>
                <w:sz w:val="24"/>
                <w:szCs w:val="24"/>
              </w:rPr>
            </w:pPr>
            <w:r>
              <w:rPr>
                <w:iCs/>
                <w:color w:val="000000"/>
                <w:sz w:val="24"/>
                <w:szCs w:val="24"/>
              </w:rPr>
              <w:t>25.05.2020</w:t>
            </w:r>
          </w:p>
        </w:tc>
      </w:tr>
      <w:tr w:rsidR="004A06A8" w:rsidTr="009E3A92">
        <w:tc>
          <w:tcPr>
            <w:tcW w:w="9498" w:type="dxa"/>
            <w:gridSpan w:val="2"/>
            <w:hideMark/>
          </w:tcPr>
          <w:p w:rsidR="004A06A8" w:rsidRDefault="004A06A8" w:rsidP="009E3A92">
            <w:pPr>
              <w:pStyle w:val="135758063"/>
              <w:keepNext/>
              <w:keepLines/>
              <w:widowControl w:val="0"/>
              <w:snapToGrid w:val="0"/>
              <w:spacing w:line="276" w:lineRule="auto"/>
            </w:pPr>
            <w:r>
              <w:t>Содержание вопроса</w:t>
            </w:r>
          </w:p>
        </w:tc>
      </w:tr>
      <w:tr w:rsidR="004A06A8" w:rsidTr="009E3A92">
        <w:trPr>
          <w:trHeight w:val="1264"/>
        </w:trPr>
        <w:tc>
          <w:tcPr>
            <w:tcW w:w="9498" w:type="dxa"/>
            <w:gridSpan w:val="2"/>
            <w:hideMark/>
          </w:tcPr>
          <w:p w:rsidR="004A06A8" w:rsidRPr="00787E1A" w:rsidRDefault="004A06A8" w:rsidP="009E3A92">
            <w:pPr>
              <w:pStyle w:val="ab"/>
              <w:keepNext/>
              <w:keepLines/>
              <w:widowControl w:val="0"/>
              <w:ind w:firstLine="743"/>
              <w:jc w:val="both"/>
              <w:rPr>
                <w:sz w:val="24"/>
                <w:szCs w:val="24"/>
              </w:rPr>
            </w:pPr>
            <w:r w:rsidRPr="00A61653">
              <w:rPr>
                <w:sz w:val="24"/>
                <w:szCs w:val="24"/>
              </w:rPr>
              <w:t xml:space="preserve"> </w:t>
            </w:r>
            <w:r>
              <w:rPr>
                <w:sz w:val="24"/>
                <w:szCs w:val="24"/>
              </w:rPr>
              <w:t>Проектом федерального закона предлагается предоставить органам государственной власти субъектов Российской Федерации право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tc>
      </w:tr>
    </w:tbl>
    <w:p w:rsidR="004A06A8" w:rsidRPr="00960EE9"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18</w:t>
      </w:r>
    </w:p>
    <w:p w:rsidR="004A06A8" w:rsidRPr="0043205E" w:rsidRDefault="004A06A8" w:rsidP="004A06A8">
      <w:pPr>
        <w:pStyle w:val="2"/>
        <w:widowControl w:val="0"/>
      </w:pPr>
      <w:bookmarkStart w:id="28" w:name="_Toc41310533"/>
      <w:r w:rsidRPr="003C026A">
        <w:t>Об обращении депутатов Законодательного Собрания Оренбургской области к Заместителю Председателя Правительства Российской Федерации Абрамченко В.В. по вопросу обеспечения сельскохозяйственным товаропроизводителям равного доступа на по</w:t>
      </w:r>
      <w:r>
        <w:t>лучение компенсирующих субсидий</w:t>
      </w:r>
      <w:bookmarkEnd w:id="28"/>
    </w:p>
    <w:tbl>
      <w:tblPr>
        <w:tblW w:w="9498" w:type="dxa"/>
        <w:tblInd w:w="-34" w:type="dxa"/>
        <w:tblLayout w:type="fixed"/>
        <w:tblLook w:val="04A0" w:firstRow="1" w:lastRow="0" w:firstColumn="1" w:lastColumn="0" w:noHBand="0" w:noVBand="1"/>
      </w:tblPr>
      <w:tblGrid>
        <w:gridCol w:w="2127"/>
        <w:gridCol w:w="7371"/>
      </w:tblGrid>
      <w:tr w:rsidR="004A06A8" w:rsidTr="009E3A92">
        <w:tc>
          <w:tcPr>
            <w:tcW w:w="2127" w:type="dxa"/>
            <w:hideMark/>
          </w:tcPr>
          <w:p w:rsidR="004A06A8" w:rsidRDefault="004A06A8" w:rsidP="009E3A92">
            <w:pPr>
              <w:pStyle w:val="135758064"/>
              <w:keepNext/>
              <w:keepLines/>
              <w:widowControl w:val="0"/>
              <w:snapToGrid w:val="0"/>
              <w:spacing w:line="276" w:lineRule="auto"/>
            </w:pPr>
            <w:r>
              <w:t>Вносит</w:t>
            </w:r>
          </w:p>
        </w:tc>
        <w:tc>
          <w:tcPr>
            <w:tcW w:w="7371" w:type="dxa"/>
            <w:hideMark/>
          </w:tcPr>
          <w:p w:rsidR="004A06A8" w:rsidRDefault="004A06A8" w:rsidP="009E3A92">
            <w:pPr>
              <w:pStyle w:val="311174"/>
              <w:keepNext/>
              <w:keepLines/>
              <w:widowControl w:val="0"/>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4A06A8" w:rsidTr="009E3A92">
        <w:tc>
          <w:tcPr>
            <w:tcW w:w="2127" w:type="dxa"/>
            <w:hideMark/>
          </w:tcPr>
          <w:p w:rsidR="004A06A8" w:rsidRDefault="004A06A8" w:rsidP="009E3A92">
            <w:pPr>
              <w:pStyle w:val="135758064"/>
              <w:keepNext/>
              <w:keepLines/>
              <w:widowControl w:val="0"/>
              <w:snapToGrid w:val="0"/>
              <w:spacing w:line="276" w:lineRule="auto"/>
            </w:pPr>
            <w:r>
              <w:t>Дата внесения</w:t>
            </w:r>
          </w:p>
        </w:tc>
        <w:tc>
          <w:tcPr>
            <w:tcW w:w="7371" w:type="dxa"/>
            <w:hideMark/>
          </w:tcPr>
          <w:p w:rsidR="004A06A8" w:rsidRDefault="004A06A8" w:rsidP="009E3A92">
            <w:pPr>
              <w:pStyle w:val="311174"/>
              <w:keepNext/>
              <w:keepLines/>
              <w:widowControl w:val="0"/>
              <w:snapToGrid w:val="0"/>
              <w:spacing w:before="240" w:after="120" w:line="276" w:lineRule="auto"/>
              <w:ind w:firstLine="0"/>
              <w:rPr>
                <w:iCs/>
                <w:color w:val="000000"/>
                <w:sz w:val="24"/>
                <w:szCs w:val="24"/>
              </w:rPr>
            </w:pPr>
            <w:r>
              <w:rPr>
                <w:iCs/>
                <w:color w:val="000000"/>
                <w:sz w:val="24"/>
                <w:szCs w:val="24"/>
              </w:rPr>
              <w:t>25.05.2020</w:t>
            </w:r>
          </w:p>
        </w:tc>
      </w:tr>
      <w:tr w:rsidR="004A06A8" w:rsidTr="009E3A92">
        <w:tc>
          <w:tcPr>
            <w:tcW w:w="9498" w:type="dxa"/>
            <w:gridSpan w:val="2"/>
            <w:hideMark/>
          </w:tcPr>
          <w:p w:rsidR="004A06A8" w:rsidRDefault="004A06A8" w:rsidP="009E3A92">
            <w:pPr>
              <w:pStyle w:val="135758064"/>
              <w:keepNext/>
              <w:keepLines/>
              <w:widowControl w:val="0"/>
              <w:snapToGrid w:val="0"/>
              <w:spacing w:line="276" w:lineRule="auto"/>
            </w:pPr>
            <w:r>
              <w:t>Содержание вопроса</w:t>
            </w:r>
          </w:p>
        </w:tc>
      </w:tr>
      <w:tr w:rsidR="004A06A8" w:rsidTr="009E3A92">
        <w:trPr>
          <w:trHeight w:val="1405"/>
        </w:trPr>
        <w:tc>
          <w:tcPr>
            <w:tcW w:w="9498" w:type="dxa"/>
            <w:gridSpan w:val="2"/>
            <w:hideMark/>
          </w:tcPr>
          <w:p w:rsidR="004A06A8" w:rsidRPr="008D2774" w:rsidRDefault="004A06A8" w:rsidP="009E3A92">
            <w:pPr>
              <w:pStyle w:val="ab"/>
              <w:keepNext/>
              <w:keepLines/>
              <w:widowControl w:val="0"/>
              <w:ind w:firstLine="743"/>
              <w:jc w:val="both"/>
              <w:rPr>
                <w:sz w:val="24"/>
                <w:szCs w:val="24"/>
              </w:rPr>
            </w:pPr>
            <w:r w:rsidRPr="00A61653">
              <w:rPr>
                <w:sz w:val="24"/>
                <w:szCs w:val="24"/>
              </w:rPr>
              <w:t xml:space="preserve"> </w:t>
            </w:r>
            <w:r>
              <w:rPr>
                <w:sz w:val="24"/>
                <w:szCs w:val="24"/>
              </w:rPr>
              <w:t>Предлагается поддержать обращение, в котором содержится просьба рассмотреть возможность выделения Правительством Российской Федерации из федерального бюджета дополнительных средств для предоставления компенсирующей субсидии на проведение агротехнологических работ средним и крупным сельхозтоваропроизводителям в объеме, соответствующем уровню 2019 года.</w:t>
            </w:r>
          </w:p>
        </w:tc>
      </w:tr>
    </w:tbl>
    <w:p w:rsidR="004A06A8" w:rsidRPr="00960EE9" w:rsidRDefault="004A06A8" w:rsidP="004A06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BD39BD">
        <w:rPr>
          <w:rFonts w:ascii="Times New Roman" w:hAnsi="Times New Roman" w:cs="Times New Roman"/>
          <w:b/>
          <w:sz w:val="28"/>
          <w:szCs w:val="28"/>
        </w:rPr>
        <w:t>19</w:t>
      </w:r>
    </w:p>
    <w:p w:rsidR="004A06A8" w:rsidRDefault="004A06A8" w:rsidP="004A06A8">
      <w:pPr>
        <w:pStyle w:val="2"/>
        <w:widowControl w:val="0"/>
      </w:pPr>
      <w:bookmarkStart w:id="29" w:name="_Toc41310534"/>
      <w:r w:rsidRPr="003A0802">
        <w:t>Об обращении Законодательного Собрания Республики Карелия к Министру сельского хозяйства Российской Федерации Патрушеву Д.Н. по вопросу обнуления ставок таможенных пошлин на ввоз сельхозпродукции, сырья и продовольствия»</w:t>
      </w:r>
      <w:bookmarkEnd w:id="29"/>
    </w:p>
    <w:tbl>
      <w:tblPr>
        <w:tblW w:w="9498" w:type="dxa"/>
        <w:tblInd w:w="-34" w:type="dxa"/>
        <w:tblLayout w:type="fixed"/>
        <w:tblLook w:val="04A0" w:firstRow="1" w:lastRow="0" w:firstColumn="1" w:lastColumn="0" w:noHBand="0" w:noVBand="1"/>
      </w:tblPr>
      <w:tblGrid>
        <w:gridCol w:w="2127"/>
        <w:gridCol w:w="7371"/>
      </w:tblGrid>
      <w:tr w:rsidR="004A06A8" w:rsidTr="009E3A92">
        <w:tc>
          <w:tcPr>
            <w:tcW w:w="2127" w:type="dxa"/>
            <w:hideMark/>
          </w:tcPr>
          <w:p w:rsidR="004A06A8" w:rsidRDefault="004A06A8" w:rsidP="009E3A92">
            <w:pPr>
              <w:pStyle w:val="135758065"/>
              <w:keepNext/>
              <w:keepLines/>
              <w:widowControl w:val="0"/>
              <w:snapToGrid w:val="0"/>
              <w:spacing w:line="276" w:lineRule="auto"/>
            </w:pPr>
            <w:r>
              <w:t>Вносит</w:t>
            </w:r>
          </w:p>
        </w:tc>
        <w:tc>
          <w:tcPr>
            <w:tcW w:w="7371" w:type="dxa"/>
            <w:hideMark/>
          </w:tcPr>
          <w:p w:rsidR="004A06A8" w:rsidRDefault="004A06A8" w:rsidP="009E3A92">
            <w:pPr>
              <w:pStyle w:val="311175"/>
              <w:keepNext/>
              <w:keepLines/>
              <w:widowControl w:val="0"/>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4A06A8" w:rsidTr="009E3A92">
        <w:tc>
          <w:tcPr>
            <w:tcW w:w="2127" w:type="dxa"/>
            <w:hideMark/>
          </w:tcPr>
          <w:p w:rsidR="004A06A8" w:rsidRDefault="004A06A8" w:rsidP="009E3A92">
            <w:pPr>
              <w:pStyle w:val="135758065"/>
              <w:keepNext/>
              <w:keepLines/>
              <w:widowControl w:val="0"/>
              <w:snapToGrid w:val="0"/>
              <w:spacing w:line="276" w:lineRule="auto"/>
            </w:pPr>
            <w:r>
              <w:t>Дата внесения</w:t>
            </w:r>
          </w:p>
        </w:tc>
        <w:tc>
          <w:tcPr>
            <w:tcW w:w="7371" w:type="dxa"/>
            <w:hideMark/>
          </w:tcPr>
          <w:p w:rsidR="004A06A8" w:rsidRDefault="004A06A8" w:rsidP="009E3A92">
            <w:pPr>
              <w:pStyle w:val="311175"/>
              <w:keepNext/>
              <w:keepLines/>
              <w:widowControl w:val="0"/>
              <w:snapToGrid w:val="0"/>
              <w:spacing w:before="240" w:after="120" w:line="276" w:lineRule="auto"/>
              <w:ind w:firstLine="0"/>
              <w:rPr>
                <w:iCs/>
                <w:color w:val="000000"/>
                <w:sz w:val="24"/>
                <w:szCs w:val="24"/>
              </w:rPr>
            </w:pPr>
            <w:r>
              <w:rPr>
                <w:iCs/>
                <w:color w:val="000000"/>
                <w:sz w:val="24"/>
                <w:szCs w:val="24"/>
              </w:rPr>
              <w:t>25.05.2020</w:t>
            </w:r>
          </w:p>
        </w:tc>
      </w:tr>
      <w:tr w:rsidR="004A06A8" w:rsidTr="009E3A92">
        <w:tc>
          <w:tcPr>
            <w:tcW w:w="9498" w:type="dxa"/>
            <w:gridSpan w:val="2"/>
            <w:hideMark/>
          </w:tcPr>
          <w:p w:rsidR="004A06A8" w:rsidRDefault="004A06A8" w:rsidP="009E3A92">
            <w:pPr>
              <w:pStyle w:val="135758065"/>
              <w:keepNext/>
              <w:keepLines/>
              <w:widowControl w:val="0"/>
              <w:snapToGrid w:val="0"/>
              <w:spacing w:line="276" w:lineRule="auto"/>
            </w:pPr>
            <w:r>
              <w:t>Содержание вопроса</w:t>
            </w:r>
          </w:p>
        </w:tc>
      </w:tr>
      <w:tr w:rsidR="004A06A8" w:rsidTr="009E3A92">
        <w:trPr>
          <w:trHeight w:val="1765"/>
        </w:trPr>
        <w:tc>
          <w:tcPr>
            <w:tcW w:w="9498" w:type="dxa"/>
            <w:gridSpan w:val="2"/>
            <w:hideMark/>
          </w:tcPr>
          <w:p w:rsidR="004A06A8" w:rsidRPr="008D2774" w:rsidRDefault="004A06A8" w:rsidP="009E3A92">
            <w:pPr>
              <w:pStyle w:val="ab"/>
              <w:keepNext/>
              <w:keepLines/>
              <w:widowControl w:val="0"/>
              <w:ind w:firstLine="743"/>
              <w:jc w:val="both"/>
              <w:rPr>
                <w:sz w:val="24"/>
                <w:szCs w:val="24"/>
              </w:rPr>
            </w:pPr>
            <w:r w:rsidRPr="00A61653">
              <w:rPr>
                <w:sz w:val="24"/>
                <w:szCs w:val="24"/>
              </w:rPr>
              <w:t xml:space="preserve"> </w:t>
            </w:r>
            <w:r>
              <w:rPr>
                <w:sz w:val="24"/>
                <w:szCs w:val="24"/>
              </w:rPr>
              <w:t>Предлагается поддержать обращение, в котором содержится просьба подойти к вопросу обнуления ставок таможенных пошлин на ввоз сельхозпродукции, сырья и продовольствия точечно, с учетом дополнительного всестороннего мониторинга и анализа ситуации на продовольственном рынке, не допустив негативных последствий для отечественных производителей сельхозпродукции, которой в достаточном объеме производится в России и в выпуске которой имеются тенденции к росту производства.</w:t>
            </w:r>
          </w:p>
        </w:tc>
      </w:tr>
    </w:tbl>
    <w:p w:rsidR="004A06A8" w:rsidRDefault="004A06A8" w:rsidP="004A06A8">
      <w:pPr>
        <w:keepNext/>
      </w:pPr>
    </w:p>
    <w:p w:rsidR="004A06A8" w:rsidRPr="00E20CE6" w:rsidRDefault="004A06A8" w:rsidP="004A06A8">
      <w:pPr>
        <w:keepNext/>
        <w:spacing w:before="360" w:after="0" w:line="240" w:lineRule="auto"/>
        <w:rPr>
          <w:rFonts w:ascii="Times New Roman" w:hAnsi="Times New Roman" w:cs="Times New Roman"/>
          <w:b/>
          <w:sz w:val="28"/>
          <w:szCs w:val="28"/>
        </w:rPr>
      </w:pPr>
    </w:p>
    <w:p w:rsidR="00C316CC" w:rsidRDefault="00C316CC">
      <w:bookmarkStart w:id="30" w:name="_GoBack"/>
      <w:bookmarkEnd w:id="30"/>
    </w:p>
    <w:sectPr w:rsidR="00C316CC" w:rsidSect="004A06A8">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4A06A8"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5441F4" w:rsidRPr="005F0789" w:rsidRDefault="004A06A8"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B3938" w:rsidRDefault="004A06A8" w:rsidP="005441F4">
    <w:pPr>
      <w:pStyle w:val="a3"/>
      <w:jc w:val="right"/>
      <w:rPr>
        <w:rFonts w:ascii="Times New Roman" w:hAnsi="Times New Roman" w:cs="Times New Roman"/>
        <w:sz w:val="20"/>
        <w:szCs w:val="20"/>
        <w:lang w:val="en-US"/>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26</w:t>
    </w:r>
    <w:r>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5</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85F"/>
    <w:multiLevelType w:val="hybridMultilevel"/>
    <w:tmpl w:val="53BCC66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A8"/>
    <w:rsid w:val="004A06A8"/>
    <w:rsid w:val="00C3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A8"/>
  </w:style>
  <w:style w:type="paragraph" w:styleId="1">
    <w:name w:val="heading 1"/>
    <w:basedOn w:val="a"/>
    <w:next w:val="a"/>
    <w:link w:val="10"/>
    <w:uiPriority w:val="9"/>
    <w:qFormat/>
    <w:rsid w:val="004A0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A06A8"/>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06A8"/>
    <w:rPr>
      <w:rFonts w:ascii="Arial" w:eastAsia="Times New Roman" w:hAnsi="Arial" w:cs="Arial"/>
      <w:b/>
      <w:bCs/>
      <w:iCs/>
      <w:sz w:val="28"/>
      <w:szCs w:val="28"/>
      <w:lang w:eastAsia="ar-SA"/>
    </w:rPr>
  </w:style>
  <w:style w:type="paragraph" w:styleId="a3">
    <w:name w:val="header"/>
    <w:basedOn w:val="a"/>
    <w:link w:val="a4"/>
    <w:uiPriority w:val="99"/>
    <w:unhideWhenUsed/>
    <w:rsid w:val="004A06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06A8"/>
  </w:style>
  <w:style w:type="paragraph" w:styleId="a5">
    <w:name w:val="footer"/>
    <w:basedOn w:val="a"/>
    <w:link w:val="a6"/>
    <w:unhideWhenUsed/>
    <w:rsid w:val="004A06A8"/>
    <w:pPr>
      <w:tabs>
        <w:tab w:val="center" w:pos="4677"/>
        <w:tab w:val="right" w:pos="9355"/>
      </w:tabs>
      <w:spacing w:after="0" w:line="240" w:lineRule="auto"/>
    </w:pPr>
  </w:style>
  <w:style w:type="character" w:customStyle="1" w:styleId="a6">
    <w:name w:val="Нижний колонтитул Знак"/>
    <w:basedOn w:val="a0"/>
    <w:link w:val="a5"/>
    <w:rsid w:val="004A06A8"/>
  </w:style>
  <w:style w:type="character" w:styleId="a7">
    <w:name w:val="page number"/>
    <w:basedOn w:val="a0"/>
    <w:rsid w:val="004A06A8"/>
  </w:style>
  <w:style w:type="paragraph" w:customStyle="1" w:styleId="31">
    <w:name w:val="Основной текст с отступом 3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4A06A8"/>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4A0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 раздела13"/>
    <w:basedOn w:val="31"/>
    <w:rsid w:val="004A06A8"/>
    <w:pPr>
      <w:spacing w:before="240" w:after="120"/>
      <w:ind w:firstLine="0"/>
    </w:pPr>
    <w:rPr>
      <w:rFonts w:ascii="Arial" w:hAnsi="Arial" w:cs="Arial"/>
      <w:b/>
      <w:bCs/>
      <w:color w:val="000000"/>
      <w:sz w:val="24"/>
      <w:szCs w:val="24"/>
    </w:rPr>
  </w:style>
  <w:style w:type="character" w:styleId="a9">
    <w:name w:val="Hyperlink"/>
    <w:basedOn w:val="a0"/>
    <w:uiPriority w:val="99"/>
    <w:unhideWhenUsed/>
    <w:rsid w:val="004A06A8"/>
    <w:rPr>
      <w:color w:val="0000FF" w:themeColor="hyperlink"/>
      <w:u w:val="single"/>
    </w:rPr>
  </w:style>
  <w:style w:type="character" w:customStyle="1" w:styleId="10">
    <w:name w:val="Заголовок 1 Знак"/>
    <w:basedOn w:val="a0"/>
    <w:link w:val="1"/>
    <w:uiPriority w:val="9"/>
    <w:rsid w:val="004A06A8"/>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4A06A8"/>
    <w:pPr>
      <w:outlineLvl w:val="9"/>
    </w:pPr>
    <w:rPr>
      <w:lang w:eastAsia="ru-RU"/>
    </w:rPr>
  </w:style>
  <w:style w:type="paragraph" w:styleId="21">
    <w:name w:val="toc 2"/>
    <w:basedOn w:val="a"/>
    <w:next w:val="a"/>
    <w:autoRedefine/>
    <w:uiPriority w:val="39"/>
    <w:unhideWhenUsed/>
    <w:rsid w:val="004A06A8"/>
    <w:pPr>
      <w:spacing w:after="100"/>
      <w:ind w:left="220"/>
    </w:pPr>
  </w:style>
  <w:style w:type="paragraph" w:customStyle="1" w:styleId="3123">
    <w:name w:val="Основной текст с отступом 3123"/>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
    <w:name w:val="Название раздела135722"/>
    <w:basedOn w:val="31"/>
    <w:rsid w:val="004A06A8"/>
    <w:pPr>
      <w:spacing w:before="240" w:after="120"/>
      <w:ind w:firstLine="0"/>
    </w:pPr>
    <w:rPr>
      <w:rFonts w:ascii="Arial" w:hAnsi="Arial" w:cs="Arial"/>
      <w:b/>
      <w:bCs/>
      <w:color w:val="000000"/>
      <w:sz w:val="24"/>
      <w:szCs w:val="24"/>
    </w:rPr>
  </w:style>
  <w:style w:type="paragraph" w:customStyle="1" w:styleId="31481">
    <w:name w:val="Основной текст с отступом 3148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4A06A8"/>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4A06A8"/>
    <w:pPr>
      <w:spacing w:before="240" w:after="120"/>
      <w:ind w:firstLine="0"/>
    </w:pPr>
    <w:rPr>
      <w:rFonts w:ascii="Arial" w:hAnsi="Arial" w:cs="Arial"/>
      <w:b/>
      <w:bCs/>
      <w:color w:val="000000"/>
      <w:sz w:val="24"/>
      <w:szCs w:val="24"/>
    </w:rPr>
  </w:style>
  <w:style w:type="paragraph" w:customStyle="1" w:styleId="31231">
    <w:name w:val="Основной текст с отступом 3123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4A06A8"/>
    <w:pPr>
      <w:spacing w:before="240" w:after="120"/>
      <w:ind w:firstLine="0"/>
    </w:pPr>
    <w:rPr>
      <w:rFonts w:ascii="Arial" w:hAnsi="Arial" w:cs="Arial"/>
      <w:b/>
      <w:bCs/>
      <w:color w:val="000000"/>
      <w:sz w:val="24"/>
      <w:szCs w:val="24"/>
    </w:rPr>
  </w:style>
  <w:style w:type="paragraph" w:customStyle="1" w:styleId="1357221">
    <w:name w:val="Название раздела1357221"/>
    <w:basedOn w:val="31"/>
    <w:rsid w:val="004A06A8"/>
    <w:pPr>
      <w:spacing w:before="240" w:after="120"/>
      <w:ind w:firstLine="0"/>
    </w:pPr>
    <w:rPr>
      <w:rFonts w:ascii="Arial" w:hAnsi="Arial" w:cs="Arial"/>
      <w:b/>
      <w:bCs/>
      <w:color w:val="000000"/>
      <w:sz w:val="24"/>
      <w:szCs w:val="24"/>
    </w:rPr>
  </w:style>
  <w:style w:type="paragraph" w:customStyle="1" w:styleId="31232">
    <w:name w:val="Основной текст с отступом 31232"/>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
    <w:name w:val="Название раздела1391"/>
    <w:basedOn w:val="31"/>
    <w:rsid w:val="004A06A8"/>
    <w:pPr>
      <w:spacing w:before="240" w:after="120"/>
      <w:ind w:firstLine="0"/>
    </w:pPr>
    <w:rPr>
      <w:rFonts w:ascii="Arial" w:hAnsi="Arial" w:cs="Arial"/>
      <w:b/>
      <w:bCs/>
      <w:color w:val="000000"/>
      <w:sz w:val="24"/>
      <w:szCs w:val="24"/>
    </w:rPr>
  </w:style>
  <w:style w:type="paragraph" w:customStyle="1" w:styleId="1357222">
    <w:name w:val="Название раздела1357222"/>
    <w:basedOn w:val="31"/>
    <w:rsid w:val="004A06A8"/>
    <w:pPr>
      <w:spacing w:before="240" w:after="120"/>
      <w:ind w:firstLine="0"/>
    </w:pPr>
    <w:rPr>
      <w:rFonts w:ascii="Arial" w:hAnsi="Arial" w:cs="Arial"/>
      <w:b/>
      <w:bCs/>
      <w:color w:val="000000"/>
      <w:sz w:val="24"/>
      <w:szCs w:val="24"/>
    </w:rPr>
  </w:style>
  <w:style w:type="paragraph" w:customStyle="1" w:styleId="31234">
    <w:name w:val="Основной текст с отступом 31234"/>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3">
    <w:name w:val="Название раздела1393"/>
    <w:basedOn w:val="31"/>
    <w:rsid w:val="004A06A8"/>
    <w:pPr>
      <w:spacing w:before="240" w:after="120"/>
      <w:ind w:firstLine="0"/>
    </w:pPr>
    <w:rPr>
      <w:rFonts w:ascii="Arial" w:hAnsi="Arial" w:cs="Arial"/>
      <w:b/>
      <w:bCs/>
      <w:color w:val="000000"/>
      <w:sz w:val="24"/>
      <w:szCs w:val="24"/>
    </w:rPr>
  </w:style>
  <w:style w:type="paragraph" w:customStyle="1" w:styleId="1357224">
    <w:name w:val="Название раздела1357224"/>
    <w:basedOn w:val="31"/>
    <w:rsid w:val="004A06A8"/>
    <w:pPr>
      <w:spacing w:before="240" w:after="120"/>
      <w:ind w:firstLine="0"/>
    </w:pPr>
    <w:rPr>
      <w:rFonts w:ascii="Arial" w:hAnsi="Arial" w:cs="Arial"/>
      <w:b/>
      <w:bCs/>
      <w:color w:val="000000"/>
      <w:sz w:val="24"/>
      <w:szCs w:val="24"/>
    </w:rPr>
  </w:style>
  <w:style w:type="paragraph" w:customStyle="1" w:styleId="31235">
    <w:name w:val="Основной текст с отступом 31235"/>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4">
    <w:name w:val="Название раздела1394"/>
    <w:basedOn w:val="31"/>
    <w:rsid w:val="004A06A8"/>
    <w:pPr>
      <w:spacing w:before="240" w:after="120"/>
      <w:ind w:firstLine="0"/>
    </w:pPr>
    <w:rPr>
      <w:rFonts w:ascii="Arial" w:hAnsi="Arial" w:cs="Arial"/>
      <w:b/>
      <w:bCs/>
      <w:color w:val="000000"/>
      <w:sz w:val="24"/>
      <w:szCs w:val="24"/>
    </w:rPr>
  </w:style>
  <w:style w:type="paragraph" w:customStyle="1" w:styleId="1357225">
    <w:name w:val="Название раздела1357225"/>
    <w:basedOn w:val="31"/>
    <w:rsid w:val="004A06A8"/>
    <w:pPr>
      <w:spacing w:before="240" w:after="120"/>
      <w:ind w:firstLine="0"/>
    </w:pPr>
    <w:rPr>
      <w:rFonts w:ascii="Arial" w:hAnsi="Arial" w:cs="Arial"/>
      <w:b/>
      <w:bCs/>
      <w:color w:val="000000"/>
      <w:sz w:val="24"/>
      <w:szCs w:val="24"/>
    </w:rPr>
  </w:style>
  <w:style w:type="paragraph" w:customStyle="1" w:styleId="31236">
    <w:name w:val="Основной текст с отступом 31236"/>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5">
    <w:name w:val="Название раздела1395"/>
    <w:basedOn w:val="31"/>
    <w:rsid w:val="004A06A8"/>
    <w:pPr>
      <w:spacing w:before="240" w:after="120"/>
      <w:ind w:firstLine="0"/>
    </w:pPr>
    <w:rPr>
      <w:rFonts w:ascii="Arial" w:hAnsi="Arial" w:cs="Arial"/>
      <w:b/>
      <w:bCs/>
      <w:color w:val="000000"/>
      <w:sz w:val="24"/>
      <w:szCs w:val="24"/>
    </w:rPr>
  </w:style>
  <w:style w:type="paragraph" w:customStyle="1" w:styleId="1357226">
    <w:name w:val="Название раздела1357226"/>
    <w:basedOn w:val="31"/>
    <w:rsid w:val="004A06A8"/>
    <w:pPr>
      <w:spacing w:before="240" w:after="120"/>
      <w:ind w:firstLine="0"/>
    </w:pPr>
    <w:rPr>
      <w:rFonts w:ascii="Arial" w:hAnsi="Arial" w:cs="Arial"/>
      <w:b/>
      <w:bCs/>
      <w:color w:val="000000"/>
      <w:sz w:val="24"/>
      <w:szCs w:val="24"/>
    </w:rPr>
  </w:style>
  <w:style w:type="paragraph" w:customStyle="1" w:styleId="31237">
    <w:name w:val="Основной текст с отступом 31237"/>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4A06A8"/>
    <w:pPr>
      <w:spacing w:before="240" w:after="120"/>
      <w:ind w:firstLine="0"/>
    </w:pPr>
    <w:rPr>
      <w:rFonts w:ascii="Arial" w:hAnsi="Arial" w:cs="Arial"/>
      <w:b/>
      <w:bCs/>
      <w:color w:val="000000"/>
      <w:sz w:val="24"/>
      <w:szCs w:val="24"/>
    </w:rPr>
  </w:style>
  <w:style w:type="paragraph" w:customStyle="1" w:styleId="31238">
    <w:name w:val="Основной текст с отступом 31238"/>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6">
    <w:name w:val="Название раздела1396"/>
    <w:basedOn w:val="31"/>
    <w:rsid w:val="004A06A8"/>
    <w:pPr>
      <w:spacing w:before="240" w:after="120"/>
      <w:ind w:firstLine="0"/>
    </w:pPr>
    <w:rPr>
      <w:rFonts w:ascii="Arial" w:hAnsi="Arial" w:cs="Arial"/>
      <w:b/>
      <w:bCs/>
      <w:color w:val="000000"/>
      <w:sz w:val="24"/>
      <w:szCs w:val="24"/>
    </w:rPr>
  </w:style>
  <w:style w:type="paragraph" w:customStyle="1" w:styleId="1357228">
    <w:name w:val="Название раздела1357228"/>
    <w:basedOn w:val="31"/>
    <w:rsid w:val="004A06A8"/>
    <w:pPr>
      <w:spacing w:before="240" w:after="120"/>
      <w:ind w:firstLine="0"/>
    </w:pPr>
    <w:rPr>
      <w:rFonts w:ascii="Arial" w:hAnsi="Arial" w:cs="Arial"/>
      <w:b/>
      <w:bCs/>
      <w:color w:val="000000"/>
      <w:sz w:val="24"/>
      <w:szCs w:val="24"/>
    </w:rPr>
  </w:style>
  <w:style w:type="paragraph" w:customStyle="1" w:styleId="31239">
    <w:name w:val="Основной текст с отступом 31239"/>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4A06A8"/>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4A06A8"/>
    <w:pPr>
      <w:spacing w:before="240" w:after="120"/>
      <w:ind w:firstLine="0"/>
    </w:pPr>
    <w:rPr>
      <w:rFonts w:ascii="Arial" w:hAnsi="Arial" w:cs="Arial"/>
      <w:b/>
      <w:bCs/>
      <w:color w:val="000000"/>
      <w:sz w:val="24"/>
      <w:szCs w:val="24"/>
    </w:rPr>
  </w:style>
  <w:style w:type="paragraph" w:styleId="ab">
    <w:name w:val="No Spacing"/>
    <w:uiPriority w:val="1"/>
    <w:qFormat/>
    <w:rsid w:val="004A06A8"/>
    <w:pPr>
      <w:suppressAutoHyphens/>
      <w:spacing w:after="0" w:line="240" w:lineRule="auto"/>
    </w:pPr>
    <w:rPr>
      <w:rFonts w:ascii="Times New Roman" w:eastAsia="Times New Roman" w:hAnsi="Times New Roman" w:cs="Times New Roman"/>
      <w:sz w:val="20"/>
      <w:szCs w:val="20"/>
      <w:lang w:eastAsia="ar-SA"/>
    </w:rPr>
  </w:style>
  <w:style w:type="paragraph" w:customStyle="1" w:styleId="31117">
    <w:name w:val="Основной текст с отступом 31117"/>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
    <w:name w:val="Основной текст с отступом 31117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
    <w:name w:val="Название раздела135758061"/>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
    <w:name w:val="Основной текст с отступом 311172"/>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
    <w:name w:val="Название раздела135758062"/>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3">
    <w:name w:val="Основной текст с отступом 311173"/>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3">
    <w:name w:val="Название раздела135758063"/>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4">
    <w:name w:val="Основной текст с отступом 311174"/>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4">
    <w:name w:val="Название раздела135758064"/>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5">
    <w:name w:val="Основной текст с отступом 311175"/>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5">
    <w:name w:val="Название раздела135758065"/>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2310">
    <w:name w:val="Основной текст с отступом 312310"/>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7">
    <w:name w:val="Название раздела1397"/>
    <w:basedOn w:val="31"/>
    <w:rsid w:val="004A06A8"/>
    <w:pPr>
      <w:spacing w:before="240" w:after="120"/>
      <w:ind w:firstLine="0"/>
    </w:pPr>
    <w:rPr>
      <w:rFonts w:ascii="Arial" w:hAnsi="Arial" w:cs="Arial"/>
      <w:b/>
      <w:bCs/>
      <w:color w:val="000000"/>
      <w:sz w:val="24"/>
      <w:szCs w:val="24"/>
    </w:rPr>
  </w:style>
  <w:style w:type="paragraph" w:customStyle="1" w:styleId="13572210">
    <w:name w:val="Название раздела13572210"/>
    <w:basedOn w:val="31"/>
    <w:rsid w:val="004A06A8"/>
    <w:pPr>
      <w:spacing w:before="240" w:after="120"/>
      <w:ind w:firstLine="0"/>
    </w:pPr>
    <w:rPr>
      <w:rFonts w:ascii="Arial" w:hAnsi="Arial" w:cs="Arial"/>
      <w:b/>
      <w:bCs/>
      <w:color w:val="000000"/>
      <w:sz w:val="24"/>
      <w:szCs w:val="24"/>
    </w:rPr>
  </w:style>
  <w:style w:type="paragraph" w:styleId="ac">
    <w:name w:val="Balloon Text"/>
    <w:basedOn w:val="a"/>
    <w:link w:val="ad"/>
    <w:uiPriority w:val="99"/>
    <w:semiHidden/>
    <w:unhideWhenUsed/>
    <w:rsid w:val="004A06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0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A8"/>
  </w:style>
  <w:style w:type="paragraph" w:styleId="1">
    <w:name w:val="heading 1"/>
    <w:basedOn w:val="a"/>
    <w:next w:val="a"/>
    <w:link w:val="10"/>
    <w:uiPriority w:val="9"/>
    <w:qFormat/>
    <w:rsid w:val="004A0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A06A8"/>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06A8"/>
    <w:rPr>
      <w:rFonts w:ascii="Arial" w:eastAsia="Times New Roman" w:hAnsi="Arial" w:cs="Arial"/>
      <w:b/>
      <w:bCs/>
      <w:iCs/>
      <w:sz w:val="28"/>
      <w:szCs w:val="28"/>
      <w:lang w:eastAsia="ar-SA"/>
    </w:rPr>
  </w:style>
  <w:style w:type="paragraph" w:styleId="a3">
    <w:name w:val="header"/>
    <w:basedOn w:val="a"/>
    <w:link w:val="a4"/>
    <w:uiPriority w:val="99"/>
    <w:unhideWhenUsed/>
    <w:rsid w:val="004A06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06A8"/>
  </w:style>
  <w:style w:type="paragraph" w:styleId="a5">
    <w:name w:val="footer"/>
    <w:basedOn w:val="a"/>
    <w:link w:val="a6"/>
    <w:unhideWhenUsed/>
    <w:rsid w:val="004A06A8"/>
    <w:pPr>
      <w:tabs>
        <w:tab w:val="center" w:pos="4677"/>
        <w:tab w:val="right" w:pos="9355"/>
      </w:tabs>
      <w:spacing w:after="0" w:line="240" w:lineRule="auto"/>
    </w:pPr>
  </w:style>
  <w:style w:type="character" w:customStyle="1" w:styleId="a6">
    <w:name w:val="Нижний колонтитул Знак"/>
    <w:basedOn w:val="a0"/>
    <w:link w:val="a5"/>
    <w:rsid w:val="004A06A8"/>
  </w:style>
  <w:style w:type="character" w:styleId="a7">
    <w:name w:val="page number"/>
    <w:basedOn w:val="a0"/>
    <w:rsid w:val="004A06A8"/>
  </w:style>
  <w:style w:type="paragraph" w:customStyle="1" w:styleId="31">
    <w:name w:val="Основной текст с отступом 3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4A06A8"/>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4A0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 раздела13"/>
    <w:basedOn w:val="31"/>
    <w:rsid w:val="004A06A8"/>
    <w:pPr>
      <w:spacing w:before="240" w:after="120"/>
      <w:ind w:firstLine="0"/>
    </w:pPr>
    <w:rPr>
      <w:rFonts w:ascii="Arial" w:hAnsi="Arial" w:cs="Arial"/>
      <w:b/>
      <w:bCs/>
      <w:color w:val="000000"/>
      <w:sz w:val="24"/>
      <w:szCs w:val="24"/>
    </w:rPr>
  </w:style>
  <w:style w:type="character" w:styleId="a9">
    <w:name w:val="Hyperlink"/>
    <w:basedOn w:val="a0"/>
    <w:uiPriority w:val="99"/>
    <w:unhideWhenUsed/>
    <w:rsid w:val="004A06A8"/>
    <w:rPr>
      <w:color w:val="0000FF" w:themeColor="hyperlink"/>
      <w:u w:val="single"/>
    </w:rPr>
  </w:style>
  <w:style w:type="character" w:customStyle="1" w:styleId="10">
    <w:name w:val="Заголовок 1 Знак"/>
    <w:basedOn w:val="a0"/>
    <w:link w:val="1"/>
    <w:uiPriority w:val="9"/>
    <w:rsid w:val="004A06A8"/>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4A06A8"/>
    <w:pPr>
      <w:outlineLvl w:val="9"/>
    </w:pPr>
    <w:rPr>
      <w:lang w:eastAsia="ru-RU"/>
    </w:rPr>
  </w:style>
  <w:style w:type="paragraph" w:styleId="21">
    <w:name w:val="toc 2"/>
    <w:basedOn w:val="a"/>
    <w:next w:val="a"/>
    <w:autoRedefine/>
    <w:uiPriority w:val="39"/>
    <w:unhideWhenUsed/>
    <w:rsid w:val="004A06A8"/>
    <w:pPr>
      <w:spacing w:after="100"/>
      <w:ind w:left="220"/>
    </w:pPr>
  </w:style>
  <w:style w:type="paragraph" w:customStyle="1" w:styleId="3123">
    <w:name w:val="Основной текст с отступом 3123"/>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
    <w:name w:val="Название раздела135722"/>
    <w:basedOn w:val="31"/>
    <w:rsid w:val="004A06A8"/>
    <w:pPr>
      <w:spacing w:before="240" w:after="120"/>
      <w:ind w:firstLine="0"/>
    </w:pPr>
    <w:rPr>
      <w:rFonts w:ascii="Arial" w:hAnsi="Arial" w:cs="Arial"/>
      <w:b/>
      <w:bCs/>
      <w:color w:val="000000"/>
      <w:sz w:val="24"/>
      <w:szCs w:val="24"/>
    </w:rPr>
  </w:style>
  <w:style w:type="paragraph" w:customStyle="1" w:styleId="31481">
    <w:name w:val="Основной текст с отступом 3148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4A06A8"/>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4A06A8"/>
    <w:pPr>
      <w:spacing w:before="240" w:after="120"/>
      <w:ind w:firstLine="0"/>
    </w:pPr>
    <w:rPr>
      <w:rFonts w:ascii="Arial" w:hAnsi="Arial" w:cs="Arial"/>
      <w:b/>
      <w:bCs/>
      <w:color w:val="000000"/>
      <w:sz w:val="24"/>
      <w:szCs w:val="24"/>
    </w:rPr>
  </w:style>
  <w:style w:type="paragraph" w:customStyle="1" w:styleId="31231">
    <w:name w:val="Основной текст с отступом 3123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4A06A8"/>
    <w:pPr>
      <w:spacing w:before="240" w:after="120"/>
      <w:ind w:firstLine="0"/>
    </w:pPr>
    <w:rPr>
      <w:rFonts w:ascii="Arial" w:hAnsi="Arial" w:cs="Arial"/>
      <w:b/>
      <w:bCs/>
      <w:color w:val="000000"/>
      <w:sz w:val="24"/>
      <w:szCs w:val="24"/>
    </w:rPr>
  </w:style>
  <w:style w:type="paragraph" w:customStyle="1" w:styleId="1357221">
    <w:name w:val="Название раздела1357221"/>
    <w:basedOn w:val="31"/>
    <w:rsid w:val="004A06A8"/>
    <w:pPr>
      <w:spacing w:before="240" w:after="120"/>
      <w:ind w:firstLine="0"/>
    </w:pPr>
    <w:rPr>
      <w:rFonts w:ascii="Arial" w:hAnsi="Arial" w:cs="Arial"/>
      <w:b/>
      <w:bCs/>
      <w:color w:val="000000"/>
      <w:sz w:val="24"/>
      <w:szCs w:val="24"/>
    </w:rPr>
  </w:style>
  <w:style w:type="paragraph" w:customStyle="1" w:styleId="31232">
    <w:name w:val="Основной текст с отступом 31232"/>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
    <w:name w:val="Название раздела1391"/>
    <w:basedOn w:val="31"/>
    <w:rsid w:val="004A06A8"/>
    <w:pPr>
      <w:spacing w:before="240" w:after="120"/>
      <w:ind w:firstLine="0"/>
    </w:pPr>
    <w:rPr>
      <w:rFonts w:ascii="Arial" w:hAnsi="Arial" w:cs="Arial"/>
      <w:b/>
      <w:bCs/>
      <w:color w:val="000000"/>
      <w:sz w:val="24"/>
      <w:szCs w:val="24"/>
    </w:rPr>
  </w:style>
  <w:style w:type="paragraph" w:customStyle="1" w:styleId="1357222">
    <w:name w:val="Название раздела1357222"/>
    <w:basedOn w:val="31"/>
    <w:rsid w:val="004A06A8"/>
    <w:pPr>
      <w:spacing w:before="240" w:after="120"/>
      <w:ind w:firstLine="0"/>
    </w:pPr>
    <w:rPr>
      <w:rFonts w:ascii="Arial" w:hAnsi="Arial" w:cs="Arial"/>
      <w:b/>
      <w:bCs/>
      <w:color w:val="000000"/>
      <w:sz w:val="24"/>
      <w:szCs w:val="24"/>
    </w:rPr>
  </w:style>
  <w:style w:type="paragraph" w:customStyle="1" w:styleId="31234">
    <w:name w:val="Основной текст с отступом 31234"/>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3">
    <w:name w:val="Название раздела1393"/>
    <w:basedOn w:val="31"/>
    <w:rsid w:val="004A06A8"/>
    <w:pPr>
      <w:spacing w:before="240" w:after="120"/>
      <w:ind w:firstLine="0"/>
    </w:pPr>
    <w:rPr>
      <w:rFonts w:ascii="Arial" w:hAnsi="Arial" w:cs="Arial"/>
      <w:b/>
      <w:bCs/>
      <w:color w:val="000000"/>
      <w:sz w:val="24"/>
      <w:szCs w:val="24"/>
    </w:rPr>
  </w:style>
  <w:style w:type="paragraph" w:customStyle="1" w:styleId="1357224">
    <w:name w:val="Название раздела1357224"/>
    <w:basedOn w:val="31"/>
    <w:rsid w:val="004A06A8"/>
    <w:pPr>
      <w:spacing w:before="240" w:after="120"/>
      <w:ind w:firstLine="0"/>
    </w:pPr>
    <w:rPr>
      <w:rFonts w:ascii="Arial" w:hAnsi="Arial" w:cs="Arial"/>
      <w:b/>
      <w:bCs/>
      <w:color w:val="000000"/>
      <w:sz w:val="24"/>
      <w:szCs w:val="24"/>
    </w:rPr>
  </w:style>
  <w:style w:type="paragraph" w:customStyle="1" w:styleId="31235">
    <w:name w:val="Основной текст с отступом 31235"/>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4">
    <w:name w:val="Название раздела1394"/>
    <w:basedOn w:val="31"/>
    <w:rsid w:val="004A06A8"/>
    <w:pPr>
      <w:spacing w:before="240" w:after="120"/>
      <w:ind w:firstLine="0"/>
    </w:pPr>
    <w:rPr>
      <w:rFonts w:ascii="Arial" w:hAnsi="Arial" w:cs="Arial"/>
      <w:b/>
      <w:bCs/>
      <w:color w:val="000000"/>
      <w:sz w:val="24"/>
      <w:szCs w:val="24"/>
    </w:rPr>
  </w:style>
  <w:style w:type="paragraph" w:customStyle="1" w:styleId="1357225">
    <w:name w:val="Название раздела1357225"/>
    <w:basedOn w:val="31"/>
    <w:rsid w:val="004A06A8"/>
    <w:pPr>
      <w:spacing w:before="240" w:after="120"/>
      <w:ind w:firstLine="0"/>
    </w:pPr>
    <w:rPr>
      <w:rFonts w:ascii="Arial" w:hAnsi="Arial" w:cs="Arial"/>
      <w:b/>
      <w:bCs/>
      <w:color w:val="000000"/>
      <w:sz w:val="24"/>
      <w:szCs w:val="24"/>
    </w:rPr>
  </w:style>
  <w:style w:type="paragraph" w:customStyle="1" w:styleId="31236">
    <w:name w:val="Основной текст с отступом 31236"/>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5">
    <w:name w:val="Название раздела1395"/>
    <w:basedOn w:val="31"/>
    <w:rsid w:val="004A06A8"/>
    <w:pPr>
      <w:spacing w:before="240" w:after="120"/>
      <w:ind w:firstLine="0"/>
    </w:pPr>
    <w:rPr>
      <w:rFonts w:ascii="Arial" w:hAnsi="Arial" w:cs="Arial"/>
      <w:b/>
      <w:bCs/>
      <w:color w:val="000000"/>
      <w:sz w:val="24"/>
      <w:szCs w:val="24"/>
    </w:rPr>
  </w:style>
  <w:style w:type="paragraph" w:customStyle="1" w:styleId="1357226">
    <w:name w:val="Название раздела1357226"/>
    <w:basedOn w:val="31"/>
    <w:rsid w:val="004A06A8"/>
    <w:pPr>
      <w:spacing w:before="240" w:after="120"/>
      <w:ind w:firstLine="0"/>
    </w:pPr>
    <w:rPr>
      <w:rFonts w:ascii="Arial" w:hAnsi="Arial" w:cs="Arial"/>
      <w:b/>
      <w:bCs/>
      <w:color w:val="000000"/>
      <w:sz w:val="24"/>
      <w:szCs w:val="24"/>
    </w:rPr>
  </w:style>
  <w:style w:type="paragraph" w:customStyle="1" w:styleId="31237">
    <w:name w:val="Основной текст с отступом 31237"/>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4A06A8"/>
    <w:pPr>
      <w:spacing w:before="240" w:after="120"/>
      <w:ind w:firstLine="0"/>
    </w:pPr>
    <w:rPr>
      <w:rFonts w:ascii="Arial" w:hAnsi="Arial" w:cs="Arial"/>
      <w:b/>
      <w:bCs/>
      <w:color w:val="000000"/>
      <w:sz w:val="24"/>
      <w:szCs w:val="24"/>
    </w:rPr>
  </w:style>
  <w:style w:type="paragraph" w:customStyle="1" w:styleId="31238">
    <w:name w:val="Основной текст с отступом 31238"/>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6">
    <w:name w:val="Название раздела1396"/>
    <w:basedOn w:val="31"/>
    <w:rsid w:val="004A06A8"/>
    <w:pPr>
      <w:spacing w:before="240" w:after="120"/>
      <w:ind w:firstLine="0"/>
    </w:pPr>
    <w:rPr>
      <w:rFonts w:ascii="Arial" w:hAnsi="Arial" w:cs="Arial"/>
      <w:b/>
      <w:bCs/>
      <w:color w:val="000000"/>
      <w:sz w:val="24"/>
      <w:szCs w:val="24"/>
    </w:rPr>
  </w:style>
  <w:style w:type="paragraph" w:customStyle="1" w:styleId="1357228">
    <w:name w:val="Название раздела1357228"/>
    <w:basedOn w:val="31"/>
    <w:rsid w:val="004A06A8"/>
    <w:pPr>
      <w:spacing w:before="240" w:after="120"/>
      <w:ind w:firstLine="0"/>
    </w:pPr>
    <w:rPr>
      <w:rFonts w:ascii="Arial" w:hAnsi="Arial" w:cs="Arial"/>
      <w:b/>
      <w:bCs/>
      <w:color w:val="000000"/>
      <w:sz w:val="24"/>
      <w:szCs w:val="24"/>
    </w:rPr>
  </w:style>
  <w:style w:type="paragraph" w:customStyle="1" w:styleId="31239">
    <w:name w:val="Основной текст с отступом 31239"/>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4A06A8"/>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4A06A8"/>
    <w:pPr>
      <w:spacing w:before="240" w:after="120"/>
      <w:ind w:firstLine="0"/>
    </w:pPr>
    <w:rPr>
      <w:rFonts w:ascii="Arial" w:hAnsi="Arial" w:cs="Arial"/>
      <w:b/>
      <w:bCs/>
      <w:color w:val="000000"/>
      <w:sz w:val="24"/>
      <w:szCs w:val="24"/>
    </w:rPr>
  </w:style>
  <w:style w:type="paragraph" w:styleId="ab">
    <w:name w:val="No Spacing"/>
    <w:uiPriority w:val="1"/>
    <w:qFormat/>
    <w:rsid w:val="004A06A8"/>
    <w:pPr>
      <w:suppressAutoHyphens/>
      <w:spacing w:after="0" w:line="240" w:lineRule="auto"/>
    </w:pPr>
    <w:rPr>
      <w:rFonts w:ascii="Times New Roman" w:eastAsia="Times New Roman" w:hAnsi="Times New Roman" w:cs="Times New Roman"/>
      <w:sz w:val="20"/>
      <w:szCs w:val="20"/>
      <w:lang w:eastAsia="ar-SA"/>
    </w:rPr>
  </w:style>
  <w:style w:type="paragraph" w:customStyle="1" w:styleId="31117">
    <w:name w:val="Основной текст с отступом 31117"/>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
    <w:name w:val="Основной текст с отступом 311171"/>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
    <w:name w:val="Название раздела135758061"/>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
    <w:name w:val="Основной текст с отступом 311172"/>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
    <w:name w:val="Название раздела135758062"/>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3">
    <w:name w:val="Основной текст с отступом 311173"/>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3">
    <w:name w:val="Название раздела135758063"/>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4">
    <w:name w:val="Основной текст с отступом 311174"/>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4">
    <w:name w:val="Название раздела135758064"/>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5">
    <w:name w:val="Основной текст с отступом 311175"/>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5">
    <w:name w:val="Название раздела135758065"/>
    <w:basedOn w:val="a"/>
    <w:rsid w:val="004A06A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2310">
    <w:name w:val="Основной текст с отступом 312310"/>
    <w:basedOn w:val="a"/>
    <w:rsid w:val="004A06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7">
    <w:name w:val="Название раздела1397"/>
    <w:basedOn w:val="31"/>
    <w:rsid w:val="004A06A8"/>
    <w:pPr>
      <w:spacing w:before="240" w:after="120"/>
      <w:ind w:firstLine="0"/>
    </w:pPr>
    <w:rPr>
      <w:rFonts w:ascii="Arial" w:hAnsi="Arial" w:cs="Arial"/>
      <w:b/>
      <w:bCs/>
      <w:color w:val="000000"/>
      <w:sz w:val="24"/>
      <w:szCs w:val="24"/>
    </w:rPr>
  </w:style>
  <w:style w:type="paragraph" w:customStyle="1" w:styleId="13572210">
    <w:name w:val="Название раздела13572210"/>
    <w:basedOn w:val="31"/>
    <w:rsid w:val="004A06A8"/>
    <w:pPr>
      <w:spacing w:before="240" w:after="120"/>
      <w:ind w:firstLine="0"/>
    </w:pPr>
    <w:rPr>
      <w:rFonts w:ascii="Arial" w:hAnsi="Arial" w:cs="Arial"/>
      <w:b/>
      <w:bCs/>
      <w:color w:val="000000"/>
      <w:sz w:val="24"/>
      <w:szCs w:val="24"/>
    </w:rPr>
  </w:style>
  <w:style w:type="paragraph" w:styleId="ac">
    <w:name w:val="Balloon Text"/>
    <w:basedOn w:val="a"/>
    <w:link w:val="ad"/>
    <w:uiPriority w:val="99"/>
    <w:semiHidden/>
    <w:unhideWhenUsed/>
    <w:rsid w:val="004A06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0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2020-05-25T11:52:00Z</dcterms:created>
  <dcterms:modified xsi:type="dcterms:W3CDTF">2020-05-25T11:53:00Z</dcterms:modified>
</cp:coreProperties>
</file>