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E888E" w14:textId="77777777"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1107BB" wp14:editId="6F627735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98227" w14:textId="77777777" w:rsidR="00575AFA" w:rsidRPr="00575AFA" w:rsidRDefault="00575AFA">
      <w:pPr>
        <w:jc w:val="center"/>
        <w:rPr>
          <w:b/>
          <w:sz w:val="16"/>
          <w:szCs w:val="16"/>
        </w:rPr>
      </w:pPr>
    </w:p>
    <w:p w14:paraId="487318D0" w14:textId="77777777"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14:paraId="028BCD24" w14:textId="77777777" w:rsidR="00565294" w:rsidRPr="00C8204E" w:rsidRDefault="00565294">
      <w:pPr>
        <w:jc w:val="center"/>
        <w:rPr>
          <w:b/>
          <w:sz w:val="24"/>
          <w:szCs w:val="24"/>
        </w:rPr>
      </w:pPr>
    </w:p>
    <w:p w14:paraId="48498EEE" w14:textId="77777777"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П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14:paraId="48FD2AC9" w14:textId="77777777"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14:paraId="335F4832" w14:textId="77777777" w:rsidR="00092C19" w:rsidRPr="00D307ED" w:rsidRDefault="009E7AAA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14:paraId="69618492" w14:textId="77777777"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842A36" wp14:editId="7C541A21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2C315FA"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7B4CE3" wp14:editId="324185B2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DB2B59"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A4zgIAAJ4FAAAOAAAAZHJzL2Uyb0RvYy54bWysVEtu2zAQ3RfoHQjtFUm2/BNiB4kst4t+&#10;AiRF17RIWUQlUiBpy0FRoO26QI7QK3TRAgHS9gzyjTqkbSVON0URGxBmSM7jm3nDOT5ZlwVaUamY&#10;4GMnOPIdRHkqCOOLsfPmcuYOHaQ05gQXgtOxc0WVczJ5+uS4riLaEbkoCJUIQLiK6mrs5FpXkeep&#10;NKclVkeiohw2MyFLrMGVC49IXAN6WXgd3+97tZCkkiKlSsHqdLvpTCx+ltFUv84yRTUqxg5w0/Yr&#10;7Xduvt7kGEcLiaucpTsa+D9YlJhxuLSFmmKN0VKyv6BKlkqhRKaPUlF6IstYSm0OkE3gP8jmIscV&#10;tblAcVTVlkk9Hmz6anUuESOgXcdBHJegUfN183Fz3fxsvm2u0eZT87v50Xxvbppfzc3mM9i3my9g&#10;m83mdrd8jSAcallXKgLImJ9LU410zS+qFyJ9pxAXcY75gtqcLq8quCcwEd5BiHFUBYzm9UtB4Axe&#10;amELu85kibKCVc9NoAGH4qG1VfKqVZKuNUphsTcKu73RyEHpfs/DkYEwgZVU+hkVJTLG2CkYN0XG&#10;EV69UNpQujtilrmYsaKwjVJwVI+dTi/0fRuhRMGI2TXnlFzM40KiFTa9Zn82Qdi5f0yKJScWLaeY&#10;JDtbY1Zsbbi94AaP2vbdUgJvrcG065Cjba33I3+UDJNh6IadfuKG/nTqns7i0O3PgkFv2p3G8TT4&#10;YIgGYZQzQig3XPdtHoT/1ka7B7dt0LbR26p4h+i2fED2kOnprOcPwu7QHQx6XTfsJr57NpzF7mkc&#10;9PuD5Cw+Sx4wTWz26nHItqU0rMRSU3mRkxoRZvSHRukEDjgwFjqDrW4IFwuYZ6mWDpJCv2U6t41r&#10;Gs1gHGg99M1/p3WLvi3EXkPjtSrscrsrFWi+19e+B/MEto9pLsjVudy/ExgCNmg3sMyUue+DfX+s&#10;Tv4AAAD//wMAUEsDBBQABgAIAAAAIQB5B9oe2wAAAAgBAAAPAAAAZHJzL2Rvd25yZXYueG1sTI/B&#10;TsMwEETvSPyDtUjcWoe2VDTEqRAScKQt7d2Nl8Q0Xke20wS+nkUc4Lgzo9k3xXp0rThjiNaTgptp&#10;BgKp8sZSrWD/9jS5AxGTJqNbT6jgEyOsy8uLQufGD7TF8y7Vgkso5lpBk1KXSxmrBp2OU98hsffu&#10;g9OJz1BLE/TA5a6VsyxbSqct8YdGd/jYYHXa9U7B6WszvOxf+0WcpQPh5tmO4cMqdX01PtyDSDim&#10;vzD84DM6lMx09D2ZKFoFk9sFJ1mf8yT2V/NsCeL4K8iykP8HlN8AAAD//wMAUEsBAi0AFAAGAAgA&#10;AAAhALaDOJL+AAAA4QEAABMAAAAAAAAAAAAAAAAAAAAAAFtDb250ZW50X1R5cGVzXS54bWxQSwEC&#10;LQAUAAYACAAAACEAOP0h/9YAAACUAQAACwAAAAAAAAAAAAAAAAAvAQAAX3JlbHMvLnJlbHNQSwEC&#10;LQAUAAYACAAAACEAO4lgOM4CAACeBQAADgAAAAAAAAAAAAAAAAAuAgAAZHJzL2Uyb0RvYy54bWxQ&#10;SwECLQAUAAYACAAAACEAeQfaHtsAAAAIAQAADwAAAAAAAAAAAAAAAAAoBQAAZHJzL2Rvd25yZXYu&#10;eG1sUEsFBgAAAAAEAAQA8wAAADAGAAAAAA==&#10;" o:allowincell="f" strokeweight="2pt"/>
            </w:pict>
          </mc:Fallback>
        </mc:AlternateContent>
      </w:r>
    </w:p>
    <w:p w14:paraId="5D27D025" w14:textId="77777777" w:rsidR="00623DD7" w:rsidRPr="00A1101F" w:rsidRDefault="00623DD7" w:rsidP="00623DD7">
      <w:pPr>
        <w:ind w:firstLine="6237"/>
        <w:jc w:val="both"/>
      </w:pPr>
    </w:p>
    <w:p w14:paraId="5B6905FD" w14:textId="77777777" w:rsidR="00091962" w:rsidRPr="002C770C" w:rsidRDefault="00623DD7" w:rsidP="002C770C">
      <w:r w:rsidRPr="00A1101F">
        <w:rPr>
          <w:sz w:val="24"/>
        </w:rPr>
        <w:t>«____» _________________20</w:t>
      </w:r>
      <w:r w:rsidR="00933F3E">
        <w:rPr>
          <w:sz w:val="24"/>
        </w:rPr>
        <w:t>2</w:t>
      </w:r>
      <w:r w:rsidR="00933F3E" w:rsidRPr="0000252F">
        <w:rPr>
          <w:sz w:val="24"/>
        </w:rPr>
        <w:t>1</w:t>
      </w:r>
      <w:r w:rsidR="00547643">
        <w:rPr>
          <w:sz w:val="24"/>
        </w:rPr>
        <w:t xml:space="preserve"> 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 </w:t>
      </w:r>
      <w:r w:rsidRPr="00A1101F">
        <w:t xml:space="preserve"> </w:t>
      </w:r>
      <w:r w:rsidR="00F14BA6">
        <w:rPr>
          <w:sz w:val="24"/>
        </w:rPr>
        <w:t>№</w:t>
      </w:r>
      <w:r w:rsidRPr="00A1101F">
        <w:t>____________</w:t>
      </w:r>
    </w:p>
    <w:p w14:paraId="67179FFD" w14:textId="77777777" w:rsidR="00F90E56" w:rsidRDefault="00F90E56" w:rsidP="00091962">
      <w:pPr>
        <w:ind w:firstLine="709"/>
        <w:jc w:val="both"/>
        <w:rPr>
          <w:sz w:val="28"/>
          <w:szCs w:val="28"/>
        </w:rPr>
      </w:pPr>
    </w:p>
    <w:p w14:paraId="10618807" w14:textId="176E340A"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r w:rsidRPr="008D1CB6">
        <w:rPr>
          <w:sz w:val="28"/>
          <w:szCs w:val="28"/>
        </w:rPr>
        <w:t>На основании статьи 27 Устава Ярославской области</w:t>
      </w:r>
      <w:r w:rsidR="00082965">
        <w:rPr>
          <w:sz w:val="28"/>
          <w:szCs w:val="28"/>
        </w:rPr>
        <w:t xml:space="preserve"> вношу </w:t>
      </w:r>
      <w:r w:rsidRPr="008D1CB6">
        <w:rPr>
          <w:sz w:val="28"/>
          <w:szCs w:val="28"/>
        </w:rPr>
        <w:t>на рассмотрение Ярославской областной Думы в качестве законодательной инициатив</w:t>
      </w:r>
      <w:r w:rsidR="00082965">
        <w:rPr>
          <w:sz w:val="28"/>
          <w:szCs w:val="28"/>
        </w:rPr>
        <w:t xml:space="preserve">ы поправки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 w:rsidR="005B2ABF">
        <w:rPr>
          <w:color w:val="000000"/>
          <w:sz w:val="28"/>
          <w:szCs w:val="28"/>
        </w:rPr>
        <w:t xml:space="preserve">«О внесении изменений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 w:rsidR="00F07747">
        <w:rPr>
          <w:bCs/>
          <w:sz w:val="28"/>
          <w:szCs w:val="28"/>
        </w:rPr>
        <w:t>Об областном бюдж</w:t>
      </w:r>
      <w:r w:rsidR="00933F3E">
        <w:rPr>
          <w:bCs/>
          <w:sz w:val="28"/>
          <w:szCs w:val="28"/>
        </w:rPr>
        <w:t>ете на 202</w:t>
      </w:r>
      <w:r w:rsidR="00933F3E" w:rsidRPr="00933F3E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933F3E">
        <w:rPr>
          <w:bCs/>
          <w:sz w:val="28"/>
          <w:szCs w:val="28"/>
        </w:rPr>
        <w:t>вый период 202</w:t>
      </w:r>
      <w:r w:rsidR="00933F3E" w:rsidRPr="00933F3E">
        <w:rPr>
          <w:bCs/>
          <w:sz w:val="28"/>
          <w:szCs w:val="28"/>
        </w:rPr>
        <w:t>2</w:t>
      </w:r>
      <w:r w:rsidR="00933F3E">
        <w:rPr>
          <w:bCs/>
          <w:sz w:val="28"/>
          <w:szCs w:val="28"/>
        </w:rPr>
        <w:t xml:space="preserve"> и 202</w:t>
      </w:r>
      <w:r w:rsidR="00933F3E" w:rsidRPr="00933F3E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5B2ABF">
        <w:rPr>
          <w:bCs/>
          <w:sz w:val="28"/>
          <w:szCs w:val="28"/>
        </w:rPr>
        <w:t>внесенному Губерна</w:t>
      </w:r>
      <w:r w:rsidR="007712FB">
        <w:rPr>
          <w:bCs/>
          <w:sz w:val="28"/>
          <w:szCs w:val="28"/>
        </w:rPr>
        <w:t>тором</w:t>
      </w:r>
      <w:r w:rsidR="005B2ABF">
        <w:rPr>
          <w:bCs/>
          <w:sz w:val="28"/>
          <w:szCs w:val="28"/>
        </w:rPr>
        <w:t xml:space="preserve"> Ярославской области </w:t>
      </w:r>
      <w:r w:rsidR="00082965">
        <w:rPr>
          <w:bCs/>
          <w:sz w:val="28"/>
          <w:szCs w:val="28"/>
        </w:rPr>
        <w:t>05</w:t>
      </w:r>
      <w:r w:rsidR="00933F3E" w:rsidRPr="00082965">
        <w:rPr>
          <w:bCs/>
          <w:sz w:val="28"/>
          <w:szCs w:val="28"/>
        </w:rPr>
        <w:t>.0</w:t>
      </w:r>
      <w:r w:rsidR="0000252F" w:rsidRPr="00082965">
        <w:rPr>
          <w:bCs/>
          <w:sz w:val="28"/>
          <w:szCs w:val="28"/>
        </w:rPr>
        <w:t>2.2021</w:t>
      </w:r>
      <w:r w:rsidR="005B2ABF" w:rsidRPr="00082965">
        <w:rPr>
          <w:bCs/>
          <w:sz w:val="28"/>
          <w:szCs w:val="28"/>
        </w:rPr>
        <w:t xml:space="preserve"> </w:t>
      </w:r>
      <w:proofErr w:type="spellStart"/>
      <w:r w:rsidR="005B2ABF" w:rsidRPr="00082965">
        <w:rPr>
          <w:bCs/>
          <w:sz w:val="28"/>
          <w:szCs w:val="28"/>
        </w:rPr>
        <w:t>вх</w:t>
      </w:r>
      <w:proofErr w:type="spellEnd"/>
      <w:r w:rsidR="005B2ABF" w:rsidRPr="00082965">
        <w:rPr>
          <w:bCs/>
          <w:sz w:val="28"/>
          <w:szCs w:val="28"/>
        </w:rPr>
        <w:t xml:space="preserve">. </w:t>
      </w:r>
      <w:r w:rsidR="000C4062" w:rsidRPr="00082965">
        <w:rPr>
          <w:sz w:val="28"/>
          <w:szCs w:val="28"/>
        </w:rPr>
        <w:t>№ </w:t>
      </w:r>
      <w:r w:rsidR="00082965">
        <w:rPr>
          <w:sz w:val="28"/>
          <w:szCs w:val="28"/>
        </w:rPr>
        <w:t>247</w:t>
      </w:r>
      <w:r w:rsidR="000C4062" w:rsidRPr="00082965">
        <w:rPr>
          <w:sz w:val="28"/>
          <w:szCs w:val="28"/>
        </w:rPr>
        <w:t>,</w:t>
      </w:r>
      <w:r w:rsidR="000C4062">
        <w:rPr>
          <w:sz w:val="28"/>
          <w:szCs w:val="28"/>
        </w:rPr>
        <w:t xml:space="preserve"> следующего содержания:</w:t>
      </w:r>
    </w:p>
    <w:p w14:paraId="08AC233A" w14:textId="77777777" w:rsidR="00A03F98" w:rsidRPr="007D4C62" w:rsidRDefault="00A03F98" w:rsidP="000C4062">
      <w:pPr>
        <w:ind w:firstLine="709"/>
        <w:jc w:val="both"/>
        <w:rPr>
          <w:rStyle w:val="s2"/>
          <w:sz w:val="28"/>
          <w:szCs w:val="28"/>
        </w:rPr>
      </w:pPr>
    </w:p>
    <w:p w14:paraId="645BF41D" w14:textId="727BDD5E" w:rsidR="001C629A" w:rsidRDefault="00A61E0D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Перераспределить ра</w:t>
      </w:r>
      <w:r w:rsidR="00933F3E">
        <w:rPr>
          <w:rStyle w:val="s2"/>
          <w:sz w:val="28"/>
          <w:szCs w:val="28"/>
        </w:rPr>
        <w:t>сходы областного бюджета на 202</w:t>
      </w:r>
      <w:r w:rsidR="00933F3E" w:rsidRPr="00933F3E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 </w:t>
      </w:r>
      <w:r w:rsidR="00A755D7" w:rsidRPr="00E21505">
        <w:rPr>
          <w:rStyle w:val="s2"/>
          <w:sz w:val="28"/>
          <w:szCs w:val="28"/>
        </w:rPr>
        <w:t xml:space="preserve">по Государственной программе (код целевой классификации </w:t>
      </w:r>
      <w:r w:rsidR="005B2ABF">
        <w:rPr>
          <w:rStyle w:val="s2"/>
          <w:sz w:val="28"/>
          <w:szCs w:val="28"/>
        </w:rPr>
        <w:t>39.0.00.00000</w:t>
      </w:r>
      <w:r w:rsidR="00A755D7" w:rsidRPr="00E21505">
        <w:rPr>
          <w:rStyle w:val="s2"/>
          <w:sz w:val="28"/>
          <w:szCs w:val="28"/>
        </w:rPr>
        <w:t xml:space="preserve">) </w:t>
      </w:r>
      <w:r w:rsidR="00867A31">
        <w:rPr>
          <w:rStyle w:val="s2"/>
          <w:sz w:val="28"/>
          <w:szCs w:val="28"/>
        </w:rPr>
        <w:t>«Местное самоуправление в Ярославской области»</w:t>
      </w:r>
      <w:r w:rsidR="00482DA3">
        <w:rPr>
          <w:rStyle w:val="s2"/>
          <w:sz w:val="28"/>
          <w:szCs w:val="28"/>
        </w:rPr>
        <w:t>,</w:t>
      </w:r>
      <w:r w:rsidR="00867A31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предусмотрев субсидию </w:t>
      </w:r>
      <w:r w:rsidR="00643DE3" w:rsidRPr="00E21505">
        <w:rPr>
          <w:rStyle w:val="s2"/>
          <w:sz w:val="28"/>
          <w:szCs w:val="28"/>
        </w:rPr>
        <w:t xml:space="preserve">(код целевой классификации </w:t>
      </w:r>
      <w:r w:rsidR="007712FB" w:rsidRPr="007712FB">
        <w:rPr>
          <w:rStyle w:val="s2"/>
          <w:sz w:val="28"/>
          <w:szCs w:val="28"/>
        </w:rPr>
        <w:t>39.6.01.75350</w:t>
      </w:r>
      <w:r w:rsidR="00643DE3">
        <w:rPr>
          <w:rStyle w:val="s2"/>
          <w:sz w:val="28"/>
          <w:szCs w:val="28"/>
        </w:rPr>
        <w:t>)</w:t>
      </w:r>
      <w:r w:rsidR="00643DE3" w:rsidRPr="00E21505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>на реализацию мероприятий инициативного бюджетирования на территории Ярославской области</w:t>
      </w:r>
      <w:r w:rsidR="00877C1A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(поддержка местных </w:t>
      </w:r>
      <w:r w:rsidR="00877C1A">
        <w:rPr>
          <w:rStyle w:val="s2"/>
          <w:sz w:val="28"/>
          <w:szCs w:val="28"/>
        </w:rPr>
        <w:t>иниц</w:t>
      </w:r>
      <w:r w:rsidR="006E675A">
        <w:rPr>
          <w:rStyle w:val="s2"/>
          <w:sz w:val="28"/>
          <w:szCs w:val="28"/>
        </w:rPr>
        <w:t>иатив)</w:t>
      </w:r>
      <w:r w:rsidR="001C629A">
        <w:rPr>
          <w:rStyle w:val="s2"/>
          <w:sz w:val="28"/>
          <w:szCs w:val="28"/>
        </w:rPr>
        <w:t>:</w:t>
      </w:r>
    </w:p>
    <w:p w14:paraId="14E84534" w14:textId="77777777" w:rsidR="001C629A" w:rsidRDefault="001C629A" w:rsidP="000C4062">
      <w:pPr>
        <w:ind w:firstLine="709"/>
        <w:jc w:val="both"/>
        <w:rPr>
          <w:rStyle w:val="s2"/>
          <w:sz w:val="28"/>
          <w:szCs w:val="28"/>
        </w:rPr>
      </w:pPr>
    </w:p>
    <w:p w14:paraId="7E5CEAF1" w14:textId="1E9A2031" w:rsidR="001C629A" w:rsidRDefault="001C629A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1. городскому округу </w:t>
      </w:r>
      <w:r w:rsidRPr="007C0232">
        <w:rPr>
          <w:rStyle w:val="s2"/>
          <w:sz w:val="28"/>
          <w:szCs w:val="28"/>
        </w:rPr>
        <w:t>г. Рыбинск</w:t>
      </w:r>
      <w:r>
        <w:rPr>
          <w:rStyle w:val="s2"/>
          <w:sz w:val="28"/>
          <w:szCs w:val="28"/>
        </w:rPr>
        <w:t xml:space="preserve"> на сумму </w:t>
      </w:r>
      <w:r w:rsidRPr="007C0232">
        <w:rPr>
          <w:rStyle w:val="s2"/>
          <w:b/>
          <w:sz w:val="28"/>
          <w:szCs w:val="28"/>
        </w:rPr>
        <w:t xml:space="preserve">159 </w:t>
      </w:r>
      <w:r w:rsidR="004C0D86" w:rsidRPr="007C0232">
        <w:rPr>
          <w:rStyle w:val="s2"/>
          <w:b/>
          <w:sz w:val="28"/>
          <w:szCs w:val="28"/>
        </w:rPr>
        <w:t>8</w:t>
      </w:r>
      <w:r w:rsidR="00F07747">
        <w:rPr>
          <w:rStyle w:val="s2"/>
          <w:b/>
          <w:sz w:val="28"/>
          <w:szCs w:val="28"/>
        </w:rPr>
        <w:t>34 рубля</w:t>
      </w:r>
      <w:r w:rsidRPr="007C0232">
        <w:rPr>
          <w:rStyle w:val="s2"/>
          <w:b/>
          <w:sz w:val="28"/>
          <w:szCs w:val="28"/>
        </w:rPr>
        <w:t xml:space="preserve"> (сто пятьдесят девять тысяч </w:t>
      </w:r>
      <w:r w:rsidR="004C0D86" w:rsidRPr="007C0232">
        <w:rPr>
          <w:rStyle w:val="s2"/>
          <w:b/>
          <w:sz w:val="28"/>
          <w:szCs w:val="28"/>
        </w:rPr>
        <w:t>восемьсот</w:t>
      </w:r>
      <w:r w:rsidRPr="007C0232">
        <w:rPr>
          <w:rStyle w:val="s2"/>
          <w:b/>
          <w:sz w:val="28"/>
          <w:szCs w:val="28"/>
        </w:rPr>
        <w:t xml:space="preserve"> тридцать четыре рубля) для доставки и установки детских игровых элементов</w:t>
      </w:r>
      <w:r>
        <w:rPr>
          <w:rStyle w:val="s2"/>
          <w:sz w:val="28"/>
          <w:szCs w:val="28"/>
        </w:rPr>
        <w:t xml:space="preserve"> в дворовой территории многоквартирного дома по адресу</w:t>
      </w:r>
      <w:r w:rsidR="007C0232">
        <w:rPr>
          <w:rStyle w:val="s2"/>
          <w:sz w:val="28"/>
          <w:szCs w:val="28"/>
        </w:rPr>
        <w:t>: Ярославская обл</w:t>
      </w:r>
      <w:r w:rsidR="00F07747">
        <w:rPr>
          <w:rStyle w:val="s2"/>
          <w:sz w:val="28"/>
          <w:szCs w:val="28"/>
        </w:rPr>
        <w:t>асть</w:t>
      </w:r>
      <w:r w:rsidR="007C0232">
        <w:rPr>
          <w:rStyle w:val="s2"/>
          <w:sz w:val="28"/>
          <w:szCs w:val="28"/>
        </w:rPr>
        <w:t>,</w:t>
      </w:r>
      <w:r>
        <w:rPr>
          <w:rStyle w:val="s2"/>
          <w:sz w:val="28"/>
          <w:szCs w:val="28"/>
        </w:rPr>
        <w:t xml:space="preserve"> г. Рыбинск, </w:t>
      </w:r>
      <w:r w:rsidRPr="007C0232">
        <w:rPr>
          <w:rStyle w:val="s2"/>
          <w:b/>
          <w:sz w:val="28"/>
          <w:szCs w:val="28"/>
        </w:rPr>
        <w:t>ул. Ворошилова, д. 48.</w:t>
      </w:r>
    </w:p>
    <w:p w14:paraId="48BE8198" w14:textId="5C86B194" w:rsidR="001C629A" w:rsidRDefault="001C629A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2. городскому округу г. Рыбинск на сумму на сумму </w:t>
      </w:r>
      <w:r w:rsidR="00F07747">
        <w:rPr>
          <w:rStyle w:val="s2"/>
          <w:b/>
          <w:sz w:val="28"/>
          <w:szCs w:val="28"/>
        </w:rPr>
        <w:t>165 791 рубль</w:t>
      </w:r>
      <w:r w:rsidRPr="007C0232">
        <w:rPr>
          <w:rStyle w:val="s2"/>
          <w:b/>
          <w:sz w:val="28"/>
          <w:szCs w:val="28"/>
        </w:rPr>
        <w:t xml:space="preserve"> (сто шестьдесят пять тысяч семьсот девяносто один рубль)</w:t>
      </w:r>
      <w:r>
        <w:rPr>
          <w:rStyle w:val="s2"/>
          <w:sz w:val="28"/>
          <w:szCs w:val="28"/>
        </w:rPr>
        <w:t xml:space="preserve"> </w:t>
      </w:r>
      <w:r w:rsidRPr="007C0232">
        <w:rPr>
          <w:rStyle w:val="s2"/>
          <w:b/>
          <w:sz w:val="28"/>
          <w:szCs w:val="28"/>
        </w:rPr>
        <w:t>для доставки и установки детских игровых элементов</w:t>
      </w:r>
      <w:r>
        <w:rPr>
          <w:rStyle w:val="s2"/>
          <w:sz w:val="28"/>
          <w:szCs w:val="28"/>
        </w:rPr>
        <w:t xml:space="preserve"> в дворовой территории многоквартирного дома по адресу</w:t>
      </w:r>
      <w:r w:rsidR="00F07747">
        <w:rPr>
          <w:rStyle w:val="s2"/>
          <w:sz w:val="28"/>
          <w:szCs w:val="28"/>
        </w:rPr>
        <w:t>: Ярославская область</w:t>
      </w:r>
      <w:r w:rsidR="007C0232">
        <w:rPr>
          <w:rStyle w:val="s2"/>
          <w:sz w:val="28"/>
          <w:szCs w:val="28"/>
        </w:rPr>
        <w:t>,</w:t>
      </w:r>
      <w:r>
        <w:rPr>
          <w:rStyle w:val="s2"/>
          <w:sz w:val="28"/>
          <w:szCs w:val="28"/>
        </w:rPr>
        <w:t xml:space="preserve"> г. Рыбинск, </w:t>
      </w:r>
      <w:r w:rsidR="007C0232" w:rsidRPr="007C0232">
        <w:rPr>
          <w:rStyle w:val="s2"/>
          <w:b/>
          <w:sz w:val="28"/>
          <w:szCs w:val="28"/>
        </w:rPr>
        <w:t>пр-т</w:t>
      </w:r>
      <w:r w:rsidRPr="007C0232">
        <w:rPr>
          <w:rStyle w:val="s2"/>
          <w:b/>
          <w:sz w:val="28"/>
          <w:szCs w:val="28"/>
        </w:rPr>
        <w:t xml:space="preserve"> Мира, д. 11</w:t>
      </w:r>
      <w:r>
        <w:rPr>
          <w:rStyle w:val="s2"/>
          <w:sz w:val="28"/>
          <w:szCs w:val="28"/>
        </w:rPr>
        <w:t>.</w:t>
      </w:r>
    </w:p>
    <w:p w14:paraId="7FEF2CD9" w14:textId="6A29B700" w:rsidR="001C629A" w:rsidRDefault="001C629A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3. городскому округу г. Рыбинск на сумму на сумму </w:t>
      </w:r>
      <w:r w:rsidR="00F07747">
        <w:rPr>
          <w:rStyle w:val="s2"/>
          <w:b/>
          <w:sz w:val="28"/>
          <w:szCs w:val="28"/>
        </w:rPr>
        <w:t>83 726 рублей</w:t>
      </w:r>
      <w:r w:rsidRPr="007C0232">
        <w:rPr>
          <w:rStyle w:val="s2"/>
          <w:b/>
          <w:sz w:val="28"/>
          <w:szCs w:val="28"/>
        </w:rPr>
        <w:t xml:space="preserve"> (восемьдесят три тысячи семьсот двадцать шесть рублей)</w:t>
      </w:r>
      <w:r>
        <w:rPr>
          <w:rStyle w:val="s2"/>
          <w:sz w:val="28"/>
          <w:szCs w:val="28"/>
        </w:rPr>
        <w:t xml:space="preserve"> для доставки и установки детских игровых элементов в дворовой территории многоквартирного дома по адресу</w:t>
      </w:r>
      <w:r w:rsidR="007C0232">
        <w:rPr>
          <w:rStyle w:val="s2"/>
          <w:sz w:val="28"/>
          <w:szCs w:val="28"/>
        </w:rPr>
        <w:t>: Ярославская обл</w:t>
      </w:r>
      <w:r w:rsidR="00F07747">
        <w:rPr>
          <w:rStyle w:val="s2"/>
          <w:sz w:val="28"/>
          <w:szCs w:val="28"/>
        </w:rPr>
        <w:t>асть</w:t>
      </w:r>
      <w:r w:rsidR="007C0232">
        <w:rPr>
          <w:rStyle w:val="s2"/>
          <w:sz w:val="28"/>
          <w:szCs w:val="28"/>
        </w:rPr>
        <w:t>,</w:t>
      </w:r>
      <w:r>
        <w:rPr>
          <w:rStyle w:val="s2"/>
          <w:sz w:val="28"/>
          <w:szCs w:val="28"/>
        </w:rPr>
        <w:t xml:space="preserve"> г. Рыбинск, </w:t>
      </w:r>
      <w:r w:rsidRPr="007C0232">
        <w:rPr>
          <w:rStyle w:val="s2"/>
          <w:b/>
          <w:sz w:val="28"/>
          <w:szCs w:val="28"/>
        </w:rPr>
        <w:t>ул. Черняховского, д. 13</w:t>
      </w:r>
      <w:r>
        <w:rPr>
          <w:rStyle w:val="s2"/>
          <w:sz w:val="28"/>
          <w:szCs w:val="28"/>
        </w:rPr>
        <w:t xml:space="preserve">. </w:t>
      </w:r>
    </w:p>
    <w:p w14:paraId="5EDA4070" w14:textId="77777777" w:rsidR="001C629A" w:rsidRPr="001C629A" w:rsidRDefault="001C629A" w:rsidP="000C4062">
      <w:pPr>
        <w:ind w:firstLine="709"/>
        <w:jc w:val="both"/>
        <w:rPr>
          <w:rStyle w:val="s2"/>
          <w:sz w:val="28"/>
          <w:szCs w:val="28"/>
        </w:rPr>
      </w:pPr>
    </w:p>
    <w:p w14:paraId="4ED021C4" w14:textId="0E6F7158" w:rsidR="00C37A05" w:rsidRPr="00DD25B9" w:rsidRDefault="00A61E0D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за счет уменьшения на указанную сумму </w:t>
      </w:r>
      <w:r w:rsidR="00877C1A">
        <w:rPr>
          <w:rStyle w:val="s2"/>
          <w:sz w:val="28"/>
          <w:szCs w:val="28"/>
        </w:rPr>
        <w:t xml:space="preserve">нераспределенных средств </w:t>
      </w:r>
      <w:r w:rsidR="00643DE3">
        <w:rPr>
          <w:rStyle w:val="s2"/>
          <w:sz w:val="28"/>
          <w:szCs w:val="28"/>
        </w:rPr>
        <w:t>по Субсидии на реализацию мероприятий инициативного бюджетирования на территории Ярославской области (поддержка местных инициатив).</w:t>
      </w:r>
    </w:p>
    <w:p w14:paraId="21AC30CD" w14:textId="77777777" w:rsidR="00C37A05" w:rsidRDefault="00C37A05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</w:p>
    <w:p w14:paraId="65D8DEB8" w14:textId="77777777" w:rsidR="00A755D7" w:rsidRPr="0063710F" w:rsidRDefault="0063710F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lastRenderedPageBreak/>
        <w:t>В</w:t>
      </w:r>
      <w:r w:rsidR="00A755D7" w:rsidRPr="00454229">
        <w:rPr>
          <w:rStyle w:val="s2"/>
          <w:sz w:val="28"/>
          <w:szCs w:val="28"/>
        </w:rPr>
        <w:t>нести соответствующие изменения в приложения к законопроекту.</w:t>
      </w:r>
    </w:p>
    <w:p w14:paraId="4BE5262A" w14:textId="77777777" w:rsidR="00A755D7" w:rsidRPr="003A2734" w:rsidRDefault="00A755D7" w:rsidP="00A755D7">
      <w:pPr>
        <w:ind w:firstLine="709"/>
        <w:jc w:val="both"/>
        <w:rPr>
          <w:sz w:val="28"/>
          <w:szCs w:val="28"/>
        </w:rPr>
      </w:pPr>
    </w:p>
    <w:p w14:paraId="1DB6238C" w14:textId="77777777" w:rsidR="004C0D86" w:rsidRDefault="004C0D86" w:rsidP="00A755D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поправок</w:t>
      </w:r>
      <w:r w:rsidR="00A755D7" w:rsidRPr="00321E3A">
        <w:rPr>
          <w:b/>
          <w:sz w:val="28"/>
          <w:szCs w:val="28"/>
        </w:rPr>
        <w:t>:</w:t>
      </w:r>
      <w:r w:rsidR="001C629A">
        <w:rPr>
          <w:b/>
          <w:sz w:val="28"/>
          <w:szCs w:val="28"/>
        </w:rPr>
        <w:t xml:space="preserve"> </w:t>
      </w:r>
    </w:p>
    <w:p w14:paraId="30F5F39F" w14:textId="7D16B1C3" w:rsidR="00A755D7" w:rsidRPr="001C629A" w:rsidRDefault="004C0D86" w:rsidP="00A755D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07747">
        <w:rPr>
          <w:bCs/>
          <w:sz w:val="28"/>
          <w:szCs w:val="28"/>
        </w:rPr>
        <w:t>оправки подготовлены на основании многочисленных</w:t>
      </w:r>
      <w:r w:rsidR="001C629A">
        <w:rPr>
          <w:bCs/>
          <w:sz w:val="28"/>
          <w:szCs w:val="28"/>
        </w:rPr>
        <w:t xml:space="preserve"> об</w:t>
      </w:r>
      <w:r w:rsidR="00BC0656">
        <w:rPr>
          <w:bCs/>
          <w:sz w:val="28"/>
          <w:szCs w:val="28"/>
        </w:rPr>
        <w:t>ращений органов местного самоуправления</w:t>
      </w:r>
      <w:r w:rsidR="00F07747">
        <w:rPr>
          <w:bCs/>
          <w:sz w:val="28"/>
          <w:szCs w:val="28"/>
        </w:rPr>
        <w:t xml:space="preserve"> и жителей города Рыбинска</w:t>
      </w:r>
      <w:r w:rsidR="00BC0656">
        <w:rPr>
          <w:bCs/>
          <w:sz w:val="28"/>
          <w:szCs w:val="28"/>
        </w:rPr>
        <w:t xml:space="preserve">. </w:t>
      </w:r>
    </w:p>
    <w:p w14:paraId="668FF6D9" w14:textId="77777777" w:rsidR="00A755D7" w:rsidRDefault="00A755D7" w:rsidP="00A755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BFDC5BD" w14:textId="77777777"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14:paraId="1197B483" w14:textId="40118C8F" w:rsidR="00EE5FCC" w:rsidRDefault="00EE5FCC" w:rsidP="00EE5FCC">
      <w:pPr>
        <w:pStyle w:val="ConsPlusNormal"/>
        <w:ind w:firstLine="540"/>
        <w:jc w:val="both"/>
        <w:outlineLvl w:val="0"/>
      </w:pPr>
    </w:p>
    <w:p w14:paraId="7C4A2BA7" w14:textId="4479A07A" w:rsidR="00055DFD" w:rsidRDefault="00055DFD" w:rsidP="00EE5FCC">
      <w:pPr>
        <w:pStyle w:val="ConsPlusNormal"/>
        <w:ind w:firstLine="540"/>
        <w:jc w:val="both"/>
        <w:outlineLvl w:val="0"/>
      </w:pPr>
    </w:p>
    <w:p w14:paraId="7FB711D0" w14:textId="77777777" w:rsidR="00AA228A" w:rsidRDefault="00AA228A" w:rsidP="00AA228A">
      <w:pPr>
        <w:tabs>
          <w:tab w:val="left" w:pos="-1418"/>
        </w:tabs>
        <w:rPr>
          <w:b/>
          <w:sz w:val="28"/>
        </w:rPr>
      </w:pPr>
      <w:r>
        <w:rPr>
          <w:b/>
          <w:sz w:val="28"/>
        </w:rPr>
        <w:t xml:space="preserve">Депутат </w:t>
      </w:r>
    </w:p>
    <w:p w14:paraId="5EEA56C4" w14:textId="593760D5" w:rsidR="00867A31" w:rsidRDefault="00AA228A" w:rsidP="00AA228A">
      <w:pPr>
        <w:pStyle w:val="21"/>
        <w:widowControl/>
        <w:ind w:firstLine="0"/>
        <w:rPr>
          <w:b/>
          <w:i/>
          <w:color w:val="FF0000"/>
          <w:sz w:val="36"/>
          <w:szCs w:val="36"/>
          <w:u w:val="single"/>
        </w:rPr>
      </w:pPr>
      <w:r>
        <w:rPr>
          <w:b/>
        </w:rPr>
        <w:t xml:space="preserve">Ярославской областной Думы </w:t>
      </w:r>
      <w:r>
        <w:rPr>
          <w:b/>
          <w:lang w:val="en-US"/>
        </w:rPr>
        <w:t>VII</w:t>
      </w:r>
      <w:r>
        <w:rPr>
          <w:b/>
        </w:rPr>
        <w:t xml:space="preserve"> созыва                                С.В. Борисов</w:t>
      </w:r>
    </w:p>
    <w:p w14:paraId="5F0F8FEB" w14:textId="3B8D0FAF" w:rsidR="00867A31" w:rsidRDefault="00867A31" w:rsidP="00547643">
      <w:pPr>
        <w:pStyle w:val="ConsPlusNormal"/>
        <w:ind w:firstLine="540"/>
        <w:jc w:val="both"/>
        <w:outlineLvl w:val="0"/>
      </w:pPr>
    </w:p>
    <w:sectPr w:rsidR="00867A31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0252F"/>
    <w:rsid w:val="00055DFD"/>
    <w:rsid w:val="00061D27"/>
    <w:rsid w:val="00063F11"/>
    <w:rsid w:val="00073C10"/>
    <w:rsid w:val="00082965"/>
    <w:rsid w:val="00091962"/>
    <w:rsid w:val="00092287"/>
    <w:rsid w:val="00092C19"/>
    <w:rsid w:val="000C0500"/>
    <w:rsid w:val="000C4062"/>
    <w:rsid w:val="001568DE"/>
    <w:rsid w:val="001C629A"/>
    <w:rsid w:val="001F0573"/>
    <w:rsid w:val="00220385"/>
    <w:rsid w:val="002C770C"/>
    <w:rsid w:val="002D648B"/>
    <w:rsid w:val="00344214"/>
    <w:rsid w:val="0035522E"/>
    <w:rsid w:val="00360848"/>
    <w:rsid w:val="003D61BF"/>
    <w:rsid w:val="003E0D85"/>
    <w:rsid w:val="004504FE"/>
    <w:rsid w:val="00482DA3"/>
    <w:rsid w:val="004865DD"/>
    <w:rsid w:val="004C0D86"/>
    <w:rsid w:val="004E093A"/>
    <w:rsid w:val="004F5A57"/>
    <w:rsid w:val="0053502B"/>
    <w:rsid w:val="00547643"/>
    <w:rsid w:val="00555071"/>
    <w:rsid w:val="00565294"/>
    <w:rsid w:val="0057109C"/>
    <w:rsid w:val="00575AFA"/>
    <w:rsid w:val="00581CE5"/>
    <w:rsid w:val="00587929"/>
    <w:rsid w:val="005B2ABF"/>
    <w:rsid w:val="005D3D79"/>
    <w:rsid w:val="005F0E96"/>
    <w:rsid w:val="00623DD7"/>
    <w:rsid w:val="0063710F"/>
    <w:rsid w:val="00643DE3"/>
    <w:rsid w:val="00674AEA"/>
    <w:rsid w:val="00675833"/>
    <w:rsid w:val="006822F1"/>
    <w:rsid w:val="00691537"/>
    <w:rsid w:val="006C72D0"/>
    <w:rsid w:val="006E675A"/>
    <w:rsid w:val="007167FC"/>
    <w:rsid w:val="00762924"/>
    <w:rsid w:val="007712FB"/>
    <w:rsid w:val="00772761"/>
    <w:rsid w:val="00790136"/>
    <w:rsid w:val="007C0232"/>
    <w:rsid w:val="007D4C62"/>
    <w:rsid w:val="008022F5"/>
    <w:rsid w:val="00867775"/>
    <w:rsid w:val="00867A31"/>
    <w:rsid w:val="00877C1A"/>
    <w:rsid w:val="00880E13"/>
    <w:rsid w:val="008911CB"/>
    <w:rsid w:val="008B1DDD"/>
    <w:rsid w:val="00903EBD"/>
    <w:rsid w:val="00933F3E"/>
    <w:rsid w:val="009677A3"/>
    <w:rsid w:val="00992C5A"/>
    <w:rsid w:val="009A1C4A"/>
    <w:rsid w:val="009A2AE2"/>
    <w:rsid w:val="009E7AAA"/>
    <w:rsid w:val="00A03F98"/>
    <w:rsid w:val="00A05DCF"/>
    <w:rsid w:val="00A57885"/>
    <w:rsid w:val="00A61E0D"/>
    <w:rsid w:val="00A755D7"/>
    <w:rsid w:val="00AA228A"/>
    <w:rsid w:val="00B178D2"/>
    <w:rsid w:val="00B36AA7"/>
    <w:rsid w:val="00B62D09"/>
    <w:rsid w:val="00B85592"/>
    <w:rsid w:val="00BC0656"/>
    <w:rsid w:val="00BC5DC2"/>
    <w:rsid w:val="00BD37B5"/>
    <w:rsid w:val="00BE378D"/>
    <w:rsid w:val="00C37A05"/>
    <w:rsid w:val="00C62971"/>
    <w:rsid w:val="00C7552E"/>
    <w:rsid w:val="00C8204E"/>
    <w:rsid w:val="00CB03D1"/>
    <w:rsid w:val="00CD187F"/>
    <w:rsid w:val="00CE357C"/>
    <w:rsid w:val="00CE79F5"/>
    <w:rsid w:val="00CF1C57"/>
    <w:rsid w:val="00D003FB"/>
    <w:rsid w:val="00D2017D"/>
    <w:rsid w:val="00D307ED"/>
    <w:rsid w:val="00D31519"/>
    <w:rsid w:val="00D61553"/>
    <w:rsid w:val="00D726F1"/>
    <w:rsid w:val="00DD25B9"/>
    <w:rsid w:val="00DE26ED"/>
    <w:rsid w:val="00E25F80"/>
    <w:rsid w:val="00ED6C92"/>
    <w:rsid w:val="00EE23B3"/>
    <w:rsid w:val="00EE5FCC"/>
    <w:rsid w:val="00EE6CCC"/>
    <w:rsid w:val="00F07747"/>
    <w:rsid w:val="00F14BA6"/>
    <w:rsid w:val="00F36F89"/>
    <w:rsid w:val="00F76A61"/>
    <w:rsid w:val="00F83057"/>
    <w:rsid w:val="00F85C83"/>
    <w:rsid w:val="00F90E56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A0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0B4B-6AFF-4CD4-8A57-210DAD2B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2021-02-08T07:35:00Z</cp:lastPrinted>
  <dcterms:created xsi:type="dcterms:W3CDTF">2021-02-08T12:13:00Z</dcterms:created>
  <dcterms:modified xsi:type="dcterms:W3CDTF">2021-02-08T12:13:00Z</dcterms:modified>
</cp:coreProperties>
</file>