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BA3" w:rsidRPr="00C67BA3" w:rsidRDefault="00C67BA3" w:rsidP="00C67BA3">
      <w:pPr>
        <w:overflowPunct/>
        <w:jc w:val="center"/>
        <w:textAlignment w:val="auto"/>
        <w:rPr>
          <w:szCs w:val="28"/>
        </w:rPr>
      </w:pPr>
      <w:r w:rsidRPr="00C67BA3">
        <w:rPr>
          <w:szCs w:val="28"/>
        </w:rPr>
        <w:t>Пояснительная записка</w:t>
      </w:r>
      <w:r>
        <w:rPr>
          <w:szCs w:val="28"/>
        </w:rPr>
        <w:t xml:space="preserve"> </w:t>
      </w:r>
      <w:r w:rsidRPr="00C67BA3">
        <w:rPr>
          <w:szCs w:val="28"/>
        </w:rPr>
        <w:t>к проекту закона Ярославской области</w:t>
      </w:r>
    </w:p>
    <w:p w:rsidR="00AE6EA5" w:rsidRPr="00AE6EA5" w:rsidRDefault="00714B75" w:rsidP="00AE6EA5">
      <w:pPr>
        <w:overflowPunct/>
        <w:jc w:val="center"/>
        <w:textAlignment w:val="auto"/>
        <w:rPr>
          <w:szCs w:val="26"/>
        </w:rPr>
      </w:pPr>
      <w:r>
        <w:rPr>
          <w:szCs w:val="26"/>
        </w:rPr>
        <w:t>«</w:t>
      </w:r>
      <w:r w:rsidR="00AE6EA5" w:rsidRPr="00AE6EA5">
        <w:rPr>
          <w:szCs w:val="26"/>
        </w:rPr>
        <w:t xml:space="preserve">Об отдельных вопросах перевода земель сельскохозяйственного </w:t>
      </w:r>
    </w:p>
    <w:p w:rsidR="00AE6EA5" w:rsidRPr="00AE6EA5" w:rsidRDefault="00AE6EA5" w:rsidP="00AE6EA5">
      <w:pPr>
        <w:overflowPunct/>
        <w:jc w:val="center"/>
        <w:textAlignment w:val="auto"/>
        <w:rPr>
          <w:szCs w:val="26"/>
        </w:rPr>
      </w:pPr>
      <w:r w:rsidRPr="00AE6EA5">
        <w:rPr>
          <w:szCs w:val="26"/>
        </w:rPr>
        <w:t>назначения или земельных участков в составе таких земель</w:t>
      </w:r>
    </w:p>
    <w:p w:rsidR="00C67BA3" w:rsidRPr="00C67BA3" w:rsidRDefault="00AE6EA5" w:rsidP="00AE6EA5">
      <w:pPr>
        <w:overflowPunct/>
        <w:jc w:val="center"/>
        <w:textAlignment w:val="auto"/>
        <w:rPr>
          <w:szCs w:val="28"/>
        </w:rPr>
      </w:pPr>
      <w:r w:rsidRPr="00AE6EA5">
        <w:rPr>
          <w:szCs w:val="26"/>
        </w:rPr>
        <w:t>из одной категории в другую</w:t>
      </w:r>
      <w:r w:rsidR="00714B75">
        <w:rPr>
          <w:szCs w:val="26"/>
        </w:rPr>
        <w:t>»</w:t>
      </w:r>
    </w:p>
    <w:p w:rsidR="00C67BA3" w:rsidRPr="00C67BA3" w:rsidRDefault="00C67BA3" w:rsidP="00C67BA3">
      <w:pPr>
        <w:overflowPunct/>
        <w:jc w:val="center"/>
        <w:textAlignment w:val="auto"/>
        <w:rPr>
          <w:bCs/>
          <w:szCs w:val="28"/>
        </w:rPr>
      </w:pPr>
    </w:p>
    <w:p w:rsidR="00C67BA3" w:rsidRPr="00C67BA3" w:rsidRDefault="00C67BA3" w:rsidP="006A10BD">
      <w:pPr>
        <w:overflowPunct/>
        <w:ind w:firstLine="709"/>
        <w:jc w:val="both"/>
        <w:textAlignment w:val="auto"/>
        <w:rPr>
          <w:szCs w:val="28"/>
        </w:rPr>
      </w:pPr>
      <w:r w:rsidRPr="00C67BA3">
        <w:rPr>
          <w:szCs w:val="28"/>
        </w:rPr>
        <w:t xml:space="preserve">Проект закона Ярославской области </w:t>
      </w:r>
      <w:r w:rsidR="00714B75">
        <w:rPr>
          <w:szCs w:val="28"/>
        </w:rPr>
        <w:t>«</w:t>
      </w:r>
      <w:r w:rsidR="006A10BD" w:rsidRPr="006A10BD">
        <w:rPr>
          <w:szCs w:val="26"/>
        </w:rPr>
        <w:t>Об отдельных вопросах перевода земель сельскохозяйственного назначения или земельных участков в составе таких земель</w:t>
      </w:r>
      <w:r w:rsidR="006A10BD">
        <w:rPr>
          <w:szCs w:val="26"/>
        </w:rPr>
        <w:t xml:space="preserve"> </w:t>
      </w:r>
      <w:r w:rsidR="006A10BD" w:rsidRPr="006A10BD">
        <w:rPr>
          <w:szCs w:val="26"/>
        </w:rPr>
        <w:t>из одной категории в другую</w:t>
      </w:r>
      <w:r w:rsidR="00714B75">
        <w:rPr>
          <w:szCs w:val="26"/>
        </w:rPr>
        <w:t>»</w:t>
      </w:r>
      <w:r w:rsidRPr="00C67BA3">
        <w:rPr>
          <w:szCs w:val="28"/>
        </w:rPr>
        <w:t xml:space="preserve"> (далее –</w:t>
      </w:r>
      <w:r w:rsidR="00E30787">
        <w:rPr>
          <w:szCs w:val="28"/>
        </w:rPr>
        <w:t xml:space="preserve"> </w:t>
      </w:r>
      <w:r w:rsidR="00055106">
        <w:rPr>
          <w:szCs w:val="28"/>
        </w:rPr>
        <w:t xml:space="preserve">проект закона, </w:t>
      </w:r>
      <w:r w:rsidRPr="00C67BA3">
        <w:rPr>
          <w:szCs w:val="28"/>
        </w:rPr>
        <w:t xml:space="preserve">законопроект) разработан в целях </w:t>
      </w:r>
      <w:r w:rsidR="00E30787">
        <w:rPr>
          <w:szCs w:val="28"/>
        </w:rPr>
        <w:t xml:space="preserve">обеспечения реализации на территории Ярославской области федерального законодательства, регулирующего отношения </w:t>
      </w:r>
      <w:r w:rsidR="006A10BD">
        <w:rPr>
          <w:szCs w:val="28"/>
        </w:rPr>
        <w:t>в сфере</w:t>
      </w:r>
      <w:r w:rsidR="006A10BD" w:rsidRPr="006A10BD">
        <w:t xml:space="preserve"> </w:t>
      </w:r>
      <w:r w:rsidR="006A10BD" w:rsidRPr="006A10BD">
        <w:rPr>
          <w:szCs w:val="28"/>
        </w:rPr>
        <w:t>перевод</w:t>
      </w:r>
      <w:r w:rsidR="006A10BD">
        <w:rPr>
          <w:szCs w:val="28"/>
        </w:rPr>
        <w:t>а</w:t>
      </w:r>
      <w:r w:rsidR="006A10BD" w:rsidRPr="006A10BD">
        <w:rPr>
          <w:szCs w:val="28"/>
        </w:rPr>
        <w:t xml:space="preserve"> земель или земельных участков из одной категории в другую</w:t>
      </w:r>
      <w:r w:rsidRPr="00C67BA3">
        <w:rPr>
          <w:szCs w:val="28"/>
        </w:rPr>
        <w:t>.</w:t>
      </w:r>
    </w:p>
    <w:p w:rsidR="006A10BD" w:rsidRDefault="006A10BD" w:rsidP="006A10BD">
      <w:pPr>
        <w:ind w:firstLine="709"/>
        <w:jc w:val="both"/>
        <w:rPr>
          <w:rFonts w:eastAsiaTheme="minorHAnsi"/>
          <w:szCs w:val="28"/>
          <w:lang w:eastAsia="en-US"/>
        </w:rPr>
      </w:pPr>
      <w:r w:rsidRPr="006A10BD">
        <w:rPr>
          <w:rFonts w:eastAsiaTheme="minorHAnsi"/>
          <w:szCs w:val="28"/>
          <w:lang w:eastAsia="en-US"/>
        </w:rPr>
        <w:t>Федеральны</w:t>
      </w:r>
      <w:r>
        <w:rPr>
          <w:rFonts w:eastAsiaTheme="minorHAnsi"/>
          <w:szCs w:val="28"/>
          <w:lang w:eastAsia="en-US"/>
        </w:rPr>
        <w:t>м</w:t>
      </w:r>
      <w:r w:rsidRPr="006A10BD">
        <w:rPr>
          <w:rFonts w:eastAsiaTheme="minorHAnsi"/>
          <w:szCs w:val="28"/>
          <w:lang w:eastAsia="en-US"/>
        </w:rPr>
        <w:t xml:space="preserve"> закон</w:t>
      </w:r>
      <w:r>
        <w:rPr>
          <w:rFonts w:eastAsiaTheme="minorHAnsi"/>
          <w:szCs w:val="28"/>
          <w:lang w:eastAsia="en-US"/>
        </w:rPr>
        <w:t>ом</w:t>
      </w:r>
      <w:r w:rsidRPr="006A10BD">
        <w:rPr>
          <w:rFonts w:eastAsiaTheme="minorHAnsi"/>
          <w:szCs w:val="28"/>
          <w:lang w:eastAsia="en-US"/>
        </w:rPr>
        <w:t xml:space="preserve"> от 01.04.2025 </w:t>
      </w:r>
      <w:r>
        <w:rPr>
          <w:rFonts w:eastAsiaTheme="minorHAnsi"/>
          <w:szCs w:val="28"/>
          <w:lang w:eastAsia="en-US"/>
        </w:rPr>
        <w:t>№</w:t>
      </w:r>
      <w:r w:rsidRPr="006A10BD">
        <w:rPr>
          <w:rFonts w:eastAsiaTheme="minorHAnsi"/>
          <w:szCs w:val="28"/>
          <w:lang w:eastAsia="en-US"/>
        </w:rPr>
        <w:t xml:space="preserve"> 52-ФЗ </w:t>
      </w:r>
      <w:r>
        <w:rPr>
          <w:rFonts w:eastAsiaTheme="minorHAnsi"/>
          <w:szCs w:val="28"/>
          <w:lang w:eastAsia="en-US"/>
        </w:rPr>
        <w:t>«</w:t>
      </w:r>
      <w:r w:rsidR="00B03D62">
        <w:rPr>
          <w:rFonts w:eastAsiaTheme="minorHAnsi"/>
          <w:szCs w:val="28"/>
          <w:lang w:eastAsia="en-US"/>
        </w:rPr>
        <w:t>О внесении изменений в </w:t>
      </w:r>
      <w:r w:rsidRPr="006A10BD">
        <w:rPr>
          <w:rFonts w:eastAsiaTheme="minorHAnsi"/>
          <w:szCs w:val="28"/>
          <w:lang w:eastAsia="en-US"/>
        </w:rPr>
        <w:t>отдельные законодательные акты Российской Федерации</w:t>
      </w:r>
      <w:r>
        <w:rPr>
          <w:rFonts w:eastAsiaTheme="minorHAnsi"/>
          <w:szCs w:val="28"/>
          <w:lang w:eastAsia="en-US"/>
        </w:rPr>
        <w:t>» внесены измене</w:t>
      </w:r>
      <w:r w:rsidR="00B03D62">
        <w:rPr>
          <w:rFonts w:eastAsiaTheme="minorHAnsi"/>
          <w:szCs w:val="28"/>
          <w:lang w:eastAsia="en-US"/>
        </w:rPr>
        <w:t>ния в </w:t>
      </w:r>
      <w:r>
        <w:rPr>
          <w:rFonts w:eastAsiaTheme="minorHAnsi"/>
          <w:szCs w:val="28"/>
          <w:lang w:eastAsia="en-US"/>
        </w:rPr>
        <w:t xml:space="preserve">положения </w:t>
      </w:r>
      <w:r w:rsidRPr="006A10BD">
        <w:rPr>
          <w:rFonts w:eastAsiaTheme="minorHAnsi"/>
          <w:szCs w:val="28"/>
          <w:lang w:eastAsia="en-US"/>
        </w:rPr>
        <w:t>Федеральн</w:t>
      </w:r>
      <w:r>
        <w:rPr>
          <w:rFonts w:eastAsiaTheme="minorHAnsi"/>
          <w:szCs w:val="28"/>
          <w:lang w:eastAsia="en-US"/>
        </w:rPr>
        <w:t>ого</w:t>
      </w:r>
      <w:r w:rsidRPr="006A10BD">
        <w:rPr>
          <w:rFonts w:eastAsiaTheme="minorHAnsi"/>
          <w:szCs w:val="28"/>
          <w:lang w:eastAsia="en-US"/>
        </w:rPr>
        <w:t xml:space="preserve"> закон</w:t>
      </w:r>
      <w:r>
        <w:rPr>
          <w:rFonts w:eastAsiaTheme="minorHAnsi"/>
          <w:szCs w:val="28"/>
          <w:lang w:eastAsia="en-US"/>
        </w:rPr>
        <w:t>а</w:t>
      </w:r>
      <w:r w:rsidRPr="006A10BD">
        <w:rPr>
          <w:rFonts w:eastAsiaTheme="minorHAnsi"/>
          <w:szCs w:val="28"/>
          <w:lang w:eastAsia="en-US"/>
        </w:rPr>
        <w:t xml:space="preserve"> от </w:t>
      </w:r>
      <w:r>
        <w:rPr>
          <w:rFonts w:eastAsiaTheme="minorHAnsi"/>
          <w:szCs w:val="28"/>
          <w:lang w:eastAsia="en-US"/>
        </w:rPr>
        <w:t>21.12.</w:t>
      </w:r>
      <w:r w:rsidRPr="006A10BD">
        <w:rPr>
          <w:rFonts w:eastAsiaTheme="minorHAnsi"/>
          <w:szCs w:val="28"/>
          <w:lang w:eastAsia="en-US"/>
        </w:rPr>
        <w:t xml:space="preserve">2004 </w:t>
      </w:r>
      <w:r>
        <w:rPr>
          <w:rFonts w:eastAsiaTheme="minorHAnsi"/>
          <w:szCs w:val="28"/>
          <w:lang w:eastAsia="en-US"/>
        </w:rPr>
        <w:t>№</w:t>
      </w:r>
      <w:r w:rsidRPr="006A10BD">
        <w:rPr>
          <w:rFonts w:eastAsiaTheme="minorHAnsi"/>
          <w:szCs w:val="28"/>
          <w:lang w:eastAsia="en-US"/>
        </w:rPr>
        <w:t xml:space="preserve"> 172-ФЗ </w:t>
      </w:r>
      <w:r>
        <w:rPr>
          <w:rFonts w:eastAsiaTheme="minorHAnsi"/>
          <w:szCs w:val="28"/>
          <w:lang w:eastAsia="en-US"/>
        </w:rPr>
        <w:t>«</w:t>
      </w:r>
      <w:r w:rsidRPr="006A10BD">
        <w:rPr>
          <w:rFonts w:eastAsiaTheme="minorHAnsi"/>
          <w:szCs w:val="28"/>
          <w:lang w:eastAsia="en-US"/>
        </w:rPr>
        <w:t>О переводе земель или земельных участков из одной категории в другую</w:t>
      </w:r>
      <w:r>
        <w:rPr>
          <w:rFonts w:eastAsiaTheme="minorHAnsi"/>
          <w:szCs w:val="28"/>
          <w:lang w:eastAsia="en-US"/>
        </w:rPr>
        <w:t xml:space="preserve">» (далее – Федеральный закон), </w:t>
      </w:r>
      <w:r w:rsidR="00D70895">
        <w:rPr>
          <w:rFonts w:eastAsiaTheme="minorHAnsi"/>
          <w:szCs w:val="28"/>
          <w:lang w:eastAsia="en-US"/>
        </w:rPr>
        <w:t xml:space="preserve">которыми </w:t>
      </w:r>
      <w:r>
        <w:rPr>
          <w:rFonts w:eastAsiaTheme="minorHAnsi"/>
          <w:szCs w:val="28"/>
          <w:lang w:eastAsia="en-US"/>
        </w:rPr>
        <w:t xml:space="preserve">установлен особый порядок </w:t>
      </w:r>
      <w:r w:rsidRPr="006A10BD">
        <w:rPr>
          <w:rFonts w:eastAsiaTheme="minorHAnsi"/>
          <w:szCs w:val="28"/>
          <w:lang w:eastAsia="en-US"/>
        </w:rPr>
        <w:t>перевода земель сельскохозяйственного назначения или земельных участков в составе та</w:t>
      </w:r>
      <w:r w:rsidR="00B03D62">
        <w:rPr>
          <w:rFonts w:eastAsiaTheme="minorHAnsi"/>
          <w:szCs w:val="28"/>
          <w:lang w:eastAsia="en-US"/>
        </w:rPr>
        <w:t>ких земель из одной категории в </w:t>
      </w:r>
      <w:r w:rsidRPr="006A10BD">
        <w:rPr>
          <w:rFonts w:eastAsiaTheme="minorHAnsi"/>
          <w:szCs w:val="28"/>
          <w:lang w:eastAsia="en-US"/>
        </w:rPr>
        <w:t>другую</w:t>
      </w:r>
      <w:r>
        <w:rPr>
          <w:rFonts w:eastAsiaTheme="minorHAnsi"/>
          <w:szCs w:val="28"/>
          <w:lang w:eastAsia="en-US"/>
        </w:rPr>
        <w:t xml:space="preserve">. </w:t>
      </w:r>
    </w:p>
    <w:p w:rsidR="006A10BD" w:rsidRDefault="006A10BD" w:rsidP="006A10BD"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соответствии с положениями Федерального закона а</w:t>
      </w:r>
      <w:r w:rsidRPr="006A10BD">
        <w:rPr>
          <w:rFonts w:eastAsiaTheme="minorHAnsi"/>
          <w:szCs w:val="28"/>
          <w:lang w:eastAsia="en-US"/>
        </w:rPr>
        <w:t>кт о переводе земель или земельных участков в отношении земель сельскохозяйственного назначения или земельных участков в составе таких земель, за исключением земель, находящихся в федеральной собственности, принимается исполнительным органом субъекта Российской Федерации в соответствии с законом субъекта Российской Федерации, предусматривающим перевод земель сельскохозяйственного назначения или земельных участков в составе таких земель из одной категории в другую</w:t>
      </w:r>
      <w:r>
        <w:rPr>
          <w:rFonts w:eastAsiaTheme="minorHAnsi"/>
          <w:szCs w:val="28"/>
          <w:lang w:eastAsia="en-US"/>
        </w:rPr>
        <w:t>.</w:t>
      </w:r>
      <w:r w:rsidR="00AB5704" w:rsidRPr="00AB5704">
        <w:rPr>
          <w:rFonts w:eastAsiaTheme="minorHAnsi"/>
          <w:szCs w:val="28"/>
          <w:lang w:eastAsia="en-US"/>
        </w:rPr>
        <w:t xml:space="preserve"> </w:t>
      </w:r>
      <w:r w:rsidR="00D70895">
        <w:rPr>
          <w:rFonts w:eastAsiaTheme="minorHAnsi"/>
          <w:szCs w:val="28"/>
          <w:lang w:eastAsia="en-US"/>
        </w:rPr>
        <w:t xml:space="preserve">Кроме того, </w:t>
      </w:r>
      <w:r w:rsidR="00AB5704">
        <w:rPr>
          <w:rFonts w:eastAsiaTheme="minorHAnsi"/>
          <w:szCs w:val="28"/>
          <w:lang w:eastAsia="en-US"/>
        </w:rPr>
        <w:t xml:space="preserve">для перевода </w:t>
      </w:r>
      <w:r w:rsidR="00AB5704" w:rsidRPr="00AB5704">
        <w:rPr>
          <w:rFonts w:eastAsiaTheme="minorHAnsi"/>
          <w:szCs w:val="28"/>
          <w:lang w:eastAsia="en-US"/>
        </w:rPr>
        <w:t>земель сельскохозяйственных угодий или земельных участков в составе таких земель из земель сельскохозяйственного назначения в другую категорию</w:t>
      </w:r>
      <w:r w:rsidR="00AB5704">
        <w:rPr>
          <w:rFonts w:eastAsiaTheme="minorHAnsi"/>
          <w:szCs w:val="28"/>
          <w:lang w:eastAsia="en-US"/>
        </w:rPr>
        <w:t xml:space="preserve"> необходимо</w:t>
      </w:r>
      <w:r w:rsidR="00AB5704" w:rsidRPr="00AB5704">
        <w:rPr>
          <w:rFonts w:eastAsiaTheme="minorHAnsi"/>
          <w:szCs w:val="28"/>
          <w:lang w:eastAsia="en-US"/>
        </w:rPr>
        <w:t xml:space="preserve"> </w:t>
      </w:r>
      <w:r w:rsidR="00AB5704">
        <w:rPr>
          <w:rFonts w:eastAsiaTheme="minorHAnsi"/>
          <w:szCs w:val="28"/>
          <w:lang w:eastAsia="en-US"/>
        </w:rPr>
        <w:t>заключение 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использования и охраны земель сельскохозяйственного назначения.</w:t>
      </w:r>
    </w:p>
    <w:p w:rsidR="006A10BD" w:rsidRDefault="006A10BD" w:rsidP="006A10BD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На основании положений Федерального закона проектом закона предлагается регламентировать отдельные вопросы </w:t>
      </w:r>
      <w:r w:rsidRPr="006A10BD">
        <w:rPr>
          <w:rFonts w:eastAsiaTheme="minorHAnsi"/>
          <w:szCs w:val="28"/>
          <w:lang w:eastAsia="en-US"/>
        </w:rPr>
        <w:t>перевода земель сельскохозяйственного назначения или земельных участков в составе таких земель</w:t>
      </w:r>
      <w:r>
        <w:rPr>
          <w:rFonts w:eastAsiaTheme="minorHAnsi"/>
          <w:szCs w:val="28"/>
          <w:lang w:eastAsia="en-US"/>
        </w:rPr>
        <w:t xml:space="preserve"> </w:t>
      </w:r>
      <w:r w:rsidRPr="006A10BD">
        <w:rPr>
          <w:rFonts w:eastAsiaTheme="minorHAnsi"/>
          <w:szCs w:val="28"/>
          <w:lang w:eastAsia="en-US"/>
        </w:rPr>
        <w:t>из одной категории в другую</w:t>
      </w:r>
      <w:r w:rsidR="00AB5704">
        <w:rPr>
          <w:rFonts w:eastAsiaTheme="minorHAnsi"/>
          <w:szCs w:val="28"/>
          <w:lang w:eastAsia="en-US"/>
        </w:rPr>
        <w:t>, в том числе</w:t>
      </w:r>
      <w:r>
        <w:rPr>
          <w:rFonts w:eastAsiaTheme="minorHAnsi"/>
          <w:szCs w:val="28"/>
          <w:lang w:eastAsia="en-US"/>
        </w:rPr>
        <w:t>:</w:t>
      </w:r>
    </w:p>
    <w:p w:rsidR="006A10BD" w:rsidRDefault="00AB5704" w:rsidP="00AB5704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1) определить полномочия Ярославской областной Думы, Правительства Ярославской области и уполномоченного органа </w:t>
      </w:r>
      <w:r w:rsidR="00E30787">
        <w:rPr>
          <w:rFonts w:eastAsiaTheme="minorHAnsi"/>
          <w:szCs w:val="28"/>
          <w:lang w:eastAsia="en-US"/>
        </w:rPr>
        <w:t xml:space="preserve">исполнительной власти Ярославской области </w:t>
      </w:r>
      <w:r w:rsidRPr="00AB5704">
        <w:rPr>
          <w:rFonts w:eastAsiaTheme="minorHAnsi"/>
          <w:szCs w:val="28"/>
          <w:lang w:eastAsia="en-US"/>
        </w:rPr>
        <w:t>в сфере регулирования о</w:t>
      </w:r>
      <w:r w:rsidR="00E30787">
        <w:rPr>
          <w:rFonts w:eastAsiaTheme="minorHAnsi"/>
          <w:szCs w:val="28"/>
          <w:lang w:eastAsia="en-US"/>
        </w:rPr>
        <w:t>тношений, возникающих в связи с </w:t>
      </w:r>
      <w:r w:rsidRPr="00AB5704">
        <w:rPr>
          <w:rFonts w:eastAsiaTheme="minorHAnsi"/>
          <w:szCs w:val="28"/>
          <w:lang w:eastAsia="en-US"/>
        </w:rPr>
        <w:t>переводом земель сельскохозяйственного назн</w:t>
      </w:r>
      <w:r w:rsidR="00E30787">
        <w:rPr>
          <w:rFonts w:eastAsiaTheme="minorHAnsi"/>
          <w:szCs w:val="28"/>
          <w:lang w:eastAsia="en-US"/>
        </w:rPr>
        <w:t>ачения или земельных участков в </w:t>
      </w:r>
      <w:r w:rsidRPr="00AB5704">
        <w:rPr>
          <w:rFonts w:eastAsiaTheme="minorHAnsi"/>
          <w:szCs w:val="28"/>
          <w:lang w:eastAsia="en-US"/>
        </w:rPr>
        <w:t>составе таких земель и</w:t>
      </w:r>
      <w:r w:rsidR="00274F02">
        <w:rPr>
          <w:rFonts w:eastAsiaTheme="minorHAnsi"/>
          <w:szCs w:val="28"/>
          <w:lang w:eastAsia="en-US"/>
        </w:rPr>
        <w:t>з одной категории в другую</w:t>
      </w:r>
      <w:r>
        <w:rPr>
          <w:rFonts w:eastAsiaTheme="minorHAnsi"/>
          <w:szCs w:val="28"/>
          <w:lang w:eastAsia="en-US"/>
        </w:rPr>
        <w:t>;</w:t>
      </w:r>
    </w:p>
    <w:p w:rsidR="00AB5704" w:rsidRDefault="00AB5704" w:rsidP="00AB5704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2) определить перечень документов, прилагаемых к з</w:t>
      </w:r>
      <w:r w:rsidRPr="00AB5704">
        <w:rPr>
          <w:rFonts w:eastAsiaTheme="minorHAnsi"/>
          <w:szCs w:val="28"/>
          <w:lang w:eastAsia="en-US"/>
        </w:rPr>
        <w:t>аконодательн</w:t>
      </w:r>
      <w:r>
        <w:rPr>
          <w:rFonts w:eastAsiaTheme="minorHAnsi"/>
          <w:szCs w:val="28"/>
          <w:lang w:eastAsia="en-US"/>
        </w:rPr>
        <w:t>ой</w:t>
      </w:r>
      <w:r w:rsidRPr="00AB5704">
        <w:rPr>
          <w:rFonts w:eastAsiaTheme="minorHAnsi"/>
          <w:szCs w:val="28"/>
          <w:lang w:eastAsia="en-US"/>
        </w:rPr>
        <w:t xml:space="preserve"> инициатив</w:t>
      </w:r>
      <w:r>
        <w:rPr>
          <w:rFonts w:eastAsiaTheme="minorHAnsi"/>
          <w:szCs w:val="28"/>
          <w:lang w:eastAsia="en-US"/>
        </w:rPr>
        <w:t>е</w:t>
      </w:r>
      <w:r w:rsidRPr="00AB5704">
        <w:rPr>
          <w:rFonts w:eastAsiaTheme="minorHAnsi"/>
          <w:szCs w:val="28"/>
          <w:lang w:eastAsia="en-US"/>
        </w:rPr>
        <w:t>, предусматривающ</w:t>
      </w:r>
      <w:r>
        <w:rPr>
          <w:rFonts w:eastAsiaTheme="minorHAnsi"/>
          <w:szCs w:val="28"/>
          <w:lang w:eastAsia="en-US"/>
        </w:rPr>
        <w:t>ей перевод земель сельско</w:t>
      </w:r>
      <w:r w:rsidRPr="00AB5704">
        <w:rPr>
          <w:rFonts w:eastAsiaTheme="minorHAnsi"/>
          <w:szCs w:val="28"/>
          <w:lang w:eastAsia="en-US"/>
        </w:rPr>
        <w:t>хозяйственного назначения или земельных участков в составе та</w:t>
      </w:r>
      <w:r w:rsidR="00E30787">
        <w:rPr>
          <w:rFonts w:eastAsiaTheme="minorHAnsi"/>
          <w:szCs w:val="28"/>
          <w:lang w:eastAsia="en-US"/>
        </w:rPr>
        <w:t>ких земель из одной категории в </w:t>
      </w:r>
      <w:r w:rsidRPr="00AB5704">
        <w:rPr>
          <w:rFonts w:eastAsiaTheme="minorHAnsi"/>
          <w:szCs w:val="28"/>
          <w:lang w:eastAsia="en-US"/>
        </w:rPr>
        <w:t>другую</w:t>
      </w:r>
      <w:r>
        <w:rPr>
          <w:rFonts w:eastAsiaTheme="minorHAnsi"/>
          <w:szCs w:val="28"/>
          <w:lang w:eastAsia="en-US"/>
        </w:rPr>
        <w:t>;</w:t>
      </w:r>
    </w:p>
    <w:p w:rsidR="00AB5704" w:rsidRDefault="00AB5704" w:rsidP="006A10BD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 xml:space="preserve">3) установить срок рассмотрения Ярославской областной Думой </w:t>
      </w:r>
      <w:r w:rsidR="00E30787">
        <w:rPr>
          <w:rFonts w:eastAsiaTheme="minorHAnsi"/>
          <w:szCs w:val="28"/>
          <w:lang w:eastAsia="en-US"/>
        </w:rPr>
        <w:t xml:space="preserve">указанной </w:t>
      </w:r>
      <w:r>
        <w:rPr>
          <w:rFonts w:eastAsiaTheme="minorHAnsi"/>
          <w:szCs w:val="28"/>
          <w:lang w:eastAsia="en-US"/>
        </w:rPr>
        <w:t xml:space="preserve">законодательной инициативы </w:t>
      </w:r>
      <w:r w:rsidR="00D55C72">
        <w:rPr>
          <w:rFonts w:eastAsiaTheme="minorHAnsi"/>
          <w:szCs w:val="28"/>
          <w:lang w:eastAsia="en-US"/>
        </w:rPr>
        <w:t xml:space="preserve">в целях обеспечения </w:t>
      </w:r>
      <w:r>
        <w:rPr>
          <w:rFonts w:eastAsiaTheme="minorHAnsi"/>
          <w:szCs w:val="28"/>
          <w:lang w:eastAsia="en-US"/>
        </w:rPr>
        <w:t>соблюдени</w:t>
      </w:r>
      <w:r w:rsidR="00D55C72">
        <w:rPr>
          <w:rFonts w:eastAsiaTheme="minorHAnsi"/>
          <w:szCs w:val="28"/>
          <w:lang w:eastAsia="en-US"/>
        </w:rPr>
        <w:t>я</w:t>
      </w:r>
      <w:r>
        <w:rPr>
          <w:rFonts w:eastAsiaTheme="minorHAnsi"/>
          <w:szCs w:val="28"/>
          <w:lang w:eastAsia="en-US"/>
        </w:rPr>
        <w:t xml:space="preserve"> срока, установленного частью 4 статьи 3 Федерального закона для </w:t>
      </w:r>
      <w:r w:rsidRPr="00AB5704">
        <w:rPr>
          <w:rFonts w:eastAsiaTheme="minorHAnsi"/>
          <w:szCs w:val="28"/>
          <w:lang w:eastAsia="en-US"/>
        </w:rPr>
        <w:t>прин</w:t>
      </w:r>
      <w:r>
        <w:rPr>
          <w:rFonts w:eastAsiaTheme="minorHAnsi"/>
          <w:szCs w:val="28"/>
          <w:lang w:eastAsia="en-US"/>
        </w:rPr>
        <w:t>ятия</w:t>
      </w:r>
      <w:r w:rsidRPr="00AB5704">
        <w:rPr>
          <w:rFonts w:eastAsiaTheme="minorHAnsi"/>
          <w:szCs w:val="28"/>
          <w:lang w:eastAsia="en-US"/>
        </w:rPr>
        <w:t xml:space="preserve"> акт</w:t>
      </w:r>
      <w:r>
        <w:rPr>
          <w:rFonts w:eastAsiaTheme="minorHAnsi"/>
          <w:szCs w:val="28"/>
          <w:lang w:eastAsia="en-US"/>
        </w:rPr>
        <w:t>а</w:t>
      </w:r>
      <w:r w:rsidR="00E30787">
        <w:rPr>
          <w:rFonts w:eastAsiaTheme="minorHAnsi"/>
          <w:szCs w:val="28"/>
          <w:lang w:eastAsia="en-US"/>
        </w:rPr>
        <w:t xml:space="preserve"> о </w:t>
      </w:r>
      <w:r w:rsidRPr="00AB5704">
        <w:rPr>
          <w:rFonts w:eastAsiaTheme="minorHAnsi"/>
          <w:szCs w:val="28"/>
          <w:lang w:eastAsia="en-US"/>
        </w:rPr>
        <w:t>переводе земель или земельных участков в составе таких земель из одной категории в другую либо акт</w:t>
      </w:r>
      <w:r>
        <w:rPr>
          <w:rFonts w:eastAsiaTheme="minorHAnsi"/>
          <w:szCs w:val="28"/>
          <w:lang w:eastAsia="en-US"/>
        </w:rPr>
        <w:t>а</w:t>
      </w:r>
      <w:r w:rsidRPr="00AB5704">
        <w:rPr>
          <w:rFonts w:eastAsiaTheme="minorHAnsi"/>
          <w:szCs w:val="28"/>
          <w:lang w:eastAsia="en-US"/>
        </w:rPr>
        <w:t xml:space="preserve"> об отказе в </w:t>
      </w:r>
      <w:r>
        <w:rPr>
          <w:rFonts w:eastAsiaTheme="minorHAnsi"/>
          <w:szCs w:val="28"/>
          <w:lang w:eastAsia="en-US"/>
        </w:rPr>
        <w:t>их переводе.</w:t>
      </w:r>
    </w:p>
    <w:p w:rsidR="008D1E3A" w:rsidRPr="009E2022" w:rsidRDefault="008D1E3A" w:rsidP="00055106">
      <w:pPr>
        <w:ind w:firstLine="709"/>
        <w:jc w:val="both"/>
        <w:rPr>
          <w:bCs/>
          <w:szCs w:val="28"/>
        </w:rPr>
      </w:pPr>
      <w:r w:rsidRPr="004F07E8">
        <w:rPr>
          <w:bCs/>
          <w:szCs w:val="28"/>
        </w:rPr>
        <w:t>Принятие законопроекта не повлечет увеличения (уменьшения) расходов или доходов облас</w:t>
      </w:r>
      <w:bookmarkStart w:id="0" w:name="_GoBack"/>
      <w:bookmarkEnd w:id="0"/>
      <w:r w:rsidRPr="004F07E8">
        <w:rPr>
          <w:bCs/>
          <w:szCs w:val="28"/>
        </w:rPr>
        <w:t xml:space="preserve">тного бюджета </w:t>
      </w:r>
      <w:r w:rsidRPr="009E2022">
        <w:rPr>
          <w:bCs/>
          <w:szCs w:val="28"/>
        </w:rPr>
        <w:t>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p w:rsidR="007F3A5B" w:rsidRDefault="007F3A5B" w:rsidP="001E0880">
      <w:pPr>
        <w:overflowPunct/>
        <w:ind w:firstLine="709"/>
        <w:jc w:val="both"/>
        <w:textAlignment w:val="auto"/>
        <w:rPr>
          <w:szCs w:val="28"/>
        </w:rPr>
      </w:pPr>
    </w:p>
    <w:sectPr w:rsidR="007F3A5B" w:rsidSect="00274F02">
      <w:headerReference w:type="default" r:id="rId7"/>
      <w:pgSz w:w="11906" w:h="16838"/>
      <w:pgMar w:top="851" w:right="566" w:bottom="993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0BA" w:rsidRDefault="003630BA" w:rsidP="000634F9">
      <w:r>
        <w:separator/>
      </w:r>
    </w:p>
  </w:endnote>
  <w:endnote w:type="continuationSeparator" w:id="0">
    <w:p w:rsidR="003630BA" w:rsidRDefault="003630BA" w:rsidP="0006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0BA" w:rsidRDefault="003630BA" w:rsidP="000634F9">
      <w:r>
        <w:separator/>
      </w:r>
    </w:p>
  </w:footnote>
  <w:footnote w:type="continuationSeparator" w:id="0">
    <w:p w:rsidR="003630BA" w:rsidRDefault="003630BA" w:rsidP="00063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2956618"/>
      <w:docPartObj>
        <w:docPartGallery w:val="Page Numbers (Top of Page)"/>
        <w:docPartUnique/>
      </w:docPartObj>
    </w:sdtPr>
    <w:sdtEndPr/>
    <w:sdtContent>
      <w:p w:rsidR="00401E36" w:rsidRDefault="00401E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C72">
          <w:rPr>
            <w:noProof/>
          </w:rPr>
          <w:t>2</w:t>
        </w:r>
        <w:r>
          <w:fldChar w:fldCharType="end"/>
        </w:r>
      </w:p>
    </w:sdtContent>
  </w:sdt>
  <w:p w:rsidR="00401E36" w:rsidRDefault="00401E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F1"/>
    <w:rsid w:val="00002A89"/>
    <w:rsid w:val="00015A17"/>
    <w:rsid w:val="000236E0"/>
    <w:rsid w:val="00025517"/>
    <w:rsid w:val="000273FF"/>
    <w:rsid w:val="000330D9"/>
    <w:rsid w:val="00035C85"/>
    <w:rsid w:val="00036A7E"/>
    <w:rsid w:val="00044826"/>
    <w:rsid w:val="00045FF9"/>
    <w:rsid w:val="000506ED"/>
    <w:rsid w:val="0005319C"/>
    <w:rsid w:val="00055106"/>
    <w:rsid w:val="000606F9"/>
    <w:rsid w:val="000634F9"/>
    <w:rsid w:val="00064B26"/>
    <w:rsid w:val="00067E0A"/>
    <w:rsid w:val="00071399"/>
    <w:rsid w:val="00074249"/>
    <w:rsid w:val="00075364"/>
    <w:rsid w:val="000768D5"/>
    <w:rsid w:val="0007705D"/>
    <w:rsid w:val="000772BC"/>
    <w:rsid w:val="000827FC"/>
    <w:rsid w:val="0008307C"/>
    <w:rsid w:val="00085DEC"/>
    <w:rsid w:val="000960CE"/>
    <w:rsid w:val="000A0260"/>
    <w:rsid w:val="000A2302"/>
    <w:rsid w:val="000A65A9"/>
    <w:rsid w:val="000B1405"/>
    <w:rsid w:val="000B1492"/>
    <w:rsid w:val="000B1C2A"/>
    <w:rsid w:val="000B2444"/>
    <w:rsid w:val="000B4CC6"/>
    <w:rsid w:val="000B58E8"/>
    <w:rsid w:val="000B5ACE"/>
    <w:rsid w:val="000B6254"/>
    <w:rsid w:val="000C00AD"/>
    <w:rsid w:val="000C0F36"/>
    <w:rsid w:val="000D7A92"/>
    <w:rsid w:val="000E32B1"/>
    <w:rsid w:val="000E5578"/>
    <w:rsid w:val="000E65D1"/>
    <w:rsid w:val="000F1933"/>
    <w:rsid w:val="00114206"/>
    <w:rsid w:val="0012142D"/>
    <w:rsid w:val="00121C28"/>
    <w:rsid w:val="00127382"/>
    <w:rsid w:val="00130F93"/>
    <w:rsid w:val="001314A4"/>
    <w:rsid w:val="00131503"/>
    <w:rsid w:val="00132DD0"/>
    <w:rsid w:val="001367CF"/>
    <w:rsid w:val="0013754A"/>
    <w:rsid w:val="001378D6"/>
    <w:rsid w:val="0014153E"/>
    <w:rsid w:val="00141B4B"/>
    <w:rsid w:val="00144B4A"/>
    <w:rsid w:val="00151C66"/>
    <w:rsid w:val="001555BC"/>
    <w:rsid w:val="00155A15"/>
    <w:rsid w:val="00155ABA"/>
    <w:rsid w:val="0016268A"/>
    <w:rsid w:val="00163876"/>
    <w:rsid w:val="00166458"/>
    <w:rsid w:val="00173143"/>
    <w:rsid w:val="0017753C"/>
    <w:rsid w:val="00177C77"/>
    <w:rsid w:val="001816AE"/>
    <w:rsid w:val="001833EC"/>
    <w:rsid w:val="00186503"/>
    <w:rsid w:val="001A0AF8"/>
    <w:rsid w:val="001A2C8D"/>
    <w:rsid w:val="001A587F"/>
    <w:rsid w:val="001C465F"/>
    <w:rsid w:val="001C76A2"/>
    <w:rsid w:val="001D6B0D"/>
    <w:rsid w:val="001D7963"/>
    <w:rsid w:val="001E0880"/>
    <w:rsid w:val="001E20EA"/>
    <w:rsid w:val="001E6AB3"/>
    <w:rsid w:val="001F0F51"/>
    <w:rsid w:val="001F4712"/>
    <w:rsid w:val="00204318"/>
    <w:rsid w:val="00216D90"/>
    <w:rsid w:val="00221420"/>
    <w:rsid w:val="002230A8"/>
    <w:rsid w:val="002328F1"/>
    <w:rsid w:val="00235991"/>
    <w:rsid w:val="002369F0"/>
    <w:rsid w:val="00242562"/>
    <w:rsid w:val="0024260D"/>
    <w:rsid w:val="0024389B"/>
    <w:rsid w:val="002550AB"/>
    <w:rsid w:val="00262244"/>
    <w:rsid w:val="00262A91"/>
    <w:rsid w:val="00274F02"/>
    <w:rsid w:val="00280773"/>
    <w:rsid w:val="0028459D"/>
    <w:rsid w:val="0028480E"/>
    <w:rsid w:val="0029230A"/>
    <w:rsid w:val="00293D54"/>
    <w:rsid w:val="002A1F2F"/>
    <w:rsid w:val="002A5BDA"/>
    <w:rsid w:val="002A7192"/>
    <w:rsid w:val="002C2844"/>
    <w:rsid w:val="002C5D6F"/>
    <w:rsid w:val="002C65CF"/>
    <w:rsid w:val="002F4E5F"/>
    <w:rsid w:val="002F79E3"/>
    <w:rsid w:val="003018FE"/>
    <w:rsid w:val="00301FBE"/>
    <w:rsid w:val="00303E57"/>
    <w:rsid w:val="00304D7B"/>
    <w:rsid w:val="00307493"/>
    <w:rsid w:val="00310000"/>
    <w:rsid w:val="00312747"/>
    <w:rsid w:val="00316F9A"/>
    <w:rsid w:val="00317901"/>
    <w:rsid w:val="00317FBC"/>
    <w:rsid w:val="00322DAB"/>
    <w:rsid w:val="0032666C"/>
    <w:rsid w:val="00334307"/>
    <w:rsid w:val="00336148"/>
    <w:rsid w:val="003401A1"/>
    <w:rsid w:val="0034094F"/>
    <w:rsid w:val="0034120E"/>
    <w:rsid w:val="00342667"/>
    <w:rsid w:val="00344EDE"/>
    <w:rsid w:val="003525F5"/>
    <w:rsid w:val="0036035A"/>
    <w:rsid w:val="003630BA"/>
    <w:rsid w:val="00366A21"/>
    <w:rsid w:val="00366E44"/>
    <w:rsid w:val="00367D0C"/>
    <w:rsid w:val="00374AF0"/>
    <w:rsid w:val="003800FF"/>
    <w:rsid w:val="0038039A"/>
    <w:rsid w:val="00393163"/>
    <w:rsid w:val="00393D1E"/>
    <w:rsid w:val="00394B62"/>
    <w:rsid w:val="00395D7C"/>
    <w:rsid w:val="003A220B"/>
    <w:rsid w:val="003A54C6"/>
    <w:rsid w:val="003A73A5"/>
    <w:rsid w:val="003A7F15"/>
    <w:rsid w:val="003B0990"/>
    <w:rsid w:val="003B22A7"/>
    <w:rsid w:val="003B2CA1"/>
    <w:rsid w:val="003B4CB6"/>
    <w:rsid w:val="003B5CD3"/>
    <w:rsid w:val="003B6236"/>
    <w:rsid w:val="003D103E"/>
    <w:rsid w:val="003D41D8"/>
    <w:rsid w:val="003D4D38"/>
    <w:rsid w:val="003D716C"/>
    <w:rsid w:val="003D7429"/>
    <w:rsid w:val="003F2E1B"/>
    <w:rsid w:val="00400597"/>
    <w:rsid w:val="00401E36"/>
    <w:rsid w:val="00402995"/>
    <w:rsid w:val="00406035"/>
    <w:rsid w:val="00410EF5"/>
    <w:rsid w:val="0041221E"/>
    <w:rsid w:val="00414B3C"/>
    <w:rsid w:val="00416C89"/>
    <w:rsid w:val="004171AD"/>
    <w:rsid w:val="00424798"/>
    <w:rsid w:val="0042546A"/>
    <w:rsid w:val="00425C46"/>
    <w:rsid w:val="00441EF5"/>
    <w:rsid w:val="00447BE7"/>
    <w:rsid w:val="00460099"/>
    <w:rsid w:val="00460AC9"/>
    <w:rsid w:val="00466C49"/>
    <w:rsid w:val="004743FF"/>
    <w:rsid w:val="00477EC6"/>
    <w:rsid w:val="004832D3"/>
    <w:rsid w:val="00484D09"/>
    <w:rsid w:val="004855B1"/>
    <w:rsid w:val="00490403"/>
    <w:rsid w:val="00491D56"/>
    <w:rsid w:val="00492CBD"/>
    <w:rsid w:val="00494DA5"/>
    <w:rsid w:val="00497AAC"/>
    <w:rsid w:val="004A2FDF"/>
    <w:rsid w:val="004A7EA7"/>
    <w:rsid w:val="004B0102"/>
    <w:rsid w:val="004B7E1A"/>
    <w:rsid w:val="004C3344"/>
    <w:rsid w:val="004D333E"/>
    <w:rsid w:val="004D4A0B"/>
    <w:rsid w:val="004E39C4"/>
    <w:rsid w:val="004E4406"/>
    <w:rsid w:val="004E614B"/>
    <w:rsid w:val="004E6544"/>
    <w:rsid w:val="004F07E8"/>
    <w:rsid w:val="004F0DF2"/>
    <w:rsid w:val="004F1289"/>
    <w:rsid w:val="004F191E"/>
    <w:rsid w:val="005059FD"/>
    <w:rsid w:val="0051073F"/>
    <w:rsid w:val="00517408"/>
    <w:rsid w:val="005258DA"/>
    <w:rsid w:val="005365B2"/>
    <w:rsid w:val="005458F8"/>
    <w:rsid w:val="005471D8"/>
    <w:rsid w:val="00554F0E"/>
    <w:rsid w:val="00554F7E"/>
    <w:rsid w:val="0055532A"/>
    <w:rsid w:val="00556B52"/>
    <w:rsid w:val="00560210"/>
    <w:rsid w:val="0056595A"/>
    <w:rsid w:val="00571CC0"/>
    <w:rsid w:val="00582351"/>
    <w:rsid w:val="00583F58"/>
    <w:rsid w:val="0058420F"/>
    <w:rsid w:val="005901D0"/>
    <w:rsid w:val="005921D7"/>
    <w:rsid w:val="00595A44"/>
    <w:rsid w:val="00595E8D"/>
    <w:rsid w:val="00596957"/>
    <w:rsid w:val="005A45A4"/>
    <w:rsid w:val="005A53C9"/>
    <w:rsid w:val="005B0C2F"/>
    <w:rsid w:val="005B1E8D"/>
    <w:rsid w:val="005C05D8"/>
    <w:rsid w:val="005C0E51"/>
    <w:rsid w:val="005C3DCD"/>
    <w:rsid w:val="005D542C"/>
    <w:rsid w:val="005D601C"/>
    <w:rsid w:val="005E538A"/>
    <w:rsid w:val="005F30B0"/>
    <w:rsid w:val="005F3EC6"/>
    <w:rsid w:val="005F7DBC"/>
    <w:rsid w:val="006023A9"/>
    <w:rsid w:val="006078C7"/>
    <w:rsid w:val="00607CEC"/>
    <w:rsid w:val="00615114"/>
    <w:rsid w:val="00616641"/>
    <w:rsid w:val="006237CB"/>
    <w:rsid w:val="00626D93"/>
    <w:rsid w:val="0063445C"/>
    <w:rsid w:val="006407F8"/>
    <w:rsid w:val="00646600"/>
    <w:rsid w:val="00655149"/>
    <w:rsid w:val="00655F70"/>
    <w:rsid w:val="00666B69"/>
    <w:rsid w:val="00671D3A"/>
    <w:rsid w:val="00672D8A"/>
    <w:rsid w:val="00673975"/>
    <w:rsid w:val="00680195"/>
    <w:rsid w:val="00681A04"/>
    <w:rsid w:val="00681B41"/>
    <w:rsid w:val="006937C3"/>
    <w:rsid w:val="006A102A"/>
    <w:rsid w:val="006A10BD"/>
    <w:rsid w:val="006A19C3"/>
    <w:rsid w:val="006C3B83"/>
    <w:rsid w:val="006D3142"/>
    <w:rsid w:val="006D740C"/>
    <w:rsid w:val="006E7594"/>
    <w:rsid w:val="006F1BC7"/>
    <w:rsid w:val="00701C41"/>
    <w:rsid w:val="00701E51"/>
    <w:rsid w:val="00701FA6"/>
    <w:rsid w:val="007022C4"/>
    <w:rsid w:val="00712632"/>
    <w:rsid w:val="00712871"/>
    <w:rsid w:val="00714B75"/>
    <w:rsid w:val="00714F8C"/>
    <w:rsid w:val="00716A69"/>
    <w:rsid w:val="00721143"/>
    <w:rsid w:val="007300DE"/>
    <w:rsid w:val="0073071E"/>
    <w:rsid w:val="00731B94"/>
    <w:rsid w:val="00734CF9"/>
    <w:rsid w:val="00735C89"/>
    <w:rsid w:val="007465A9"/>
    <w:rsid w:val="00747EA6"/>
    <w:rsid w:val="0075210E"/>
    <w:rsid w:val="00752934"/>
    <w:rsid w:val="00756A77"/>
    <w:rsid w:val="00761F3F"/>
    <w:rsid w:val="0076455D"/>
    <w:rsid w:val="00770285"/>
    <w:rsid w:val="00773699"/>
    <w:rsid w:val="007747BC"/>
    <w:rsid w:val="00783025"/>
    <w:rsid w:val="00790912"/>
    <w:rsid w:val="007A0811"/>
    <w:rsid w:val="007A55AF"/>
    <w:rsid w:val="007B2E0B"/>
    <w:rsid w:val="007B524B"/>
    <w:rsid w:val="007C4E0A"/>
    <w:rsid w:val="007C6A53"/>
    <w:rsid w:val="007D4843"/>
    <w:rsid w:val="007E01ED"/>
    <w:rsid w:val="007E077E"/>
    <w:rsid w:val="007E0D35"/>
    <w:rsid w:val="007E79B8"/>
    <w:rsid w:val="007E7BCE"/>
    <w:rsid w:val="007F3A5B"/>
    <w:rsid w:val="007F4871"/>
    <w:rsid w:val="0080050F"/>
    <w:rsid w:val="00811CF0"/>
    <w:rsid w:val="00820697"/>
    <w:rsid w:val="0082761E"/>
    <w:rsid w:val="00831748"/>
    <w:rsid w:val="00832015"/>
    <w:rsid w:val="0083209A"/>
    <w:rsid w:val="0083341B"/>
    <w:rsid w:val="00841363"/>
    <w:rsid w:val="00846E61"/>
    <w:rsid w:val="008478F3"/>
    <w:rsid w:val="00850E16"/>
    <w:rsid w:val="00853D1D"/>
    <w:rsid w:val="00854B7C"/>
    <w:rsid w:val="00854F44"/>
    <w:rsid w:val="00855A54"/>
    <w:rsid w:val="00856058"/>
    <w:rsid w:val="00871D84"/>
    <w:rsid w:val="00873AF1"/>
    <w:rsid w:val="00875DBE"/>
    <w:rsid w:val="008824E2"/>
    <w:rsid w:val="0088665F"/>
    <w:rsid w:val="008915EE"/>
    <w:rsid w:val="00891CDF"/>
    <w:rsid w:val="00895C20"/>
    <w:rsid w:val="008A012A"/>
    <w:rsid w:val="008A1A11"/>
    <w:rsid w:val="008B0451"/>
    <w:rsid w:val="008B5097"/>
    <w:rsid w:val="008B5D3E"/>
    <w:rsid w:val="008D1E3A"/>
    <w:rsid w:val="008D33E7"/>
    <w:rsid w:val="008D5DE5"/>
    <w:rsid w:val="008E04E0"/>
    <w:rsid w:val="008E3366"/>
    <w:rsid w:val="008E7689"/>
    <w:rsid w:val="008E770E"/>
    <w:rsid w:val="008F1686"/>
    <w:rsid w:val="008F1990"/>
    <w:rsid w:val="00901169"/>
    <w:rsid w:val="00902FFC"/>
    <w:rsid w:val="009105A4"/>
    <w:rsid w:val="0091348F"/>
    <w:rsid w:val="009156E1"/>
    <w:rsid w:val="009158BB"/>
    <w:rsid w:val="00915CAE"/>
    <w:rsid w:val="00915D98"/>
    <w:rsid w:val="00917504"/>
    <w:rsid w:val="0092184F"/>
    <w:rsid w:val="00924374"/>
    <w:rsid w:val="00927EE6"/>
    <w:rsid w:val="00930177"/>
    <w:rsid w:val="00930C48"/>
    <w:rsid w:val="00933C34"/>
    <w:rsid w:val="00940F2D"/>
    <w:rsid w:val="009459F1"/>
    <w:rsid w:val="00950F84"/>
    <w:rsid w:val="00951A87"/>
    <w:rsid w:val="00952C8D"/>
    <w:rsid w:val="009556DC"/>
    <w:rsid w:val="0095674D"/>
    <w:rsid w:val="0096179F"/>
    <w:rsid w:val="009638DA"/>
    <w:rsid w:val="00965F22"/>
    <w:rsid w:val="009730B0"/>
    <w:rsid w:val="00973650"/>
    <w:rsid w:val="0097543B"/>
    <w:rsid w:val="0097609C"/>
    <w:rsid w:val="0098112E"/>
    <w:rsid w:val="009826B2"/>
    <w:rsid w:val="009860E7"/>
    <w:rsid w:val="00992C78"/>
    <w:rsid w:val="009939DA"/>
    <w:rsid w:val="009A646D"/>
    <w:rsid w:val="009B0FEE"/>
    <w:rsid w:val="009B6540"/>
    <w:rsid w:val="009C21A0"/>
    <w:rsid w:val="009C2E1F"/>
    <w:rsid w:val="009C710D"/>
    <w:rsid w:val="009C7E6F"/>
    <w:rsid w:val="009D1FE2"/>
    <w:rsid w:val="009D26A9"/>
    <w:rsid w:val="009D6538"/>
    <w:rsid w:val="009E2022"/>
    <w:rsid w:val="009E622E"/>
    <w:rsid w:val="009F2889"/>
    <w:rsid w:val="009F5DFD"/>
    <w:rsid w:val="00A071EC"/>
    <w:rsid w:val="00A076C5"/>
    <w:rsid w:val="00A102DE"/>
    <w:rsid w:val="00A138DC"/>
    <w:rsid w:val="00A148D1"/>
    <w:rsid w:val="00A14D26"/>
    <w:rsid w:val="00A16CFC"/>
    <w:rsid w:val="00A2403B"/>
    <w:rsid w:val="00A26906"/>
    <w:rsid w:val="00A2786E"/>
    <w:rsid w:val="00A35ED6"/>
    <w:rsid w:val="00A527AD"/>
    <w:rsid w:val="00A558EF"/>
    <w:rsid w:val="00A565E1"/>
    <w:rsid w:val="00A56D40"/>
    <w:rsid w:val="00A671EE"/>
    <w:rsid w:val="00A70D34"/>
    <w:rsid w:val="00A826E0"/>
    <w:rsid w:val="00AA58F4"/>
    <w:rsid w:val="00AA5C10"/>
    <w:rsid w:val="00AB0DD3"/>
    <w:rsid w:val="00AB1718"/>
    <w:rsid w:val="00AB5704"/>
    <w:rsid w:val="00AC4348"/>
    <w:rsid w:val="00AC4D29"/>
    <w:rsid w:val="00AC67BB"/>
    <w:rsid w:val="00AC6E32"/>
    <w:rsid w:val="00AD4278"/>
    <w:rsid w:val="00AD5580"/>
    <w:rsid w:val="00AE25A9"/>
    <w:rsid w:val="00AE2A11"/>
    <w:rsid w:val="00AE3826"/>
    <w:rsid w:val="00AE48F7"/>
    <w:rsid w:val="00AE6EA5"/>
    <w:rsid w:val="00AE7D57"/>
    <w:rsid w:val="00AF2CAB"/>
    <w:rsid w:val="00AF5D5C"/>
    <w:rsid w:val="00AF7D81"/>
    <w:rsid w:val="00B03810"/>
    <w:rsid w:val="00B03D62"/>
    <w:rsid w:val="00B10830"/>
    <w:rsid w:val="00B12BC1"/>
    <w:rsid w:val="00B15243"/>
    <w:rsid w:val="00B20125"/>
    <w:rsid w:val="00B2444C"/>
    <w:rsid w:val="00B26CE7"/>
    <w:rsid w:val="00B3158D"/>
    <w:rsid w:val="00B35FA5"/>
    <w:rsid w:val="00B367FE"/>
    <w:rsid w:val="00B42195"/>
    <w:rsid w:val="00B50446"/>
    <w:rsid w:val="00B50533"/>
    <w:rsid w:val="00B5071A"/>
    <w:rsid w:val="00B601F9"/>
    <w:rsid w:val="00B74EB0"/>
    <w:rsid w:val="00B81A63"/>
    <w:rsid w:val="00B82292"/>
    <w:rsid w:val="00B901BE"/>
    <w:rsid w:val="00B91556"/>
    <w:rsid w:val="00B95639"/>
    <w:rsid w:val="00BB2592"/>
    <w:rsid w:val="00BB35B0"/>
    <w:rsid w:val="00BB51AE"/>
    <w:rsid w:val="00BB5234"/>
    <w:rsid w:val="00BB7F21"/>
    <w:rsid w:val="00BD2FA4"/>
    <w:rsid w:val="00BD31B1"/>
    <w:rsid w:val="00BE5BC1"/>
    <w:rsid w:val="00BE6E17"/>
    <w:rsid w:val="00BF055F"/>
    <w:rsid w:val="00BF392F"/>
    <w:rsid w:val="00BF7751"/>
    <w:rsid w:val="00C0193E"/>
    <w:rsid w:val="00C02C53"/>
    <w:rsid w:val="00C07A8D"/>
    <w:rsid w:val="00C11A37"/>
    <w:rsid w:val="00C11F62"/>
    <w:rsid w:val="00C12A71"/>
    <w:rsid w:val="00C227AA"/>
    <w:rsid w:val="00C23847"/>
    <w:rsid w:val="00C2387A"/>
    <w:rsid w:val="00C25ACF"/>
    <w:rsid w:val="00C31D92"/>
    <w:rsid w:val="00C341DC"/>
    <w:rsid w:val="00C35C97"/>
    <w:rsid w:val="00C57046"/>
    <w:rsid w:val="00C638F6"/>
    <w:rsid w:val="00C66D52"/>
    <w:rsid w:val="00C67BA3"/>
    <w:rsid w:val="00C67FDB"/>
    <w:rsid w:val="00C71018"/>
    <w:rsid w:val="00C71801"/>
    <w:rsid w:val="00C7267B"/>
    <w:rsid w:val="00C72BA0"/>
    <w:rsid w:val="00C77B90"/>
    <w:rsid w:val="00C86134"/>
    <w:rsid w:val="00C86A86"/>
    <w:rsid w:val="00C960FF"/>
    <w:rsid w:val="00C9667C"/>
    <w:rsid w:val="00CA01EE"/>
    <w:rsid w:val="00CA03D4"/>
    <w:rsid w:val="00CA14AB"/>
    <w:rsid w:val="00CA4D84"/>
    <w:rsid w:val="00CB748B"/>
    <w:rsid w:val="00CB7575"/>
    <w:rsid w:val="00CC1D57"/>
    <w:rsid w:val="00CD50D1"/>
    <w:rsid w:val="00CE5ABE"/>
    <w:rsid w:val="00CE73F1"/>
    <w:rsid w:val="00CF1550"/>
    <w:rsid w:val="00CF5214"/>
    <w:rsid w:val="00CF6D86"/>
    <w:rsid w:val="00D00D47"/>
    <w:rsid w:val="00D049A9"/>
    <w:rsid w:val="00D04C00"/>
    <w:rsid w:val="00D051A9"/>
    <w:rsid w:val="00D07A7B"/>
    <w:rsid w:val="00D16795"/>
    <w:rsid w:val="00D20344"/>
    <w:rsid w:val="00D23298"/>
    <w:rsid w:val="00D2536D"/>
    <w:rsid w:val="00D2659F"/>
    <w:rsid w:val="00D26F42"/>
    <w:rsid w:val="00D32C68"/>
    <w:rsid w:val="00D35251"/>
    <w:rsid w:val="00D355CF"/>
    <w:rsid w:val="00D358EF"/>
    <w:rsid w:val="00D3726D"/>
    <w:rsid w:val="00D437FA"/>
    <w:rsid w:val="00D50195"/>
    <w:rsid w:val="00D54650"/>
    <w:rsid w:val="00D55C72"/>
    <w:rsid w:val="00D60D47"/>
    <w:rsid w:val="00D65F01"/>
    <w:rsid w:val="00D70895"/>
    <w:rsid w:val="00D73AA0"/>
    <w:rsid w:val="00D75838"/>
    <w:rsid w:val="00D75CA4"/>
    <w:rsid w:val="00D778C4"/>
    <w:rsid w:val="00D81750"/>
    <w:rsid w:val="00D838B1"/>
    <w:rsid w:val="00D91630"/>
    <w:rsid w:val="00D92772"/>
    <w:rsid w:val="00D92BD4"/>
    <w:rsid w:val="00D933C9"/>
    <w:rsid w:val="00DA2020"/>
    <w:rsid w:val="00DA6DE3"/>
    <w:rsid w:val="00DA7605"/>
    <w:rsid w:val="00DB4061"/>
    <w:rsid w:val="00DB4902"/>
    <w:rsid w:val="00DB781B"/>
    <w:rsid w:val="00DC3060"/>
    <w:rsid w:val="00DC3EBD"/>
    <w:rsid w:val="00DC4040"/>
    <w:rsid w:val="00DD07C5"/>
    <w:rsid w:val="00DE3926"/>
    <w:rsid w:val="00DE4901"/>
    <w:rsid w:val="00DF3D59"/>
    <w:rsid w:val="00DF410E"/>
    <w:rsid w:val="00E020F7"/>
    <w:rsid w:val="00E043B8"/>
    <w:rsid w:val="00E04E7D"/>
    <w:rsid w:val="00E05E24"/>
    <w:rsid w:val="00E26332"/>
    <w:rsid w:val="00E30787"/>
    <w:rsid w:val="00E32845"/>
    <w:rsid w:val="00E47BF4"/>
    <w:rsid w:val="00E502E1"/>
    <w:rsid w:val="00E55FF8"/>
    <w:rsid w:val="00E578BD"/>
    <w:rsid w:val="00E615F9"/>
    <w:rsid w:val="00E636E3"/>
    <w:rsid w:val="00E75AA2"/>
    <w:rsid w:val="00E77EC3"/>
    <w:rsid w:val="00E859F9"/>
    <w:rsid w:val="00E87F4D"/>
    <w:rsid w:val="00E92BF2"/>
    <w:rsid w:val="00EA3D41"/>
    <w:rsid w:val="00EB08DD"/>
    <w:rsid w:val="00EB1100"/>
    <w:rsid w:val="00EB13E3"/>
    <w:rsid w:val="00EB700B"/>
    <w:rsid w:val="00EC201C"/>
    <w:rsid w:val="00EC5F8F"/>
    <w:rsid w:val="00EC7B75"/>
    <w:rsid w:val="00ED19C7"/>
    <w:rsid w:val="00ED3C9F"/>
    <w:rsid w:val="00EE0C5F"/>
    <w:rsid w:val="00EE171F"/>
    <w:rsid w:val="00EE605B"/>
    <w:rsid w:val="00EE6512"/>
    <w:rsid w:val="00EF2251"/>
    <w:rsid w:val="00F01BE4"/>
    <w:rsid w:val="00F02C7F"/>
    <w:rsid w:val="00F03EA3"/>
    <w:rsid w:val="00F04D4F"/>
    <w:rsid w:val="00F060FE"/>
    <w:rsid w:val="00F328FA"/>
    <w:rsid w:val="00F370AE"/>
    <w:rsid w:val="00F44960"/>
    <w:rsid w:val="00F5678E"/>
    <w:rsid w:val="00F60ECA"/>
    <w:rsid w:val="00F63C27"/>
    <w:rsid w:val="00F67D68"/>
    <w:rsid w:val="00F748C1"/>
    <w:rsid w:val="00F754D2"/>
    <w:rsid w:val="00F75A2A"/>
    <w:rsid w:val="00F86BC9"/>
    <w:rsid w:val="00F86F59"/>
    <w:rsid w:val="00F93F47"/>
    <w:rsid w:val="00F9586E"/>
    <w:rsid w:val="00FA08E8"/>
    <w:rsid w:val="00FA4000"/>
    <w:rsid w:val="00FA63B9"/>
    <w:rsid w:val="00FB0C4E"/>
    <w:rsid w:val="00FB0E07"/>
    <w:rsid w:val="00FB3272"/>
    <w:rsid w:val="00FB40C0"/>
    <w:rsid w:val="00FC0F14"/>
    <w:rsid w:val="00FC3746"/>
    <w:rsid w:val="00FC7C74"/>
    <w:rsid w:val="00FD216B"/>
    <w:rsid w:val="00FD2217"/>
    <w:rsid w:val="00FE08AC"/>
    <w:rsid w:val="00FE6B60"/>
    <w:rsid w:val="00FF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93F4B"/>
  <w15:docId w15:val="{95513EAF-BF95-47D4-8192-B7296232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4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34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634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34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20431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92BF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2B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142B9-77A0-4EB3-872F-F554AE896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Гаврилова Елена Николаевна</dc:creator>
  <cp:lastModifiedBy>Гаврилова Елена Николаевна</cp:lastModifiedBy>
  <cp:revision>12</cp:revision>
  <cp:lastPrinted>2026-03-23T07:39:00Z</cp:lastPrinted>
  <dcterms:created xsi:type="dcterms:W3CDTF">2026-04-08T05:48:00Z</dcterms:created>
  <dcterms:modified xsi:type="dcterms:W3CDTF">2026-05-14T13:47:00Z</dcterms:modified>
</cp:coreProperties>
</file>