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156B76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156B76" w:rsidRDefault="00C4036F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4C0FF8">
              <w:rPr>
                <w:color w:val="000000"/>
                <w:sz w:val="28"/>
                <w:szCs w:val="28"/>
              </w:rPr>
              <w:t>9</w:t>
            </w:r>
          </w:p>
          <w:p w:rsidR="00156B76" w:rsidRDefault="00C4036F" w:rsidP="004C0FF8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 xml:space="preserve">к </w:t>
            </w:r>
            <w:r w:rsidR="004C0FF8">
              <w:rPr>
                <w:color w:val="000000"/>
                <w:sz w:val="28"/>
                <w:szCs w:val="28"/>
              </w:rPr>
              <w:t>поправкам</w:t>
            </w:r>
          </w:p>
        </w:tc>
      </w:tr>
    </w:tbl>
    <w:p w:rsidR="00156B76" w:rsidRDefault="00156B76">
      <w:pPr>
        <w:rPr>
          <w:vanish/>
        </w:rPr>
      </w:pPr>
    </w:p>
    <w:tbl>
      <w:tblPr>
        <w:tblOverlap w:val="never"/>
        <w:tblW w:w="10286" w:type="dxa"/>
        <w:jc w:val="center"/>
        <w:tblInd w:w="-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"/>
        <w:gridCol w:w="6158"/>
        <w:gridCol w:w="1984"/>
        <w:gridCol w:w="1984"/>
        <w:gridCol w:w="80"/>
      </w:tblGrid>
      <w:tr w:rsidR="00156B76" w:rsidTr="004C0FF8">
        <w:trPr>
          <w:gridBefore w:val="1"/>
          <w:wBefore w:w="80" w:type="dxa"/>
          <w:jc w:val="center"/>
        </w:trPr>
        <w:tc>
          <w:tcPr>
            <w:tcW w:w="1020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FF8" w:rsidRPr="00DB1544" w:rsidRDefault="00C4036F" w:rsidP="004C0FF8">
            <w:pPr>
              <w:ind w:firstLine="4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Иные межбюджетные трансферты </w:t>
            </w:r>
            <w:r w:rsidR="004C0FF8" w:rsidRPr="00DB1544">
              <w:rPr>
                <w:b/>
                <w:sz w:val="28"/>
                <w:szCs w:val="28"/>
              </w:rPr>
              <w:t>бюджету Фонда пенсионного</w:t>
            </w:r>
          </w:p>
          <w:p w:rsidR="004C0FF8" w:rsidRDefault="004C0FF8" w:rsidP="004C0FF8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B1544">
              <w:rPr>
                <w:b/>
                <w:sz w:val="28"/>
                <w:szCs w:val="28"/>
              </w:rPr>
              <w:t>и социального страхования Российской Федерации</w:t>
            </w:r>
            <w:r w:rsidR="00540AE8">
              <w:rPr>
                <w:b/>
                <w:sz w:val="28"/>
                <w:szCs w:val="28"/>
              </w:rPr>
              <w:t xml:space="preserve"> и</w:t>
            </w:r>
            <w:bookmarkStart w:id="0" w:name="_GoBack"/>
            <w:bookmarkEnd w:id="0"/>
          </w:p>
          <w:p w:rsidR="004C0FF8" w:rsidRDefault="00C4036F" w:rsidP="004C0FF8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бюджетам муниципальных</w:t>
            </w:r>
            <w:r w:rsidR="004C0FF8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образований </w:t>
            </w:r>
          </w:p>
          <w:p w:rsidR="00156B76" w:rsidRDefault="00C4036F" w:rsidP="004C0FF8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плановый период 2024 и 2025 годов</w:t>
            </w:r>
          </w:p>
          <w:p w:rsidR="004C0FF8" w:rsidRDefault="004C0FF8" w:rsidP="004C0FF8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4C0FF8" w:rsidRDefault="004C0FF8" w:rsidP="004C0FF8">
            <w:pPr>
              <w:ind w:firstLine="420"/>
              <w:jc w:val="center"/>
            </w:pPr>
          </w:p>
        </w:tc>
      </w:tr>
      <w:tr w:rsidR="00156B76" w:rsidTr="004C0FF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  <w:tblHeader/>
        </w:trPr>
        <w:tc>
          <w:tcPr>
            <w:tcW w:w="6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0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88"/>
            </w:tblGrid>
            <w:tr w:rsidR="00156B76">
              <w:trPr>
                <w:jc w:val="center"/>
              </w:trPr>
              <w:tc>
                <w:tcPr>
                  <w:tcW w:w="60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6B76" w:rsidRDefault="00C4036F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156B76" w:rsidRDefault="00156B76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156B76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6B76" w:rsidRDefault="00C4036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2024 год</w:t>
                  </w:r>
                </w:p>
                <w:p w:rsidR="00156B76" w:rsidRDefault="00C4036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156B76" w:rsidRDefault="00156B76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156B76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6B76" w:rsidRDefault="00C4036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2025 год</w:t>
                  </w:r>
                </w:p>
                <w:p w:rsidR="00156B76" w:rsidRDefault="00C4036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156B76" w:rsidRDefault="00156B76">
            <w:pPr>
              <w:spacing w:line="1" w:lineRule="auto"/>
            </w:pPr>
          </w:p>
        </w:tc>
      </w:tr>
      <w:tr w:rsidR="004C0FF8" w:rsidTr="004C0FF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6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FF8" w:rsidRDefault="004C0F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4. </w:t>
            </w:r>
            <w:r w:rsidRPr="002B35E3">
              <w:rPr>
                <w:b/>
                <w:bCs/>
                <w:color w:val="000000"/>
                <w:sz w:val="24"/>
                <w:szCs w:val="24"/>
              </w:rPr>
              <w:t>Межбюджетные трансферты бюджету Фонда пенсионного и социального страхования Российской Федерации</w:t>
            </w:r>
            <w:r w:rsidRPr="002B35E3">
              <w:rPr>
                <w:sz w:val="28"/>
                <w:szCs w:val="28"/>
              </w:rPr>
              <w:t xml:space="preserve"> </w:t>
            </w:r>
            <w:r w:rsidRPr="002B35E3">
              <w:rPr>
                <w:b/>
                <w:bCs/>
                <w:color w:val="000000"/>
                <w:sz w:val="24"/>
                <w:szCs w:val="24"/>
              </w:rPr>
              <w:t>на социальные выплаты безработным гражданам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FF8" w:rsidRPr="004C0FF8" w:rsidRDefault="004C0FF8" w:rsidP="00A97507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4C0FF8">
              <w:rPr>
                <w:b/>
                <w:color w:val="000000"/>
                <w:sz w:val="24"/>
                <w:szCs w:val="24"/>
              </w:rPr>
              <w:t>7 177 550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FF8" w:rsidRPr="004C0FF8" w:rsidRDefault="004C0FF8" w:rsidP="00A97507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4C0FF8">
              <w:rPr>
                <w:b/>
                <w:color w:val="000000"/>
                <w:sz w:val="24"/>
                <w:szCs w:val="24"/>
              </w:rPr>
              <w:t>7 277 550</w:t>
            </w:r>
          </w:p>
        </w:tc>
      </w:tr>
    </w:tbl>
    <w:p w:rsidR="004A7234" w:rsidRDefault="004A7234"/>
    <w:sectPr w:rsidR="004A7234" w:rsidSect="00156B76">
      <w:headerReference w:type="default" r:id="rId7"/>
      <w:footerReference w:type="default" r:id="rId8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B76" w:rsidRDefault="00156B76" w:rsidP="00156B76">
      <w:r>
        <w:separator/>
      </w:r>
    </w:p>
  </w:endnote>
  <w:endnote w:type="continuationSeparator" w:id="0">
    <w:p w:rsidR="00156B76" w:rsidRDefault="00156B76" w:rsidP="00156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56B76">
      <w:tc>
        <w:tcPr>
          <w:tcW w:w="10421" w:type="dxa"/>
        </w:tcPr>
        <w:p w:rsidR="00156B76" w:rsidRDefault="00C4036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56B76" w:rsidRDefault="00156B7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B76" w:rsidRDefault="00156B76" w:rsidP="00156B76">
      <w:r>
        <w:separator/>
      </w:r>
    </w:p>
  </w:footnote>
  <w:footnote w:type="continuationSeparator" w:id="0">
    <w:p w:rsidR="00156B76" w:rsidRDefault="00156B76" w:rsidP="00156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56B76">
      <w:tc>
        <w:tcPr>
          <w:tcW w:w="10421" w:type="dxa"/>
        </w:tcPr>
        <w:p w:rsidR="00156B76" w:rsidRDefault="00156B76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C4036F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4C0FF8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156B76" w:rsidRDefault="00156B7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B76"/>
    <w:rsid w:val="00156B76"/>
    <w:rsid w:val="004A7234"/>
    <w:rsid w:val="004C0FF8"/>
    <w:rsid w:val="00540AE8"/>
    <w:rsid w:val="00C4036F"/>
    <w:rsid w:val="00C40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56B7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56B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3</cp:revision>
  <cp:lastPrinted>2022-11-30T16:17:00Z</cp:lastPrinted>
  <dcterms:created xsi:type="dcterms:W3CDTF">2022-11-30T13:23:00Z</dcterms:created>
  <dcterms:modified xsi:type="dcterms:W3CDTF">2022-11-30T19:26:00Z</dcterms:modified>
</cp:coreProperties>
</file>