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2F" w:rsidRPr="00542F60" w:rsidRDefault="00CB622F" w:rsidP="00CB622F">
      <w:pPr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 3</w:t>
      </w:r>
    </w:p>
    <w:p w:rsidR="00CB622F" w:rsidRDefault="00CB622F" w:rsidP="00CB622F">
      <w:pPr>
        <w:jc w:val="right"/>
        <w:rPr>
          <w:color w:val="000000"/>
          <w:sz w:val="28"/>
          <w:szCs w:val="28"/>
        </w:rPr>
      </w:pPr>
      <w:r w:rsidRPr="00542F60">
        <w:rPr>
          <w:color w:val="000000"/>
          <w:sz w:val="28"/>
          <w:szCs w:val="28"/>
        </w:rPr>
        <w:t>к поправкам</w:t>
      </w:r>
    </w:p>
    <w:p w:rsidR="00CB622F" w:rsidRPr="00D93654" w:rsidRDefault="00CB622F" w:rsidP="00CB622F">
      <w:pPr>
        <w:rPr>
          <w:snapToGrid w:val="0"/>
          <w:sz w:val="28"/>
          <w:szCs w:val="28"/>
        </w:rPr>
      </w:pPr>
    </w:p>
    <w:p w:rsidR="00CB622F" w:rsidRPr="00D93654" w:rsidRDefault="00CB622F" w:rsidP="00CB622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CB622F" w:rsidRPr="00D93654" w:rsidRDefault="00CB622F" w:rsidP="00CB622F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к Закону Ярославской области</w:t>
      </w:r>
    </w:p>
    <w:p w:rsidR="004C0D40" w:rsidRDefault="00CB622F" w:rsidP="00CB622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CB622F" w:rsidRDefault="00CB622F" w:rsidP="00CB622F">
      <w:pPr>
        <w:jc w:val="right"/>
        <w:rPr>
          <w:color w:val="000000"/>
          <w:sz w:val="28"/>
          <w:szCs w:val="28"/>
        </w:rPr>
      </w:pPr>
    </w:p>
    <w:p w:rsidR="00CB622F" w:rsidRPr="00CB622F" w:rsidRDefault="00CB622F" w:rsidP="00CB622F">
      <w:pPr>
        <w:jc w:val="right"/>
        <w:rPr>
          <w:color w:val="000000"/>
        </w:rPr>
      </w:pPr>
    </w:p>
    <w:p w:rsidR="00CB622F" w:rsidRDefault="00CB622F" w:rsidP="00CB622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</w:t>
      </w:r>
      <w:r w:rsidRPr="00EF420A">
        <w:rPr>
          <w:b/>
          <w:bCs/>
          <w:color w:val="000000"/>
          <w:sz w:val="28"/>
          <w:szCs w:val="28"/>
        </w:rPr>
        <w:t xml:space="preserve">федеральному бюджету, бюджету Фонда пенсионного и социального страхования Российской Федерации и </w:t>
      </w:r>
      <w:r>
        <w:rPr>
          <w:b/>
          <w:bCs/>
          <w:color w:val="000000"/>
          <w:sz w:val="28"/>
          <w:szCs w:val="28"/>
        </w:rPr>
        <w:t xml:space="preserve">бюджетам муниципальных образований </w:t>
      </w:r>
    </w:p>
    <w:p w:rsidR="00CB622F" w:rsidRDefault="00CB622F" w:rsidP="00CB622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</w:t>
      </w:r>
      <w:r>
        <w:t xml:space="preserve"> </w:t>
      </w:r>
      <w:r>
        <w:rPr>
          <w:b/>
          <w:bCs/>
          <w:color w:val="000000"/>
          <w:sz w:val="28"/>
          <w:szCs w:val="28"/>
        </w:rPr>
        <w:t>на 2023 год и на плановый период 2024 и 2025 годов</w:t>
      </w:r>
    </w:p>
    <w:p w:rsidR="00CB622F" w:rsidRDefault="00CB622F" w:rsidP="00CB622F">
      <w:pPr>
        <w:jc w:val="right"/>
        <w:rPr>
          <w:b/>
          <w:bCs/>
          <w:color w:val="000000"/>
          <w:sz w:val="28"/>
          <w:szCs w:val="28"/>
        </w:rPr>
      </w:pPr>
    </w:p>
    <w:p w:rsidR="00CB622F" w:rsidRDefault="00CB622F" w:rsidP="00CB622F">
      <w:pPr>
        <w:jc w:val="right"/>
        <w:rPr>
          <w:vanish/>
        </w:rPr>
      </w:pPr>
    </w:p>
    <w:tbl>
      <w:tblPr>
        <w:tblOverlap w:val="never"/>
        <w:tblW w:w="16838" w:type="dxa"/>
        <w:tblLayout w:type="fixed"/>
        <w:tblLook w:val="01E0" w:firstRow="1" w:lastRow="1" w:firstColumn="1" w:lastColumn="1" w:noHBand="0" w:noVBand="0"/>
      </w:tblPr>
      <w:tblGrid>
        <w:gridCol w:w="10038"/>
        <w:gridCol w:w="1700"/>
        <w:gridCol w:w="1700"/>
        <w:gridCol w:w="1700"/>
        <w:gridCol w:w="1700"/>
      </w:tblGrid>
      <w:tr w:rsidR="004C0D40" w:rsidTr="00CB622F">
        <w:trPr>
          <w:gridAfter w:val="1"/>
          <w:wAfter w:w="1700" w:type="dxa"/>
          <w:tblHeader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88"/>
            </w:tblGrid>
            <w:tr w:rsidR="004C0D40">
              <w:trPr>
                <w:jc w:val="center"/>
              </w:trPr>
              <w:tc>
                <w:tcPr>
                  <w:tcW w:w="98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0D4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0D4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0D4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5 681 019 210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576 927 000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3 957 005 000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516 186 000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5 741 000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1 187 083 210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10 444 938 979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6 943 526 101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Default="00BA53FC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4 200 299 685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 w:rsidP="00046265">
            <w:pPr>
              <w:rPr>
                <w:color w:val="000000"/>
                <w:sz w:val="24"/>
                <w:szCs w:val="24"/>
              </w:rPr>
            </w:pPr>
            <w:r w:rsidRPr="00056C0B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социального страхования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и бюджетам муниципальных образований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Ярославской области</w:t>
            </w:r>
            <w:r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A53FC">
              <w:rPr>
                <w:iCs/>
                <w:color w:val="000000"/>
                <w:sz w:val="24"/>
                <w:szCs w:val="24"/>
              </w:rPr>
              <w:t>30 913 432 842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A53FC">
              <w:rPr>
                <w:iCs/>
                <w:color w:val="000000"/>
                <w:sz w:val="24"/>
                <w:szCs w:val="24"/>
              </w:rPr>
              <w:t>29 699 624 129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BA53FC">
              <w:rPr>
                <w:iCs/>
                <w:color w:val="000000"/>
                <w:sz w:val="24"/>
                <w:szCs w:val="24"/>
              </w:rPr>
              <w:t>29 711 328 813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 w:rsidP="00046265">
            <w:pPr>
              <w:rPr>
                <w:color w:val="000000"/>
                <w:sz w:val="24"/>
                <w:szCs w:val="24"/>
              </w:rPr>
            </w:pPr>
            <w:r w:rsidRPr="00056C0B">
              <w:rPr>
                <w:i/>
                <w:i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53FC">
              <w:rPr>
                <w:i/>
                <w:iCs/>
                <w:color w:val="000000"/>
                <w:sz w:val="24"/>
                <w:szCs w:val="24"/>
              </w:rPr>
              <w:t>1 899 621 800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53FC">
              <w:rPr>
                <w:i/>
                <w:iCs/>
                <w:color w:val="000000"/>
                <w:sz w:val="24"/>
                <w:szCs w:val="24"/>
              </w:rPr>
              <w:t>2 404 133 000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53FC">
              <w:rPr>
                <w:i/>
                <w:iCs/>
                <w:color w:val="000000"/>
                <w:sz w:val="24"/>
                <w:szCs w:val="24"/>
              </w:rPr>
              <w:t>2 707 410 400</w:t>
            </w:r>
          </w:p>
        </w:tc>
      </w:tr>
      <w:tr w:rsidR="00FD1CD3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1CD3" w:rsidRPr="00215ECF" w:rsidRDefault="00FD1CD3" w:rsidP="00046265">
            <w:pPr>
              <w:rPr>
                <w:i/>
                <w:color w:val="000000"/>
                <w:sz w:val="24"/>
                <w:szCs w:val="24"/>
              </w:rPr>
            </w:pPr>
            <w:r w:rsidRPr="00215ECF">
              <w:rPr>
                <w:bCs/>
                <w:i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BA53FC" w:rsidRDefault="00FD1CD3" w:rsidP="00046265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1 856 290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BA53FC" w:rsidRDefault="00FD1CD3" w:rsidP="00046265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BA53FC">
              <w:rPr>
                <w:bCs/>
                <w:i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BA53FC" w:rsidRDefault="00FD1CD3" w:rsidP="00046265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BA53FC">
              <w:rPr>
                <w:bCs/>
                <w:i/>
                <w:color w:val="000000"/>
                <w:sz w:val="24"/>
                <w:szCs w:val="24"/>
              </w:rPr>
              <w:t>1 856 290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Pr="00215ECF" w:rsidRDefault="00BA53FC" w:rsidP="00046265">
            <w:pPr>
              <w:rPr>
                <w:i/>
                <w:color w:val="000000"/>
                <w:sz w:val="24"/>
                <w:szCs w:val="24"/>
              </w:rPr>
            </w:pPr>
            <w:r w:rsidRPr="00215ECF">
              <w:rPr>
                <w:i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A53FC" w:rsidRPr="00BA53FC" w:rsidRDefault="00BA53FC" w:rsidP="00BA53FC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29 011 954 752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A53FC" w:rsidRPr="00BA53FC" w:rsidRDefault="00BA53FC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27 293 634 839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A53FC" w:rsidRPr="00BA53FC" w:rsidRDefault="00BA53FC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27 002 062 123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Default="00BA53FC" w:rsidP="00BA53FC">
            <w:pPr>
              <w:rPr>
                <w:color w:val="000000"/>
                <w:sz w:val="24"/>
                <w:szCs w:val="24"/>
              </w:rPr>
            </w:pPr>
            <w:r w:rsidRPr="00BA53FC"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53FC">
              <w:rPr>
                <w:color w:val="000000"/>
                <w:sz w:val="24"/>
                <w:szCs w:val="24"/>
              </w:rPr>
              <w:t>и социального страхования Российской Федерации 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53FC">
              <w:rPr>
                <w:color w:val="000000"/>
                <w:sz w:val="24"/>
                <w:szCs w:val="24"/>
              </w:rPr>
              <w:t>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color w:val="000000"/>
                <w:sz w:val="24"/>
                <w:szCs w:val="24"/>
              </w:rPr>
            </w:pPr>
            <w:r w:rsidRPr="00BA53FC">
              <w:rPr>
                <w:color w:val="000000"/>
                <w:sz w:val="24"/>
                <w:szCs w:val="24"/>
              </w:rPr>
              <w:t>1 983 813 570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color w:val="000000"/>
                <w:sz w:val="24"/>
                <w:szCs w:val="24"/>
              </w:rPr>
            </w:pPr>
            <w:r w:rsidRPr="00BA53FC">
              <w:rPr>
                <w:color w:val="000000"/>
                <w:sz w:val="24"/>
                <w:szCs w:val="24"/>
              </w:rPr>
              <w:t>43 799 862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color w:val="000000"/>
                <w:sz w:val="24"/>
                <w:szCs w:val="24"/>
              </w:rPr>
            </w:pPr>
            <w:r w:rsidRPr="00BA53FC">
              <w:rPr>
                <w:color w:val="000000"/>
                <w:sz w:val="24"/>
                <w:szCs w:val="24"/>
              </w:rPr>
              <w:t>21 321 215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Pr="00BA53FC" w:rsidRDefault="00BA53FC" w:rsidP="00BA53FC">
            <w:pPr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>
            <w:pPr>
              <w:spacing w:line="240" w:lineRule="atLeast"/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7 017 550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>
            <w:pPr>
              <w:spacing w:line="240" w:lineRule="atLeast"/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7 177 550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>
            <w:pPr>
              <w:spacing w:line="240" w:lineRule="atLeast"/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7 277 550</w:t>
            </w:r>
          </w:p>
        </w:tc>
      </w:tr>
      <w:tr w:rsidR="00BA53FC" w:rsidTr="00CB622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53FC" w:rsidRPr="00BA53FC" w:rsidRDefault="00BA53FC" w:rsidP="00BA53FC">
            <w:pPr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1 976 796 020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36 622 312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3FC" w:rsidRPr="00BA53FC" w:rsidRDefault="00BA53FC" w:rsidP="00BA53FC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14 043 665</w:t>
            </w:r>
          </w:p>
        </w:tc>
      </w:tr>
      <w:tr w:rsidR="00CB622F" w:rsidTr="00CB622F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622F" w:rsidRDefault="00CB62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22F" w:rsidRPr="00442AC7" w:rsidRDefault="00CB622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42AC7">
              <w:rPr>
                <w:b/>
                <w:color w:val="000000"/>
                <w:sz w:val="24"/>
                <w:szCs w:val="24"/>
              </w:rPr>
              <w:t>49 023 204 601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22F" w:rsidRPr="00442AC7" w:rsidRDefault="00CB622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42AC7">
              <w:rPr>
                <w:b/>
                <w:color w:val="000000"/>
                <w:sz w:val="24"/>
                <w:szCs w:val="24"/>
              </w:rPr>
              <w:t>38 764 817 092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622F" w:rsidRPr="00442AC7" w:rsidRDefault="00CB622F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42AC7">
              <w:rPr>
                <w:b/>
                <w:color w:val="000000"/>
                <w:sz w:val="24"/>
                <w:szCs w:val="24"/>
              </w:rPr>
              <w:t>34 509 876 713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CB622F" w:rsidRPr="00442AC7" w:rsidRDefault="00CB622F" w:rsidP="00CB6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07124" w:rsidRDefault="00407124"/>
    <w:sectPr w:rsidR="00407124" w:rsidSect="00CB622F">
      <w:headerReference w:type="default" r:id="rId7"/>
      <w:footerReference w:type="default" r:id="rId8"/>
      <w:pgSz w:w="16837" w:h="11905" w:orient="landscape"/>
      <w:pgMar w:top="1418" w:right="1134" w:bottom="567" w:left="1134" w:header="85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D40" w:rsidRDefault="004C0D40" w:rsidP="004C0D40">
      <w:r>
        <w:separator/>
      </w:r>
    </w:p>
  </w:endnote>
  <w:endnote w:type="continuationSeparator" w:id="0">
    <w:p w:rsidR="004C0D40" w:rsidRDefault="004C0D40" w:rsidP="004C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4C0D40">
      <w:tc>
        <w:tcPr>
          <w:tcW w:w="15353" w:type="dxa"/>
        </w:tcPr>
        <w:p w:rsidR="004C0D40" w:rsidRDefault="00F54C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C0D40" w:rsidRDefault="004C0D4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D40" w:rsidRDefault="004C0D40" w:rsidP="004C0D40">
      <w:r>
        <w:separator/>
      </w:r>
    </w:p>
  </w:footnote>
  <w:footnote w:type="continuationSeparator" w:id="0">
    <w:p w:rsidR="004C0D40" w:rsidRDefault="004C0D40" w:rsidP="004C0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9227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B622F" w:rsidRDefault="00CB622F">
        <w:pPr>
          <w:pStyle w:val="a6"/>
          <w:jc w:val="center"/>
          <w:rPr>
            <w:sz w:val="28"/>
            <w:szCs w:val="28"/>
          </w:rPr>
        </w:pPr>
        <w:r w:rsidRPr="00CB622F">
          <w:rPr>
            <w:sz w:val="28"/>
            <w:szCs w:val="28"/>
          </w:rPr>
          <w:fldChar w:fldCharType="begin"/>
        </w:r>
        <w:r w:rsidRPr="00CB622F">
          <w:rPr>
            <w:sz w:val="28"/>
            <w:szCs w:val="28"/>
          </w:rPr>
          <w:instrText>PAGE   \* MERGEFORMAT</w:instrText>
        </w:r>
        <w:r w:rsidRPr="00CB622F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CB622F">
          <w:rPr>
            <w:sz w:val="28"/>
            <w:szCs w:val="28"/>
          </w:rPr>
          <w:fldChar w:fldCharType="end"/>
        </w:r>
      </w:p>
      <w:p w:rsidR="00CB622F" w:rsidRPr="00CB622F" w:rsidRDefault="00CB622F">
        <w:pPr>
          <w:pStyle w:val="a6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D40"/>
    <w:rsid w:val="001566BE"/>
    <w:rsid w:val="003F68F6"/>
    <w:rsid w:val="00407124"/>
    <w:rsid w:val="00442AC7"/>
    <w:rsid w:val="004C0D40"/>
    <w:rsid w:val="0053297F"/>
    <w:rsid w:val="006573B9"/>
    <w:rsid w:val="00782CF4"/>
    <w:rsid w:val="00970C2B"/>
    <w:rsid w:val="009871CB"/>
    <w:rsid w:val="00BA53FC"/>
    <w:rsid w:val="00C36EBF"/>
    <w:rsid w:val="00CB622F"/>
    <w:rsid w:val="00D254E6"/>
    <w:rsid w:val="00E2159B"/>
    <w:rsid w:val="00F54CEA"/>
    <w:rsid w:val="00FD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C0D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5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5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62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622F"/>
  </w:style>
  <w:style w:type="paragraph" w:styleId="a8">
    <w:name w:val="footer"/>
    <w:basedOn w:val="a"/>
    <w:link w:val="a9"/>
    <w:uiPriority w:val="99"/>
    <w:unhideWhenUsed/>
    <w:rsid w:val="00CB62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6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C0D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5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5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62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622F"/>
  </w:style>
  <w:style w:type="paragraph" w:styleId="a8">
    <w:name w:val="footer"/>
    <w:basedOn w:val="a"/>
    <w:link w:val="a9"/>
    <w:uiPriority w:val="99"/>
    <w:unhideWhenUsed/>
    <w:rsid w:val="00CB62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6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Петрова Оксана Юрьевна</cp:lastModifiedBy>
  <cp:revision>5</cp:revision>
  <cp:lastPrinted>2022-12-01T18:16:00Z</cp:lastPrinted>
  <dcterms:created xsi:type="dcterms:W3CDTF">2022-10-31T11:23:00Z</dcterms:created>
  <dcterms:modified xsi:type="dcterms:W3CDTF">2022-12-01T18:16:00Z</dcterms:modified>
</cp:coreProperties>
</file>