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D255B5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4C97" w:rsidRDefault="00A34C97" w:rsidP="00A34C97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объектов капитального строительства и объектов недвижимого имущества, планируемых к финансированию за счет средств областного бюджета, федерального бюджета и иных источников в рамках адресной инвестиционной программы Ярославской области на 2024 год</w:t>
            </w:r>
          </w:p>
          <w:p w:rsidR="00D255B5" w:rsidRDefault="00D255B5">
            <w:pPr>
              <w:ind w:firstLine="420"/>
              <w:jc w:val="center"/>
            </w:pPr>
          </w:p>
        </w:tc>
      </w:tr>
    </w:tbl>
    <w:p w:rsidR="00D255B5" w:rsidRDefault="00D255B5">
      <w:pPr>
        <w:rPr>
          <w:vanish/>
        </w:rPr>
      </w:pPr>
      <w:bookmarkStart w:id="0" w:name="__bookmark_1"/>
      <w:bookmarkEnd w:id="0"/>
    </w:p>
    <w:tbl>
      <w:tblPr>
        <w:tblOverlap w:val="never"/>
        <w:tblW w:w="15106" w:type="dxa"/>
        <w:tblLayout w:type="fixed"/>
        <w:tblLook w:val="01E0" w:firstRow="1" w:lastRow="1" w:firstColumn="1" w:lastColumn="1" w:noHBand="0" w:noVBand="0"/>
      </w:tblPr>
      <w:tblGrid>
        <w:gridCol w:w="647"/>
        <w:gridCol w:w="1701"/>
        <w:gridCol w:w="5670"/>
        <w:gridCol w:w="1843"/>
        <w:gridCol w:w="1559"/>
        <w:gridCol w:w="1701"/>
        <w:gridCol w:w="1985"/>
      </w:tblGrid>
      <w:tr w:rsidR="00D255B5" w:rsidTr="000E5D77">
        <w:trPr>
          <w:trHeight w:val="230"/>
          <w:tblHeader/>
        </w:trPr>
        <w:tc>
          <w:tcPr>
            <w:tcW w:w="6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0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02"/>
            </w:tblGrid>
            <w:tr w:rsidR="00D255B5">
              <w:trPr>
                <w:jc w:val="center"/>
              </w:trPr>
              <w:tc>
                <w:tcPr>
                  <w:tcW w:w="26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55B5" w:rsidRDefault="00AE396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№ п/п</w:t>
                  </w:r>
                </w:p>
              </w:tc>
            </w:tr>
          </w:tbl>
          <w:p w:rsidR="00D255B5" w:rsidRDefault="00D255B5">
            <w:pPr>
              <w:spacing w:line="1" w:lineRule="auto"/>
            </w:pPr>
          </w:p>
        </w:tc>
        <w:tc>
          <w:tcPr>
            <w:tcW w:w="737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86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69"/>
            </w:tblGrid>
            <w:tr w:rsidR="00D255B5" w:rsidTr="00A34C97">
              <w:trPr>
                <w:jc w:val="center"/>
              </w:trPr>
              <w:tc>
                <w:tcPr>
                  <w:tcW w:w="48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55B5" w:rsidRDefault="00AE396E" w:rsidP="00A34C9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Государственная программа, структурный </w:t>
                  </w:r>
                  <w:r w:rsidR="00A34C97">
                    <w:rPr>
                      <w:color w:val="000000"/>
                      <w:sz w:val="24"/>
                      <w:szCs w:val="24"/>
                    </w:rPr>
                    <w:t>э</w:t>
                  </w:r>
                  <w:r>
                    <w:rPr>
                      <w:color w:val="000000"/>
                      <w:sz w:val="24"/>
                      <w:szCs w:val="24"/>
                    </w:rPr>
                    <w:t>лемент, объект</w:t>
                  </w:r>
                </w:p>
              </w:tc>
            </w:tr>
          </w:tbl>
          <w:p w:rsidR="00D255B5" w:rsidRDefault="00D255B5">
            <w:pPr>
              <w:spacing w:line="1" w:lineRule="auto"/>
            </w:pP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34"/>
            </w:tblGrid>
            <w:tr w:rsidR="00D255B5" w:rsidTr="00A34C97">
              <w:trPr>
                <w:jc w:val="center"/>
              </w:trPr>
              <w:tc>
                <w:tcPr>
                  <w:tcW w:w="21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450A" w:rsidRDefault="00AE396E" w:rsidP="0086450A">
                  <w:pPr>
                    <w:ind w:left="8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Объем</w:t>
                  </w:r>
                </w:p>
                <w:p w:rsidR="00D255B5" w:rsidRDefault="00AE396E" w:rsidP="0086450A">
                  <w:pPr>
                    <w:ind w:left="8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бюджетных ассигнований на 2024 год, руб.</w:t>
                  </w:r>
                </w:p>
              </w:tc>
            </w:tr>
          </w:tbl>
          <w:p w:rsidR="00D255B5" w:rsidRDefault="00D255B5">
            <w:pPr>
              <w:spacing w:line="1" w:lineRule="auto"/>
            </w:pPr>
          </w:p>
        </w:tc>
        <w:tc>
          <w:tcPr>
            <w:tcW w:w="524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9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950"/>
            </w:tblGrid>
            <w:tr w:rsidR="00D255B5">
              <w:trPr>
                <w:jc w:val="center"/>
              </w:trPr>
              <w:tc>
                <w:tcPr>
                  <w:tcW w:w="49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55B5" w:rsidRDefault="00AE396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в том числе средства</w:t>
                  </w:r>
                </w:p>
              </w:tc>
            </w:tr>
          </w:tbl>
          <w:p w:rsidR="00D255B5" w:rsidRDefault="00D255B5">
            <w:pPr>
              <w:spacing w:line="1" w:lineRule="auto"/>
            </w:pPr>
          </w:p>
        </w:tc>
      </w:tr>
      <w:tr w:rsidR="00D255B5" w:rsidTr="000E5D77">
        <w:trPr>
          <w:tblHeader/>
        </w:trPr>
        <w:tc>
          <w:tcPr>
            <w:tcW w:w="6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D255B5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55B5" w:rsidRDefault="00AE396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D255B5" w:rsidRDefault="00D255B5">
            <w:pPr>
              <w:spacing w:line="1" w:lineRule="auto"/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59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595"/>
            </w:tblGrid>
            <w:tr w:rsidR="00D255B5" w:rsidTr="00A34C97">
              <w:tc>
                <w:tcPr>
                  <w:tcW w:w="55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55B5" w:rsidRDefault="00AE396E" w:rsidP="00A34C9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D255B5" w:rsidRDefault="00D255B5" w:rsidP="00A34C97">
            <w:pPr>
              <w:spacing w:line="1" w:lineRule="auto"/>
              <w:jc w:val="center"/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D255B5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55B5" w:rsidRDefault="00AE396E" w:rsidP="00A34C9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ОБ</w:t>
                  </w:r>
                </w:p>
              </w:tc>
            </w:tr>
          </w:tbl>
          <w:p w:rsidR="00D255B5" w:rsidRDefault="00D255B5" w:rsidP="00A34C9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D255B5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55B5" w:rsidRDefault="00AE396E" w:rsidP="00A34C9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ФБ</w:t>
                  </w:r>
                </w:p>
              </w:tc>
            </w:tr>
          </w:tbl>
          <w:p w:rsidR="00D255B5" w:rsidRDefault="00D255B5" w:rsidP="00A34C97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D255B5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34C97" w:rsidRDefault="00AE396E" w:rsidP="00A34C9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иные источники </w:t>
                  </w:r>
                </w:p>
                <w:p w:rsidR="00D255B5" w:rsidRDefault="00AE396E" w:rsidP="00A34C9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(ДБ и ГФ)</w:t>
                  </w:r>
                </w:p>
              </w:tc>
            </w:tr>
          </w:tbl>
          <w:p w:rsidR="00D255B5" w:rsidRDefault="00D255B5" w:rsidP="00A34C97">
            <w:pPr>
              <w:spacing w:line="1" w:lineRule="auto"/>
              <w:jc w:val="center"/>
            </w:pPr>
          </w:p>
        </w:tc>
      </w:tr>
    </w:tbl>
    <w:p w:rsidR="009B0B1D" w:rsidRPr="009B0B1D" w:rsidRDefault="009B0B1D">
      <w:pPr>
        <w:rPr>
          <w:sz w:val="2"/>
          <w:szCs w:val="2"/>
        </w:rPr>
      </w:pPr>
    </w:p>
    <w:tbl>
      <w:tblPr>
        <w:tblOverlap w:val="never"/>
        <w:tblW w:w="15106" w:type="dxa"/>
        <w:tblLayout w:type="fixed"/>
        <w:tblLook w:val="01E0" w:firstRow="1" w:lastRow="1" w:firstColumn="1" w:lastColumn="1" w:noHBand="0" w:noVBand="0"/>
      </w:tblPr>
      <w:tblGrid>
        <w:gridCol w:w="647"/>
        <w:gridCol w:w="1701"/>
        <w:gridCol w:w="5670"/>
        <w:gridCol w:w="1843"/>
        <w:gridCol w:w="1559"/>
        <w:gridCol w:w="1701"/>
        <w:gridCol w:w="1985"/>
      </w:tblGrid>
      <w:tr w:rsidR="00D255B5" w:rsidTr="000E5D77">
        <w:trPr>
          <w:tblHeader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0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02"/>
            </w:tblGrid>
            <w:tr w:rsidR="00D255B5">
              <w:trPr>
                <w:jc w:val="center"/>
              </w:trPr>
              <w:tc>
                <w:tcPr>
                  <w:tcW w:w="26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55B5" w:rsidRDefault="00AE396E">
                  <w:pPr>
                    <w:jc w:val="center"/>
                  </w:pPr>
                  <w:bookmarkStart w:id="1" w:name="__bookmark_2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D255B5" w:rsidRDefault="00D255B5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D255B5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55B5" w:rsidRDefault="00AE396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D255B5" w:rsidRDefault="00D255B5">
            <w:pPr>
              <w:spacing w:line="1" w:lineRule="auto"/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0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02"/>
            </w:tblGrid>
            <w:tr w:rsidR="00D255B5">
              <w:trPr>
                <w:jc w:val="center"/>
              </w:trPr>
              <w:tc>
                <w:tcPr>
                  <w:tcW w:w="26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55B5" w:rsidRDefault="00AE396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D255B5" w:rsidRDefault="00D255B5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D255B5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55B5" w:rsidRDefault="00AE396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D255B5" w:rsidRDefault="00D255B5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D255B5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55B5" w:rsidRDefault="00AE396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D255B5" w:rsidRDefault="00D255B5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D255B5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55B5" w:rsidRDefault="00AE396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D255B5" w:rsidRDefault="00D255B5">
            <w:pPr>
              <w:spacing w:line="1" w:lineRule="auto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D255B5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55B5" w:rsidRDefault="00AE396E">
                  <w:pPr>
                    <w:jc w:val="center"/>
                  </w:pPr>
                  <w:bookmarkStart w:id="2" w:name="_GoBack"/>
                  <w:bookmarkEnd w:id="2"/>
                  <w:r>
                    <w:rPr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D255B5" w:rsidRDefault="00D255B5">
            <w:pPr>
              <w:spacing w:line="1" w:lineRule="auto"/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707 328 629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324 328 629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6 468 952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6 468 952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6 468 952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6 468 952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(S2178000000000230614) строительство стационарного корпуса для ГБКУЗ ЯО "Ярославская областная психиатрическая больница" на 312 коек по адресу: г. Ярославль, Загородный сад, 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0B1D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(S2278000000000210001) Завершение строительства обсервационного корпуса перинатального центра с приспособлением под Центр медицинской реабилитации для детей раннего возраста,</w:t>
            </w:r>
          </w:p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г. 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0B1D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(S2278000000000210298) "Взрослая поликлиника" ГУЗ ЯО "Ярославская ЦРБ" с инженерными коммуникациями на 500 посещений в смену, по адресу: Ярославская область, Ярославский район, </w:t>
            </w:r>
          </w:p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п. Красный Бор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2 968 952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2 968 952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01.3.N3.00000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онкологическими заболеваниями"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62 584 106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62 584 106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01.3.N3.74940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62 584 106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62 584 106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(278000000000190012) Государственное бюджетное учреждение здравоохранения Ярославской области "Областная клиническая онкологическая больница" г. Ярославль (строительство хирургического корпуса с инженерными коммуникациями и сооружениями)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62 584 106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62 584 106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638 275 571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255 275 571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01.3.N4.52460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141 657 600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0B1D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(000000000000210338) Государственное бюджетное учреждение здравоохранения Ярославской области "Областная детская клиническая больница", </w:t>
            </w:r>
          </w:p>
          <w:p w:rsidR="009B0B1D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г. Ярославль (строительство стационарного корпуса) по адресу: Ярославская область, г. Ярославль, </w:t>
            </w:r>
          </w:p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ш. Тутаевское, дом №</w:t>
            </w:r>
            <w:r w:rsidR="00041A4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141 657 600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01.3.N4.Д2460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113 617 971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113 617 971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0B1D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(000000000000210338) Государственное бюджетное учреждение здравоохранения Ярославской области "Областная детская клиническая больница", </w:t>
            </w:r>
          </w:p>
          <w:p w:rsidR="009B0B1D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г. Ярославль (строительство стационарного корпуса) по адресу: Ярославская область, г. Ярославль, </w:t>
            </w:r>
          </w:p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ш. Тутаевское, дом №</w:t>
            </w:r>
            <w:r w:rsidR="00041A4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113 617 971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113 617 971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1 603 696 652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1 103 717 352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499 979 300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7 946 439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7 946 439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7 946 439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7 946 439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7 946 439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7 946 439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(S3278701000000210445) Здание муниципального дошкольного образовательного учреждения с инженерными коммуникациями, Ярославская область, г. Ярославль, Дзержинский район, Тутаевское шоссе (за домом № 105) в МКР № 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7 946 439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7 946 439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1 595 750 213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1 095 770 913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499 979 300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02.3.E1.55200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684 903 151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184 923 851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499 979 300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684 903 151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184 923 851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499 979 300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0B1D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(378701000001220001) Общеобразовательная организация Ярославская область, г. Ярославль, </w:t>
            </w:r>
          </w:p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Большая Федоровская, д.62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214 032 192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57 788 692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156 243 500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(378701000001220002) Общеобразовательная организация с инженерными коммуникациями, Ярославская область, г.</w:t>
            </w:r>
            <w:r w:rsidR="00C236B5">
              <w:rPr>
                <w:color w:val="000000"/>
                <w:sz w:val="24"/>
                <w:szCs w:val="24"/>
              </w:rPr>
              <w:t xml:space="preserve"> Ярославль, Московский проспект</w:t>
            </w:r>
            <w:r>
              <w:rPr>
                <w:color w:val="000000"/>
                <w:sz w:val="24"/>
                <w:szCs w:val="24"/>
              </w:rPr>
              <w:t xml:space="preserve"> (у д.121)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470 870 959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127 135 159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343 735 800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02.3.E1.Д2300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39 506 226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39 506 226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39 506 226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39 506 226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(S3178640000000210072) Здание общеобразовательной школы на 140 мест, Ярославская область, Рыбинский муниципальный район, Глебовское с.п., с. Погорелка, ул. Копринская, земельный участок 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39 506 226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39 506 226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02.3.E1.Д2390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435 799 875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435 799 875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435 799 875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435 799 875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(378646000000190001) Корпус №</w:t>
            </w:r>
            <w:r w:rsidR="00C236B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 МОУ СОШ № 5 им. 63-го Угличского пехотного полка по адресу: Ярославская область, г. Углич, Ленинское шоссе, д.1а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435 799 875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435 799 875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02.3.E1.Д5200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435 540 961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435 540 961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435 540 961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435 540 961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0B1D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(378701000001220001) Общеобразовательная организация Ярославская область, г. Ярославль, </w:t>
            </w:r>
          </w:p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Большая Федоровская, д.62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216 641 275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216 641 275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(378701000001220002) Общеобразовательная организация с инженерными коммуникациями, Ярославская область, г. </w:t>
            </w:r>
            <w:r w:rsidR="00C236B5">
              <w:rPr>
                <w:color w:val="000000"/>
                <w:sz w:val="24"/>
                <w:szCs w:val="24"/>
              </w:rPr>
              <w:t>Ярославль, Московский проспект</w:t>
            </w:r>
            <w:r>
              <w:rPr>
                <w:color w:val="000000"/>
                <w:sz w:val="24"/>
                <w:szCs w:val="24"/>
              </w:rPr>
              <w:t xml:space="preserve"> (у д.121)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218 899 686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218 899 686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1 618 609 656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354 122 573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68 409 200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1 196 077 883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94 889 654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94 889 654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94 889 654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94 889 654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61 481 094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61 481 094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(S3278715000000210089) Субсидия на переселение граждан из жилищного фонда, признанного непригодным для проживания, и (или) жилищного фонда с высоким уровнем износа, г.о. г. 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61 481 094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61 481 094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26 484 667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26 484 667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26 484 667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26 484 667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(S3278637000000220595) Субсидия на переселение граждан из жилищного фонда, признанного непригодным для проживания, и (или) жилищного фонда с высоким уровнем износа, г.п. Ростов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26 484 667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26 484 667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5 621 150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5 621 150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5 621 150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5 621 150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(S3278650000000230615) Субсидия на переселение граждан из жилищного фонда, признанного непригодным для проживания, и (или) жилищного фонда с высоким уровнем износа, п. Чебаково Тутаевского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5 621 150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5 621 150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1 302 743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1 302 743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1 302 743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1 302 743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(S3278626000000210088) Субсидия на переселение граждан из жилищного фонда, признанного непригодным для проживания, и (или) жилищного фонда с высоким уровнем износа, с.п. Красный Профинтерн Некрасовского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1 302 743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1 302 743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270 130 905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201 721 705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68 409 200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167 145 625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167 145 625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(S2278000000000200130)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167 145 625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167 145 625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102 985 280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68 409 200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(S2178000000000210307)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102 985 280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68 409 200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05.3.F3.00000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0B1D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"Обеспечение устойчивого сокращения непригодного для проживания жилищного фонда" (региональная адресная программа по переселению граждан из аварийного жилищного фонда Ярославской области на </w:t>
            </w:r>
          </w:p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2019 – 2025 годы)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1 253 589 097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57 511 214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1 196 077 883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05.3.F3.67483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0B1D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</w:t>
            </w:r>
          </w:p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 "Фонд развития территорий"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1 196 077 883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1 196 077 883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524 911 824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524 911 824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(S3278701000000200090) Субсидия на обеспечение мероприятий по переселению граждан из аварийного жилищного фонда, г.о. г. 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524 911 824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524 911 824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68 823 434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68 823 434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(S3278715000000210206) Субсидия на обеспечение мероприятий по переселению граждан из аварийного жилищного фонда, г.о. г. 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68 823 434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68 823 434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134 778 997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134 778 997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(S3178705000000210216) Субсидия на обеспечение мероприятий по переселению граждан из аварийного жилищного фонда, г.о. г. 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134 778 997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134 778 997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74 880 000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74 880 000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74 880 000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74 880 000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(S3178640425000210212) Субсидия на обеспечение мероприятий по переселению граждан из аварийного жилищного фонда, Каменниковское с.п. Рыбинского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74 880 000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74 880 000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93 431 366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93 431 366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20 183 366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20 183 366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(S3178637101000210211) Субсидия на обеспечение мероприятий по переселению граждан из аварийного жилищного фонда, г.п. Ростов Ростовского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20 183 366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20 183 366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73 248 000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73 248 000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(S3178637447000210384) Субсидия на обеспечение мероприятий по переселению граждан из аварийного жилищного фонда, с.п. Семибратово Ростовского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73 248 000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73 248 000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5 640 493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5 640 493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5 248 320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5 248 320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(S3178646101000210214) Субсидия на обеспечение мероприятий по переселению граждан из аварийного жилищного фонда, г.п. Углич Угличского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5 248 320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5 248 320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392 173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392 173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(S3178646480000210220) Субсидия на обеспечение мероприятий по переселению граждан из аварийного жилищного фонда, Улейминское с.п. Угличского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392 173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392 173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11 232 960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11 232 960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2 645 760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2 645 760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(S3178606407000210215) Субсидия на обеспечение мероприятий по переселению граждан из аварийного жилищного фонда, Борисоглебское с.п. Борисоглебского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2 645 760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2 645 760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8 587 200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8 587 200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(S3178606410000210207) Субсидия на обеспечение мероприятий по переселению граждан из аварийного жилищного фонда, Вощажниковское с.п. Борисоглебского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8 587 200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8 587 200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173 734 168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173 734 168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173 734 168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173 734 168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0B1D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(S3178612101000210302) Субсидия на обеспечение мероприятий по переселению граждан из аварийного жилищного фонда, г.п. Гаврилов-Ям </w:t>
            </w:r>
          </w:p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173 734 168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173 734 168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27 646 560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27 646 560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26 782 560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26 782 560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(S3178615101000210221) Субсидия на обеспечение мероприятий по переселению граждан из аварийного жилищного фонда, г.п. Данилов Даниловского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26 782 560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26 782 560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864 000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864 000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(S3178615420000210383) Субсидия на обеспечение мероприятий по переселению граждан из аварийного жилищного фонда, Дмитриевское с.п. Даниловского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864 000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864 000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72 333 121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72 333 121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72 333 121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72 333 121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(S3178623406000210301) Субсидия на обеспечение мероприятий по переселению граждан из аварийного жилищного фонда, Волжское с.п. Некоузского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72 333 121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72 333 121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5 050 560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5 050 560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1 562 880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1 562 880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(S3178629151000210300) Субсидия на обеспечение мероприятий по переселению граждан из аварийного жилищного фонда, г.п. Пречистое Первомайского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1 562 880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1 562 880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1 509 120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1 509 120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0B1D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(S3178629450000210299) Субсидия на обеспечение мероприятий по переселению граждан из аварийного жилищного фонда, Пречистенское </w:t>
            </w:r>
          </w:p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с.п. Первомайского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1 509 120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1 509 120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1 978 560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1 978 560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(S3178629435000210229) Субсидия на обеспечение мероприятий по переселению граждан из аварийного жилищного фонда, Кукобойское с.п. Первомайского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1 978 560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1 978 560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3 614 400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3 614 400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3 614 400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3 614 400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(S3178634101000210210) Субсидия на обеспечение мероприятий по переселению граждан из аварийного жилищного фонда, г.п. Пошехонье Пошехонского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3 614 400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3 614 400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05.3.F3.67484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57 511 214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57 511 214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18 590 628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18 590 628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(S3278701000000200090) Субсидия на обеспечение мероприятий по переселению граждан из аварийного жилищного фонда, г.о. г. 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18 590 628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18 590 628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2 437 497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2 437 497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(S3278715000000210206) Субсидия на обеспечение мероприятий по переселению граждан из аварийного жилищного фонда, г.о. г. 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2 437 497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2 437 497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4 773 423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4 773 423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(S3178705000000210216) Субсидия на обеспечение мероприятий по переселению граждан из аварийного жилищного фонда, г.о. г. 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4 773 423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4 773 423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4 810 926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4 810 926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2 964 000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2 964 000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(S3178640425000210212) Субсидия на обеспечение мероприятий по переселению граждан из аварийного жилищного фонда, Каменниковское с.п. Рыбинского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2 964 000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2 964 000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1 846 926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1 846 926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(S3178640447000210232) Субсидия на обеспечение мероприятий по переселению граждан из аварийного жилищного фонда Тихменевское сельское поселение Рыбинского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1 846 926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1 846 926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3 656 277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3 656 277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756 877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756 877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(S3178637101000210211) Субсидия на обеспечение мероприятий по переселению граждан из аварийного жилищного фонда, г.п. Ростов Ростовского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756 877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756 877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2 899 400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2 899 400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(S3178637447000210384) Субсидия на обеспечение мероприятий по переселению граждан из аварийного жилищного фонда, с.п. Семибратово Ростовского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2 899 400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2 899 400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1 712 336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1 712 336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1 696 812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1 696 812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(S3178646101000210214) Субсидия на обеспечение мероприятий по переселению граждан из аварийного жилищного фонда, г.п. Углич Угличского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1 696 812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1 696 812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15 524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15 524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(S3178646480000210220) Субсидия на обеспечение мероприятий по переселению граждан из аварийного жилищного фонда, Улейминское с.п. Угличского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444 638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444 638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104 728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104 728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(S3178606407000210215) Субсидия на обеспечение мероприятий по переселению граждан из аварийного жилищного фонда, Борисоглебское с.п. Борисоглебского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104 728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104 728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339 910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339 910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(S3178606410000210207) Субсидия на обеспечение мероприятий по переселению граждан из аварийного жилищного фонда, Вощажниковское с.п. Борисоглебского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339 910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339 910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15 831 556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15 831 556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15 831 556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15 831 556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0B1D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(S3178612101000210302) Субсидия на обеспечение мероприятий по переселению граждан из аварийного жилищного фонда, г.п. Гаврилов-Ям </w:t>
            </w:r>
          </w:p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15 831 556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15 831 556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2 058 545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2 058 545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2 004 345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2 004 345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(S3178615101000210221) Субсидия на обеспечение мероприятий по переселению граждан из аварийного жилищного фонда, г.п. Данилов Даниловского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2 004 345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2 004 345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(S3178615435000210227) Субсидия на обеспечение мероприятий по переселению граждан из аварийного жилищного фонда Даниловское сельское поселение Даниловского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(S3178615420000210383) Субсидия на обеспечение мероприятий по переселению граждан из аварийного жилищного фонда, Дмитриевское с.п. Даниловского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2 863 186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2 863 186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2 863 186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2 863 186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(S3178623406000210301) Субсидия на обеспечение мероприятий по переселению граждан из аварийного жилищного фонда, Волжское с.п. Некоузского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2 863 186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2 863 186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196 662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196 662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58 608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58 608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(S3178629151000210300) Субсидия на обеспечение мероприятий по переселению граждан из аварийного жилищного фонда, г.п. Пречистое Первомайского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59 736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59 736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(S3178629450000210299) Субсидия на обеспечение мероприятий по переселению граждан из аварийного жилищного фонда, Пречистенское с.п. Первомайского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59 736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78 318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78 318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(S3178629435000210229) Субсидия на обеспечение мероприятий по переселению граждан из аварийного жилищного фонда, Кукобойское с.п. Первомайского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78 318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135 540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135 540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135 540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135 540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(S3178634101000210210) Субсидия на обеспечение мероприятий по переселению граждан из аварийного жилищного фонда, г.п. Пошехонье Пошехонского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"Ярославия. Города у воды"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0B1D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(S3278715000000230656) Создание объектов инженерной и транспортной инфраструктуры в </w:t>
            </w:r>
          </w:p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Рыбинске, в том числе площадки Яхт-клуба "Пазуха", восточной промышленной зоны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4 490 000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4 490 000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11.3.A1.00000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4 490 000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4 490 000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11.3.A1.77690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 по реновации региональных и муниципальных учреждений отрасли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4 490 000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4 490 000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(S2278000000000210339) Строительство учебного и выставочного корпусов с инженерными сетями в рамках реновации Ярославского художественного училища, г. Ярославль, ул. Б. Федоровская, 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552 253 278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340 781 078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211 472 200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210 173 554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210 173 554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96 393 554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96 393 554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(278701000001200001) Волейбольный центр в городе Ярославле (тренировочный, подготовительно-восстановительный блоки, здание пляжного волейбола, вспомогательные здания с инженерными коммуникациями) - I очередь (этап)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96 393 554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96 393 554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113 780 000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113 780 000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18 780 000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18 780 000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(378701000001220003) Бассейн "Лазурный" Ярославская область, город Ярославль, улица Чкалова, д. 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18 780 000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18 780 000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(378715000001220004) Крытый ледовый тренировочный корт по адресу: РФ, Ярославская область, г.Рыбинск, Волжская набережная, д.40б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342 079 724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130 607 524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211 472 200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220 283 542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8 811 342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211 472 200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220 283 542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8 811 342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211 472 200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(378643101001210001) Ледовая арена (Ярославская область, г. Тутаев, МКР-11)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220 283 542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8 811 342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211 472 200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121 796 182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121 796 182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121 796 182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121 796 182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(378643101001210001) Ледовая арена (Ярославская область, г. Тутаев, МКР-11)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121 796 182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121 796 182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1 861 025 419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200 464 419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1 660 561 000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23 744 916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23 744 916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23 744 916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23 744 916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(278618101001220001) Строительство очистных сооружений водоснабжения в г.Любиме, 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(S2178000000000210385) Строительство водозабора и очистны</w:t>
            </w:r>
            <w:r w:rsidR="00F53035">
              <w:rPr>
                <w:color w:val="000000"/>
                <w:sz w:val="24"/>
                <w:szCs w:val="24"/>
              </w:rPr>
              <w:t>х сооружений водоснабжения в с. </w:t>
            </w:r>
            <w:r>
              <w:rPr>
                <w:color w:val="000000"/>
                <w:sz w:val="24"/>
                <w:szCs w:val="24"/>
              </w:rPr>
              <w:t>Брейтово, 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4 493 926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4 493 926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(S2178000000000210390) Очистные сооружения канализации г. Ярославля. Реконструкция комплекса сооружений биологической очистки сточных вод 2-й очереди очистных сооружений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18 999 916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18 999 916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18 999 916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18 999 916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(S3278615101000230612) Строительство канализационной сети улицы Урицкого города Данилов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18 999 916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18 999 916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89 467 770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89 467 770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54 467 770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54 467 770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6 057 000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6 057 000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(S3278701000000240709) Строительство сетей по подключению блочно- модульной котельной в детском лагере им. А. Матросова, расположенный по адресу: Ярославская область, Ярославский район, д.Заборное, ул. Набережная, д. 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6 057 000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6 057 000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16 900 000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16 900 000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(S3278637000000230629) Строительство сетей по подключению и установке теплогенерирующего оборудования по адресу: д. Еремейцево, ул. Новая, Ростовский МР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(S3278637000000230632) Строительство сетей по подключению и установке теплогенерирующего оборудования по адресу: МОУ Пореченская СОШ, р.п. Поречье -Рыбное, Ростовского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29 950 770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29 950 770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(S3278618000000230646) Строительство сетей по подключению и установке блочно-модульной газовой котельной для Детского сада по адресу: Ярославская область, г. Любим, ул. Карла Маркса, 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5 719 698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5 719 698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(S3278618000000230647) Строительство сетей по подключению и установке блочно-модульной газовой котельной для Детского сада по адресу: Ярославская область, г. Любим, ул. Раевского, в районе дома 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6 481 796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6 481 796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0B1D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(S3278618000000230648) Строительство сетей по подключению и установке блочно-модульной газовой котельной для Дома культуры по адресу: Ярославская область, Любимский район, </w:t>
            </w:r>
          </w:p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п. Отрадный, в районе д. 21а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11 022 414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11 022 414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0B1D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(S3278618000000230649) Строительство сетей по подключению и установке блочно-модульной газовой котельной для Детского сада по адресу: Ярославская область, Любимский район, </w:t>
            </w:r>
          </w:p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п. Отрадный, 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6 726 862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6 726 862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1 560 000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1 560 000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(S3278650000000220547) Блочно-модульная газовая котельная п. Красные Ткачи Ярославского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"Северный водоканал"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(S3278637000000220546) Строительство блочно-модульной котельной в с. Угодичи, с.п. Семибратово Ростовского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14.3.F5.00000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184 860 562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17 539 562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167 321 000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14.3.F5.52430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184 860 562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17 539 562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167 321 000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(000000001120961395) Строительство артезианской скважины с оснащением установкой водоподготовки в дер. Кушляево Назаровского с/п Рыбинского района Ярославской области.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19 442 530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10 922 830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8 519 700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(278618101001220001) Строительство очистных сооружений водоснабжения в г.Любиме, 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165 418 032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6 616 732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158 801 300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14.3.G6.00000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1 562 952 171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69 712 171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1 493 240 000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14.3.G6.50130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1 554 942 171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61 702 171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1 493 240 000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(378637101001220001) Очистные сооружения канализации г. Ростов 1-этап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1 490 924 483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59 637 083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1 431 287 400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64 017 688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2 065 088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61 952 600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(378705000001220001) Очистные сооружения канализации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64 017 688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2 065 088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61 952 600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14.3.G6.Д0130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8 010 000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8 010 000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(378637101001220001) Очистные сооружения канализации г. Ростов 1-этап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256 947 261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256 947 261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256 947 261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256 947 261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15.2.01.71320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127 820 000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127 820 000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(S2278000000000240708) Завершение строительства магистральных сетей дождевой и хозяйственно-бытовой канализации с комплексными очистными сооружениями в индустриальном парке "Новоселки" в районе Костромского шоссе во Фрунзенском районе города Ярославля. 1 этап строительства.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127 820 000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127 820 000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15.2.01.71390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129 127 261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129 127 261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(S2278000000000220524) Строительство улицы в производственной зоне в Западной части индустриального парка "Новоселки" во Фрунзенском районе г. Ярославля. 2.2 этап строительства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48 690 802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48 690 802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(S2278000000000220525) Строительство улицы в производственной зоне в Западной части индустриального парка "Новоселки" во Фрунзенском районе г. Ярославля. 2.1 этап строительства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80 436 459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80 436 459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8 672 526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208 140 600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18.3.J1.00000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8 672 526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208 140 600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18.3.J1.53380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8 672 526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208 140 600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8 672 526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208 140 600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0B1D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(378646480131220001) Автомобильная дорога от </w:t>
            </w:r>
          </w:p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Р-132 до с. Красное 12 км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8 672 526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208 140 600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513 199 428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513 199 428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380 836 366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380 836 366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разработку рабочих проектов, и прочие компенсационные затраты на строительство, реконструкцию автомобильных дорог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375 736 366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375 736 366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(S2278000000000230621) Проектно-изыскательские работы на реконструкцию Московского проспекта со строительством транспортных развязок и мостового перехода через р. Волгу в составе обхода центральной части города Ярославля (IV этап)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360 827 000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360 827 000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(S2278000000000240696) Разработка проектной и рабочей документации на реконструкцию участка автомобил</w:t>
            </w:r>
            <w:r w:rsidR="00A952AA">
              <w:rPr>
                <w:color w:val="000000"/>
                <w:sz w:val="24"/>
                <w:szCs w:val="24"/>
              </w:rPr>
              <w:t>ьной дороги М-8 "Холмогоры" (от </w:t>
            </w:r>
            <w:r>
              <w:rPr>
                <w:color w:val="000000"/>
                <w:sz w:val="24"/>
                <w:szCs w:val="24"/>
              </w:rPr>
              <w:t>Москвы через Ярославль, Вологду до Архангельска), км 134+100 - км 145+100, включающего мостовой переход через овраг, км 142+986 - км 143+186, в городском округе г. Переславль-Залесском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4 968 000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4 968 000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(S2278000000000240698) Разработка проектной и рабочей документации на реконструкцию участка автомобильной дороги Шебунино-Красный Профинтерн, включающего мостовой переход через реку Шиголость, в Ярославском муниципальном районе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4 513 000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(S2278000000000240699) Разработка проектной и рабочей документации на реконструкцию участка автомобильной дороги Итларь - Старово - Санаторий, включающего мостовой переход через реку Нерль, в Ростовском муниципальном районе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5 428 366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5 428 366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24.2.01.72470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(S2278000000000240710) Строительство съезда общего пользования с автомобильной дороги подъезд к д. Давыдово км 0+100 слева для присоединения к дорожной сети застройки населенного пункта, в том числе ФАП в д. Давыдово Борисоглебского МР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(S3278621000000230667) Строительство съезда общего пол</w:t>
            </w:r>
            <w:r w:rsidR="00A81AA4">
              <w:rPr>
                <w:color w:val="000000"/>
                <w:sz w:val="24"/>
                <w:szCs w:val="24"/>
              </w:rPr>
              <w:t>ьзования с автодороги "Обход г. </w:t>
            </w:r>
            <w:r>
              <w:rPr>
                <w:color w:val="000000"/>
                <w:sz w:val="24"/>
                <w:szCs w:val="24"/>
              </w:rPr>
              <w:t>Мышкина" км 3+128 справа для присоединения к дорожной сети существующей и перспективной застройки д. Шамино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132 363 062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132 363 062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24.3.R1.73930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132 363 062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132 363 062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(S2278000000000210269) Строительство автомобильной дороги "Обход г. Гаврилов-Яма" в Гаврилов-Ямском муниципальном районе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15 181 814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15 181 814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(S2278000000000220517) Реконструкция участка автомобильной дороги Сергиев Посад - Калязин - Рыбинск - Череповец "Р-104", включающего мостовой переход через реку Коровку, в Рыбинском муниципальном районе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3 460 892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3 460 892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(S2278000000000230606) Реконструкция автомобильной дороги Стогинское - Федчиха - Путилово, включающего мостовой переход через реку Лахость на км 0+450 в Гаврилов-Ямском муниципальном районе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113 720 356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113 720 356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252 217 000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252 217 000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252 217 000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252 217 000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252 217 000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252 217 000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(S2278000000000230617) Приобретение здания для размещения органов исполнительной власти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0B1D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(S2278000000000240703) Приобретение здания для размещения сотрудников ГКУ ЯО "Центр организации дорожного движения" по адресу: </w:t>
            </w:r>
          </w:p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Ярославль, ул. Большая Октябрьская, д. 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82 217 000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82 217 000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1 205 397 156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226 048 956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979 348 200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124 622 667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124 622 667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48.2.01.70110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118 010 000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118 010 000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118 010 000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118 010 000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(S3278650000000220558) Общественно-культурный центр Ярославского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6 612 667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6 612 667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(S2278000000000230604) Банно-оздоровительный комплекс г. Пошехонье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6 612 667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6 612 667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1 080 774 489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101 426 289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979 348 200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233 625 716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21 286 516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212 339 200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(000000001120961114) Реконструкция автомобильной дороги Бурмасово-Дуброво с подъездом к дер. Заручье в Угличском муниципальном районе Ярославской области (1 этап)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44 146 000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13 707 200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30 438 800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84 222 852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3 368 952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80 853 900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(000000001120961113) Реконструкция участка автомобильной дороги Ростов-Воронино-Поклоны в Ростовском муниципальном районе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84 222 852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3 368 952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80 853 900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105 256 864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4 210 364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101 046 500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0B1D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(000000001120961115) Село Медягино - автомобильная дорога к молочному комплексу </w:t>
            </w:r>
          </w:p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ООО "Агромир" (реконструкция)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82 632 446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3 305 346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79 327 100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0B1D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(000000001120961117) Деревня Язвицево - автомобильная дорога к молочному комплексу </w:t>
            </w:r>
          </w:p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ООО "Агромир" (реконструкция)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22 624 418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905 018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21 719 400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527 972 184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23 542 784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504 429 400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(000000001120961993) Физкультурно-оздоровительный комплекс (УЦОК)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55 202 412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2 208 112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52 994 300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82 723 958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3 308 958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79 415 000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(000000001120961988) Строительство многофункционального центра (УЦОК) в г. Мышкин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82 723 958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3 308 958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79 415 000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15 998 470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3 063 870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12 934 600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(000000001120961976) Строительство здания библиотеки в р.п. Пречистое Первомайского района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15 998 470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3 063 870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12 934 600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352 755 213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14 110 213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338 645 000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(378650410101220001) Средняя общеобразовательная школа на 350 мест в п.Заволжье Ярославского муниципального района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302 586 843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12 103 443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290 483 400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(378650410411220001) Многофункциональный центр со зрительным залом в д. Пестрецово Ярославского муниципального района Ярославской области (УЦОК)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50 168 370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2 006 770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48 161 600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21 292 131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851 631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20 440 500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21 292 131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851 631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20 440 500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(000000001120962013) Строительство сетей водоотведения по ул.Крестьянская г.Любима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21 292 131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851 631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20 440 500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48.3.01.R5768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81 041 146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3 241 646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77 799 500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9 041 146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361 646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8 679 500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9 041 146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361 646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8 679 500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(000000001120962456) Строительство двух индивидуальных жилых домов в р.п. Ишня Ростовского муниципального района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9 041 146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361 646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8 679 500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2 880 000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69 120 000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2 880 000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69 120 000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0B1D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(000000001120962080) Строительство многоквартирного жилого дома по ул. Победы</w:t>
            </w:r>
          </w:p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Гаврилов-Ям Гаврилов-Ямского муниципального района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210 815 373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26 035 273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184 780 100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(000000001120961947) Строительство очистных сооружений канализации г</w:t>
            </w:r>
            <w:r w:rsidR="00EE2600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Пошехонье Пошехонского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151 220 620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15 917 220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135 303 400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(000000001120962011) Строительство водопровода по ул.Даниловская в г.Любиме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59 594 753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10 118 053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49 476 700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48.3.01.Д5761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9 982 765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9 982 765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9 982 765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9 982 765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(378650410101220001) Средняя общеобразовательная школа на 350 мест в п.Заволжье Ярославского муниципального района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9 982 765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9 982 765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48.3.01.Д5769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17 337 305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17 337 305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(000000001120961947) Строительство очистных сооружений канализации г</w:t>
            </w:r>
            <w:r w:rsidR="00EE2600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Пошехонье Пошехонского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(000000001120962011) Строительство водопровода по ул.Даниловская в г.Любиме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2 337 305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2 337 305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8 811 817 605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3 584 989 222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4 030 750 500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1 196 077 883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Объекты областной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4 098 058 167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1 832 821 667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2 265 236 500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D255B5" w:rsidTr="000E5D7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D25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D255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55B5" w:rsidRDefault="00AE39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Объекты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4 713 759 438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1 752 167 555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1 765 514 000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55B5" w:rsidRDefault="00AE39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1 196 077 883</w:t>
            </w:r>
          </w:p>
        </w:tc>
      </w:tr>
    </w:tbl>
    <w:p w:rsidR="00772BFD" w:rsidRDefault="00772BFD"/>
    <w:sectPr w:rsidR="00772BFD" w:rsidSect="009B0B1D">
      <w:headerReference w:type="default" r:id="rId6"/>
      <w:footerReference w:type="default" r:id="rId7"/>
      <w:pgSz w:w="16837" w:h="11905" w:orient="landscape"/>
      <w:pgMar w:top="1134" w:right="1134" w:bottom="567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C97" w:rsidRDefault="00A34C97" w:rsidP="00D255B5">
      <w:r>
        <w:separator/>
      </w:r>
    </w:p>
  </w:endnote>
  <w:endnote w:type="continuationSeparator" w:id="0">
    <w:p w:rsidR="00A34C97" w:rsidRDefault="00A34C97" w:rsidP="00D25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A34C97">
      <w:tc>
        <w:tcPr>
          <w:tcW w:w="14786" w:type="dxa"/>
        </w:tcPr>
        <w:p w:rsidR="00A34C97" w:rsidRDefault="00A34C9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34C97" w:rsidRDefault="00A34C9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C97" w:rsidRDefault="00A34C97" w:rsidP="00D255B5">
      <w:r>
        <w:separator/>
      </w:r>
    </w:p>
  </w:footnote>
  <w:footnote w:type="continuationSeparator" w:id="0">
    <w:p w:rsidR="00A34C97" w:rsidRDefault="00A34C97" w:rsidP="00D255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A34C97">
      <w:tc>
        <w:tcPr>
          <w:tcW w:w="14786" w:type="dxa"/>
        </w:tcPr>
        <w:p w:rsidR="00A34C97" w:rsidRDefault="00A34C9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ED3739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A34C97" w:rsidRDefault="00A34C9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5B5"/>
    <w:rsid w:val="00041A43"/>
    <w:rsid w:val="000E5D77"/>
    <w:rsid w:val="00772BFD"/>
    <w:rsid w:val="0086450A"/>
    <w:rsid w:val="009B0B1D"/>
    <w:rsid w:val="00A34C97"/>
    <w:rsid w:val="00A81AA4"/>
    <w:rsid w:val="00A952AA"/>
    <w:rsid w:val="00AE396E"/>
    <w:rsid w:val="00C236B5"/>
    <w:rsid w:val="00CC0C53"/>
    <w:rsid w:val="00D255B5"/>
    <w:rsid w:val="00ED3739"/>
    <w:rsid w:val="00EE2600"/>
    <w:rsid w:val="00F53035"/>
    <w:rsid w:val="00FB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096EB"/>
  <w15:docId w15:val="{A28DA290-B903-45F3-9F50-66FE72CA4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255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8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29</Pages>
  <Words>6097</Words>
  <Characters>34753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40769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Оксана Юрьевна</dc:creator>
  <cp:lastModifiedBy>Овсянникова Евгения Владимировна</cp:lastModifiedBy>
  <cp:revision>13</cp:revision>
  <dcterms:created xsi:type="dcterms:W3CDTF">2024-09-12T06:04:00Z</dcterms:created>
  <dcterms:modified xsi:type="dcterms:W3CDTF">2024-09-13T06:51:00Z</dcterms:modified>
</cp:coreProperties>
</file>