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630C7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C74" w:rsidRDefault="00630C74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630C74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630C74" w:rsidRDefault="0008026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8</w:t>
                  </w:r>
                </w:p>
                <w:p w:rsidR="00630C74" w:rsidRDefault="0008026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630C74" w:rsidRDefault="0008026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630C74" w:rsidRDefault="00630C74">
            <w:pPr>
              <w:spacing w:line="1" w:lineRule="auto"/>
            </w:pPr>
          </w:p>
        </w:tc>
      </w:tr>
      <w:tr w:rsidR="00630C7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C74" w:rsidRDefault="00630C7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30C74" w:rsidRDefault="00630C74">
            <w:pPr>
              <w:spacing w:line="1" w:lineRule="auto"/>
            </w:pPr>
          </w:p>
        </w:tc>
      </w:tr>
      <w:tr w:rsidR="00630C7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C74" w:rsidRDefault="00630C7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30C74" w:rsidRDefault="00630C74">
            <w:pPr>
              <w:spacing w:line="1" w:lineRule="auto"/>
            </w:pPr>
          </w:p>
        </w:tc>
      </w:tr>
    </w:tbl>
    <w:p w:rsidR="00630C74" w:rsidRDefault="00630C74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30C7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C74" w:rsidRDefault="0008026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2026 год</w:t>
            </w:r>
          </w:p>
          <w:p w:rsidR="00630C74" w:rsidRDefault="00630C74">
            <w:pPr>
              <w:ind w:firstLine="420"/>
              <w:jc w:val="center"/>
            </w:pPr>
          </w:p>
          <w:p w:rsidR="00630C74" w:rsidRDefault="00630C74">
            <w:pPr>
              <w:ind w:firstLine="420"/>
              <w:jc w:val="center"/>
            </w:pPr>
          </w:p>
        </w:tc>
      </w:tr>
    </w:tbl>
    <w:p w:rsidR="00630C74" w:rsidRDefault="00630C74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049"/>
        <w:gridCol w:w="1276"/>
        <w:gridCol w:w="1985"/>
        <w:gridCol w:w="992"/>
        <w:gridCol w:w="1904"/>
      </w:tblGrid>
      <w:tr w:rsidR="00630C74" w:rsidTr="0008026D">
        <w:trPr>
          <w:tblHeader/>
        </w:trPr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630C74" w:rsidRDefault="00630C74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Главный распоря-дитель</w:t>
            </w:r>
          </w:p>
          <w:p w:rsidR="00630C74" w:rsidRDefault="00630C74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20A9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630C74" w:rsidRDefault="0008026D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630C74" w:rsidRDefault="00630C74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20A9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520A9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</w:t>
            </w:r>
            <w:r w:rsidR="006520A9">
              <w:rPr>
                <w:color w:val="000000"/>
                <w:sz w:val="24"/>
                <w:szCs w:val="24"/>
              </w:rPr>
              <w:t>-</w:t>
            </w:r>
          </w:p>
          <w:p w:rsidR="00630C74" w:rsidRDefault="0008026D">
            <w:pPr>
              <w:jc w:val="center"/>
            </w:pPr>
            <w:r>
              <w:rPr>
                <w:color w:val="000000"/>
                <w:sz w:val="24"/>
                <w:szCs w:val="24"/>
              </w:rPr>
              <w:t>дов</w:t>
            </w:r>
          </w:p>
          <w:p w:rsidR="00630C74" w:rsidRDefault="00630C74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630C74" w:rsidRDefault="0008026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30C74" w:rsidRDefault="00630C74">
            <w:pPr>
              <w:spacing w:line="1" w:lineRule="auto"/>
            </w:pP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17 606 036 696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17 514 226 385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16 619 270 454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5 245 609 300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5 245 609 300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2 237 431 721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113 590 717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2 123 841 004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3 764 500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медицинским работникам и обучающимся в рамках целевой </w:t>
            </w:r>
            <w:r>
              <w:rPr>
                <w:color w:val="000000"/>
                <w:sz w:val="24"/>
                <w:szCs w:val="24"/>
              </w:rPr>
              <w:lastRenderedPageBreak/>
              <w:t>подготовки в целях повышения обеспеченности медицинскими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14 895 310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20 170 513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19 056 713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19 056 713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242 034 688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242 034 688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242 034 688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127 908 334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93 386 771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69 400 625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69 400 625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37 248 230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2 747 396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250 363 022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</w:t>
            </w:r>
            <w:r>
              <w:rPr>
                <w:color w:val="000000"/>
                <w:sz w:val="24"/>
                <w:szCs w:val="24"/>
              </w:rPr>
              <w:lastRenderedPageBreak/>
              <w:t>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18 326 960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68 172 711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51 302 211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50 860 690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2 195 989 276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</w:t>
            </w:r>
            <w:r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2 153 912 554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263 915 169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262 137 859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262 137 859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532 689 572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178 302 613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722 790 612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722 720 612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722 720 612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136 598 075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136 390 075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136 390 075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35 696 714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13 492 055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13 492 055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270 704 799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культуры, 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учреждений культуры, включая создание детских культурно-просветительских центров на базе региональных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техническое оснащение региональных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30 976 805 065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30 298 517 942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5 084 438 000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4 901 158 352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4 553 687 467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20 635 910 121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342 633 892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обязательных требований охраны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образования I – III категорий 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163 357 678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153 107 678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2 435 193 699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967 239 029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3 690 020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3 690 020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33 357 280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32 326 120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113 195 920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113 195 920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444 619 377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Преобразование учебных корпусов и общежитий колледжей как </w:t>
            </w:r>
            <w:r>
              <w:rPr>
                <w:color w:val="000000"/>
                <w:sz w:val="24"/>
                <w:szCs w:val="24"/>
              </w:rPr>
              <w:lastRenderedPageBreak/>
              <w:t>неотъемлемой части учебно-производственного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225 126 146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487 360 094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32 421 914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устройству в семью и дальнейшей социальной адаптации детей-сирот и детей, оставшихся без попечения родителей, а также лиц из их числа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41 740 058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3 099 370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3 099 370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3 099 370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3 099 370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185 198 659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12 430 080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12 430 080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472 266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содержание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50.0.00.78900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58 034 697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57 183 778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578 723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1 275 593 998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1 222 074 691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1 118 180 955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762 708 866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762 708 866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lastRenderedPageBreak/>
              <w:t>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</w:t>
            </w:r>
            <w:r>
              <w:rPr>
                <w:color w:val="000000"/>
                <w:sz w:val="24"/>
                <w:szCs w:val="24"/>
              </w:rPr>
              <w:lastRenderedPageBreak/>
              <w:t>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65 049 958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53 519 307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849 686 537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797 614 544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442 341 023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1 447 877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1 447 877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13 188 453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13 188 453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4 329 740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4 329 740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</w:t>
            </w:r>
            <w:r w:rsidR="001A609C">
              <w:rPr>
                <w:color w:val="000000"/>
                <w:sz w:val="24"/>
                <w:szCs w:val="24"/>
              </w:rPr>
              <w:t>ей защищенного грунта, произведе</w:t>
            </w:r>
            <w:r>
              <w:rPr>
                <w:color w:val="000000"/>
                <w:sz w:val="24"/>
                <w:szCs w:val="24"/>
              </w:rPr>
              <w:t>нных с применением технологии досвечивания)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7 566 014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7 566 014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159 169 639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на лучшее новогоднее оформление фасадов зданий,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25.1.02.78760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84 249 180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5 227 946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5 227 946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</w:t>
            </w:r>
            <w:r>
              <w:rPr>
                <w:color w:val="000000"/>
                <w:sz w:val="24"/>
                <w:szCs w:val="24"/>
              </w:rPr>
              <w:lastRenderedPageBreak/>
              <w:t>отношении земель сельскохозяйственного назначения)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75 919 180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"Агростартап")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41 095 891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41 095 891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27 973 973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27 973 973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развития научных разработок в селекции и генетике"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13 540 938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геномной селекции в области племенного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25.3.Е3.55570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22 394 584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агропромышленного комплекса (обучение граждан)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(создание агроклассов)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17 786 772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17 786 772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6 694 063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6 694 063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5 098 959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5 098 959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33 207 161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32 562 869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15 592 501 894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1 480 286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1 480 286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1 480 286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1 480 286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9 702 692 192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211 035 316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4 054 293 000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5 435 863 876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5 434 943 876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5 434 943 876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реализацию социально значимых проектов, направленных на </w:t>
            </w:r>
            <w:r>
              <w:rPr>
                <w:color w:val="000000"/>
                <w:sz w:val="24"/>
                <w:szCs w:val="24"/>
              </w:rPr>
              <w:lastRenderedPageBreak/>
              <w:t>повышение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5 888 329 416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140 592 624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1 268 880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1 747 636 792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1 747 636 792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15 941 905 964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15 498 582 369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5 866 870 531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183 847 700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2 402 290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181 445 410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1 128 925 900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16 192 037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1 112 733 863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</w:t>
            </w:r>
            <w:r>
              <w:rPr>
                <w:color w:val="000000"/>
                <w:sz w:val="24"/>
                <w:szCs w:val="24"/>
              </w:rPr>
              <w:lastRenderedPageBreak/>
              <w:t>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дополнительное питание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7 459 220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7 349 320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 w:rsidP="001A6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</w:t>
            </w:r>
            <w:r w:rsidR="001A609C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нка, находящегося под опекой (попечительством)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 w:rsidP="001A6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устройстве в семью реб</w:t>
            </w:r>
            <w:r w:rsidR="001A609C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нка-инвалида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</w:t>
            </w:r>
            <w:r w:rsidR="001A609C">
              <w:rPr>
                <w:color w:val="000000"/>
                <w:sz w:val="24"/>
                <w:szCs w:val="24"/>
              </w:rPr>
              <w:t>ная выплата при усыновлении ребе</w:t>
            </w:r>
            <w:r>
              <w:rPr>
                <w:color w:val="000000"/>
                <w:sz w:val="24"/>
                <w:szCs w:val="24"/>
              </w:rPr>
              <w:t>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5 175 185 878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5 093 415 586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809 146 260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142 821 249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693 288 656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(организация кратковременного присмотра и ухода за детьми до 3 лет </w:t>
            </w:r>
            <w:r>
              <w:rPr>
                <w:color w:val="000000"/>
                <w:sz w:val="24"/>
                <w:szCs w:val="24"/>
              </w:rPr>
              <w:lastRenderedPageBreak/>
              <w:t>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156 533 854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156 533 854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156 533 854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20 888 430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12 388 430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12 388 430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7 831 650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4 556 780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80 487 649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664 288 990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359 139 122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81 585 868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73 535 868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43 591 706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43 591 706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43 467 706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41 846 806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71 166 643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70 414 459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175 250 034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13 592 956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1 867 297 624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322 034 985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221 842 710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39 350 933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14 350 500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и мероприятия по антитеррористической защищенности загородных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03.1.05.78740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100 192 275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100 192 275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100 192 275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58 691 139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56 282 357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1 186 729 962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564 830 534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285 535 074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260 101 604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19 193 856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430 242 115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419 903 826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1 330 733 734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1 307 454 888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58 028 372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единовременных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1 173 980 896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388 391 396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388 391 396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39 445 620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13 545 649 480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526 846 443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26 846 443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1 802 210 457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96 461 519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799 846 842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799 591 314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67 656 391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12 188 342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718 760 500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986 081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"Переселение граждан из жилищного фонда, признанного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непригодным для проживания, и (или) жилищного фонда с высоким уровнем износа"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445 505 504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2 581 755 647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1 069 588 010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771 567 637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892 305 345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892 305 345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298 412 016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5 176 754 263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1 887 066 352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32 539 434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19 979 920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12 530 731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142 374 798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142 374 798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244 942 672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</w:t>
            </w:r>
            <w:r>
              <w:rPr>
                <w:color w:val="000000"/>
                <w:sz w:val="24"/>
                <w:szCs w:val="24"/>
              </w:rPr>
              <w:lastRenderedPageBreak/>
              <w:t>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2 246 192 151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набережной озера Неро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446 178 290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391 214 510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391 214 510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</w:t>
            </w:r>
            <w:r>
              <w:rPr>
                <w:color w:val="000000"/>
                <w:sz w:val="24"/>
                <w:szCs w:val="24"/>
              </w:rPr>
              <w:lastRenderedPageBreak/>
              <w:t>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11 761 500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10 991 500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 недвижимого имущества,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находящегося 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1 304 720 860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1 164 720 860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108 479 094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314 826 301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80 270 313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80 270 313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"Центр </w:t>
            </w:r>
            <w:r>
              <w:rPr>
                <w:color w:val="000000"/>
                <w:sz w:val="24"/>
                <w:szCs w:val="24"/>
              </w:rPr>
              <w:lastRenderedPageBreak/>
              <w:t>мониторинга и развития сферы жилищно-коммунального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4 683 714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4 683 714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4 683 714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4 683 714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229 872 274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221 103 850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11 302 562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101 579 183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11 869 052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11 869 052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11 869 052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11 869 052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89 710 131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87 935 131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87 558 531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649 297 950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617 762 034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610 849 534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356 024 600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331 254 597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188 678 807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145 802 812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23 830 892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23 830 892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30 658 916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30 552 916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32 969 912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32 863 412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32 845 412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271 278 466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81 495 201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выставочно-конгрессных и имиджевых мероприятиях, конференциях, круглых столах, по </w:t>
            </w:r>
            <w:r>
              <w:rPr>
                <w:color w:val="000000"/>
                <w:sz w:val="24"/>
                <w:szCs w:val="24"/>
              </w:rPr>
              <w:lastRenderedPageBreak/>
              <w:t>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48 105 601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132 053 646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"Популяризация деятельности в сфере промышленности и оказание содействия развитию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15 553 646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технологического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1 777 822 721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109 281 009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80 302 209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19 479 000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1 634 486 980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</w:t>
            </w:r>
            <w:r>
              <w:rPr>
                <w:color w:val="000000"/>
                <w:sz w:val="24"/>
                <w:szCs w:val="24"/>
              </w:rPr>
              <w:lastRenderedPageBreak/>
              <w:t>медалью "За особые успехи в учении"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развитие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1 557 851 980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32 121 732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31 701 732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310 776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1 242 843 199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211 772 029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дружинник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области от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954 774 400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31 050 750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29 697 550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29 697 550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917 623 650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917 588 442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16 752 314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852 426 723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392 680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392 680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392 680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392 680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75 504 090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1 356 326 087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1 326 547 502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176 227 710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1 150 319 792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136 513 898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государственной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19 207 526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17 105 627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69 387 853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41 312 229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1 968 893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24 423 130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22 524 533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662D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делам юстиции</w:t>
            </w:r>
            <w:r w:rsidR="002250BC" w:rsidRPr="002250BC">
              <w:rPr>
                <w:b/>
                <w:bCs/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  <w:bookmarkEnd w:id="1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535 947 655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36 380 000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483 077 163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83 727 465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13 530 371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139 582 389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101 116 456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258 988 309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199 394 050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40 343 181 672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20 380 531 565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16 919 151 519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627 423 472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204 211 247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5 588 077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</w:t>
            </w:r>
            <w:r>
              <w:rPr>
                <w:color w:val="000000"/>
                <w:sz w:val="24"/>
                <w:szCs w:val="24"/>
              </w:rPr>
              <w:lastRenderedPageBreak/>
              <w:t>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14 388 052 154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14 388 052 154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приобретению подвижного состава пассажирского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992 881 492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992 881 492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992 881 492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992 881 492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18 506 880 030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8 672 847 766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346 225 214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паспортизации, постановке на кадастровый учет региональных автомобильных дорог, </w:t>
            </w:r>
            <w:r>
              <w:rPr>
                <w:color w:val="000000"/>
                <w:sz w:val="24"/>
                <w:szCs w:val="24"/>
              </w:rPr>
              <w:lastRenderedPageBreak/>
              <w:t>проектно-изыскательские работы и прочие компенсационные затраты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9 787 211 952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6 570 281 771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2 403 614 771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</w:t>
            </w:r>
            <w:r>
              <w:rPr>
                <w:color w:val="000000"/>
                <w:sz w:val="24"/>
                <w:szCs w:val="24"/>
              </w:rPr>
              <w:lastRenderedPageBreak/>
              <w:t>искусственные дорожные сооружения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2 697 430 181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2 388 981 449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308 448 732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46 820 312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57 474 916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56 440 916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961 917 487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патриотическое воспитание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1 185 512 381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729 903 830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149 474 692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580 366 338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493 140 411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493 140 411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339 236 147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сохранности и рационального использования лесов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землях лесного фонда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317 126 647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196 296 225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155 923 012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38 056 359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2 316 854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91 824 256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64 840 720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22 109 500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14 325 600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115 832 224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26 373 975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24 756 343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1 617 632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</w:t>
            </w:r>
            <w:r>
              <w:rPr>
                <w:color w:val="000000"/>
                <w:sz w:val="24"/>
                <w:szCs w:val="24"/>
              </w:rPr>
              <w:lastRenderedPageBreak/>
              <w:t>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17 196 500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8 426 285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8 610 215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70 583 749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68 846 649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379 307 615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45 827 200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45 827 200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319 618 206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170 726 704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137 025 704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137 025 704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"Движение первых"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139 919 210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78 202 709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520 834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8 972 292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30C74" w:rsidTr="0008026D"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C74" w:rsidRDefault="000802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63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C74" w:rsidRDefault="000802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151 871 428 736</w:t>
            </w:r>
          </w:p>
        </w:tc>
      </w:tr>
    </w:tbl>
    <w:p w:rsidR="00D24486" w:rsidRDefault="00D24486"/>
    <w:sectPr w:rsidR="00D24486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486" w:rsidRDefault="0008026D">
      <w:r>
        <w:separator/>
      </w:r>
    </w:p>
  </w:endnote>
  <w:endnote w:type="continuationSeparator" w:id="0">
    <w:p w:rsidR="00D24486" w:rsidRDefault="0008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30C74">
      <w:tc>
        <w:tcPr>
          <w:tcW w:w="10421" w:type="dxa"/>
        </w:tcPr>
        <w:p w:rsidR="00630C74" w:rsidRDefault="00630C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486" w:rsidRDefault="0008026D">
      <w:r>
        <w:separator/>
      </w:r>
    </w:p>
  </w:footnote>
  <w:footnote w:type="continuationSeparator" w:id="0">
    <w:p w:rsidR="00D24486" w:rsidRDefault="00080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30C74">
      <w:tc>
        <w:tcPr>
          <w:tcW w:w="10421" w:type="dxa"/>
        </w:tcPr>
        <w:p w:rsidR="00630C74" w:rsidRPr="00CE6578" w:rsidRDefault="0008026D">
          <w:pPr>
            <w:jc w:val="center"/>
            <w:rPr>
              <w:color w:val="000000"/>
              <w:sz w:val="28"/>
              <w:szCs w:val="28"/>
            </w:rPr>
          </w:pPr>
          <w:r w:rsidRPr="00CE6578">
            <w:rPr>
              <w:sz w:val="28"/>
              <w:szCs w:val="28"/>
            </w:rPr>
            <w:fldChar w:fldCharType="begin"/>
          </w:r>
          <w:r w:rsidRPr="00CE6578">
            <w:rPr>
              <w:color w:val="000000"/>
              <w:sz w:val="28"/>
              <w:szCs w:val="28"/>
            </w:rPr>
            <w:instrText>PAGE</w:instrText>
          </w:r>
          <w:r w:rsidRPr="00CE6578">
            <w:rPr>
              <w:sz w:val="28"/>
              <w:szCs w:val="28"/>
            </w:rPr>
            <w:fldChar w:fldCharType="separate"/>
          </w:r>
          <w:r w:rsidR="001A609C">
            <w:rPr>
              <w:noProof/>
              <w:color w:val="000000"/>
              <w:sz w:val="28"/>
              <w:szCs w:val="28"/>
            </w:rPr>
            <w:t>132</w:t>
          </w:r>
          <w:r w:rsidRPr="00CE6578">
            <w:rPr>
              <w:sz w:val="28"/>
              <w:szCs w:val="28"/>
            </w:rPr>
            <w:fldChar w:fldCharType="end"/>
          </w:r>
        </w:p>
        <w:p w:rsidR="00630C74" w:rsidRDefault="00630C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4"/>
    <w:rsid w:val="0008026D"/>
    <w:rsid w:val="001A609C"/>
    <w:rsid w:val="002250BC"/>
    <w:rsid w:val="003643BD"/>
    <w:rsid w:val="00630C74"/>
    <w:rsid w:val="006520A9"/>
    <w:rsid w:val="00662DF3"/>
    <w:rsid w:val="00CE6578"/>
    <w:rsid w:val="00D2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F91F"/>
  <w15:docId w15:val="{B1234107-A651-4D4C-B938-7607AB7A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64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43BD"/>
  </w:style>
  <w:style w:type="paragraph" w:styleId="a6">
    <w:name w:val="footer"/>
    <w:basedOn w:val="a"/>
    <w:link w:val="a7"/>
    <w:uiPriority w:val="99"/>
    <w:unhideWhenUsed/>
    <w:rsid w:val="003643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156</Pages>
  <Words>31105</Words>
  <Characters>177302</Characters>
  <Application>Microsoft Office Word</Application>
  <DocSecurity>0</DocSecurity>
  <Lines>1477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2025-10-31T07:49:00Z</dcterms:created>
  <dcterms:modified xsi:type="dcterms:W3CDTF">2025-10-31T07:49:00Z</dcterms:modified>
</cp:coreProperties>
</file>