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1091" w:rsidRPr="00D52188" w:rsidRDefault="00DD1091" w:rsidP="00D52188">
      <w:pPr>
        <w:pStyle w:val="a3"/>
        <w:tabs>
          <w:tab w:val="left" w:pos="-3686"/>
        </w:tabs>
        <w:ind w:firstLine="709"/>
        <w:jc w:val="right"/>
        <w:rPr>
          <w:b w:val="0"/>
          <w:szCs w:val="28"/>
          <w:lang w:eastAsia="en-US"/>
        </w:rPr>
      </w:pPr>
      <w:r w:rsidRPr="00D52188">
        <w:rPr>
          <w:b w:val="0"/>
          <w:szCs w:val="28"/>
          <w:lang w:eastAsia="en-US"/>
        </w:rPr>
        <w:t>Утвержден</w:t>
      </w:r>
    </w:p>
    <w:p w:rsidR="00DD1091" w:rsidRPr="00D52188" w:rsidRDefault="00DD1091" w:rsidP="00D52188">
      <w:pPr>
        <w:pStyle w:val="a3"/>
        <w:tabs>
          <w:tab w:val="left" w:pos="-3686"/>
        </w:tabs>
        <w:ind w:firstLine="709"/>
        <w:jc w:val="right"/>
        <w:rPr>
          <w:b w:val="0"/>
          <w:szCs w:val="28"/>
          <w:lang w:eastAsia="en-US"/>
        </w:rPr>
      </w:pPr>
      <w:r w:rsidRPr="00D52188">
        <w:rPr>
          <w:b w:val="0"/>
          <w:szCs w:val="28"/>
          <w:lang w:eastAsia="en-US"/>
        </w:rPr>
        <w:t xml:space="preserve">Постановлением </w:t>
      </w:r>
    </w:p>
    <w:p w:rsidR="00DD1091" w:rsidRPr="00D52188" w:rsidRDefault="00DD1091" w:rsidP="00D52188">
      <w:pPr>
        <w:pStyle w:val="a3"/>
        <w:ind w:firstLine="709"/>
        <w:jc w:val="right"/>
        <w:rPr>
          <w:b w:val="0"/>
          <w:szCs w:val="28"/>
          <w:lang w:eastAsia="en-US"/>
        </w:rPr>
      </w:pPr>
      <w:r w:rsidRPr="00D52188">
        <w:rPr>
          <w:b w:val="0"/>
          <w:szCs w:val="28"/>
          <w:lang w:eastAsia="en-US"/>
        </w:rPr>
        <w:t xml:space="preserve">Ярославской областной Думы </w:t>
      </w:r>
    </w:p>
    <w:p w:rsidR="00773900" w:rsidRDefault="00773900" w:rsidP="00773900">
      <w:pPr>
        <w:ind w:firstLine="709"/>
        <w:jc w:val="right"/>
        <w:rPr>
          <w:rFonts w:ascii="Arial" w:hAnsi="Arial" w:cs="Arial"/>
          <w:color w:val="222222"/>
          <w:sz w:val="28"/>
          <w:szCs w:val="28"/>
        </w:rPr>
      </w:pPr>
      <w:r>
        <w:rPr>
          <w:bCs/>
          <w:color w:val="222222"/>
          <w:sz w:val="28"/>
          <w:szCs w:val="28"/>
        </w:rPr>
        <w:t>от 26.0</w:t>
      </w:r>
      <w:r w:rsidR="002C0A51">
        <w:rPr>
          <w:bCs/>
          <w:color w:val="222222"/>
          <w:sz w:val="28"/>
          <w:szCs w:val="28"/>
        </w:rPr>
        <w:t>9</w:t>
      </w:r>
      <w:bookmarkStart w:id="0" w:name="_GoBack"/>
      <w:bookmarkEnd w:id="0"/>
      <w:r>
        <w:rPr>
          <w:bCs/>
          <w:color w:val="222222"/>
          <w:sz w:val="28"/>
          <w:szCs w:val="28"/>
        </w:rPr>
        <w:t>.2017 №</w:t>
      </w:r>
      <w:r>
        <w:rPr>
          <w:bCs/>
          <w:color w:val="222222"/>
          <w:sz w:val="48"/>
          <w:szCs w:val="28"/>
        </w:rPr>
        <w:t xml:space="preserve"> </w:t>
      </w:r>
      <w:r>
        <w:rPr>
          <w:bCs/>
          <w:color w:val="222222"/>
          <w:sz w:val="28"/>
          <w:szCs w:val="28"/>
        </w:rPr>
        <w:t>209</w:t>
      </w:r>
    </w:p>
    <w:p w:rsidR="00DD1091" w:rsidRPr="00D52188" w:rsidRDefault="00DD1091" w:rsidP="00D52188">
      <w:pPr>
        <w:pStyle w:val="a3"/>
        <w:widowControl/>
        <w:ind w:firstLine="709"/>
        <w:jc w:val="right"/>
        <w:rPr>
          <w:szCs w:val="28"/>
        </w:rPr>
      </w:pPr>
    </w:p>
    <w:p w:rsidR="00DD1091" w:rsidRPr="00D52188" w:rsidRDefault="00DD1091" w:rsidP="00D52188">
      <w:pPr>
        <w:pStyle w:val="a3"/>
        <w:widowControl/>
        <w:ind w:firstLine="709"/>
        <w:jc w:val="right"/>
        <w:rPr>
          <w:szCs w:val="28"/>
        </w:rPr>
      </w:pPr>
    </w:p>
    <w:p w:rsidR="00DD1091" w:rsidRPr="00D52188" w:rsidRDefault="00DD1091" w:rsidP="00D52188">
      <w:pPr>
        <w:pStyle w:val="a3"/>
        <w:widowControl/>
        <w:ind w:firstLine="709"/>
        <w:rPr>
          <w:szCs w:val="28"/>
        </w:rPr>
      </w:pPr>
      <w:r w:rsidRPr="00D52188">
        <w:rPr>
          <w:szCs w:val="28"/>
        </w:rPr>
        <w:t>О Т Ч Е Т</w:t>
      </w:r>
    </w:p>
    <w:p w:rsidR="00DD1091" w:rsidRPr="00D52188" w:rsidRDefault="00DD1091" w:rsidP="00D52188">
      <w:pPr>
        <w:ind w:firstLine="709"/>
        <w:jc w:val="center"/>
        <w:rPr>
          <w:b/>
          <w:sz w:val="28"/>
          <w:szCs w:val="28"/>
        </w:rPr>
      </w:pPr>
      <w:r w:rsidRPr="00D52188">
        <w:rPr>
          <w:b/>
          <w:sz w:val="28"/>
          <w:szCs w:val="28"/>
        </w:rPr>
        <w:t>о работе комитета Ярославской областной Думы</w:t>
      </w:r>
    </w:p>
    <w:p w:rsidR="00DD1091" w:rsidRPr="00D52188" w:rsidRDefault="00DD1091" w:rsidP="00D52188">
      <w:pPr>
        <w:ind w:firstLine="709"/>
        <w:jc w:val="center"/>
        <w:rPr>
          <w:b/>
          <w:sz w:val="28"/>
          <w:szCs w:val="28"/>
        </w:rPr>
      </w:pPr>
      <w:r w:rsidRPr="00D52188">
        <w:rPr>
          <w:b/>
          <w:sz w:val="28"/>
          <w:szCs w:val="28"/>
        </w:rPr>
        <w:t xml:space="preserve">по экономической политике, инвестициям, промышленности и </w:t>
      </w:r>
    </w:p>
    <w:p w:rsidR="00DD1091" w:rsidRPr="00D52188" w:rsidRDefault="00DD1091" w:rsidP="00D52188">
      <w:pPr>
        <w:ind w:firstLine="709"/>
        <w:jc w:val="center"/>
        <w:rPr>
          <w:b/>
          <w:sz w:val="28"/>
          <w:szCs w:val="28"/>
        </w:rPr>
      </w:pPr>
      <w:r w:rsidRPr="00D52188">
        <w:rPr>
          <w:b/>
          <w:sz w:val="28"/>
          <w:szCs w:val="28"/>
        </w:rPr>
        <w:t xml:space="preserve">предпринимательству за прошедший период </w:t>
      </w:r>
    </w:p>
    <w:p w:rsidR="00DD1091" w:rsidRPr="00D52188" w:rsidRDefault="00DD1091" w:rsidP="00D52188">
      <w:pPr>
        <w:ind w:firstLine="709"/>
        <w:jc w:val="center"/>
        <w:rPr>
          <w:b/>
          <w:i/>
          <w:sz w:val="28"/>
          <w:szCs w:val="28"/>
        </w:rPr>
      </w:pPr>
      <w:r w:rsidRPr="00D52188">
        <w:rPr>
          <w:b/>
          <w:sz w:val="28"/>
          <w:szCs w:val="28"/>
        </w:rPr>
        <w:t>(октябрь 2016 года – сентябрь 2017 года)</w:t>
      </w:r>
    </w:p>
    <w:p w:rsidR="00DD1091" w:rsidRPr="00D52188" w:rsidRDefault="00DD1091" w:rsidP="00D52188">
      <w:pPr>
        <w:ind w:firstLine="709"/>
        <w:jc w:val="both"/>
        <w:rPr>
          <w:i/>
          <w:sz w:val="28"/>
          <w:szCs w:val="28"/>
        </w:rPr>
      </w:pPr>
    </w:p>
    <w:p w:rsidR="00DD1091" w:rsidRPr="00D52188" w:rsidRDefault="00DD1091" w:rsidP="00D52188">
      <w:pPr>
        <w:pStyle w:val="21"/>
        <w:ind w:firstLine="709"/>
        <w:rPr>
          <w:szCs w:val="28"/>
        </w:rPr>
      </w:pPr>
      <w:r w:rsidRPr="00D52188">
        <w:rPr>
          <w:szCs w:val="28"/>
        </w:rPr>
        <w:t>Комитет Ярославской областной Думы по экономической политике, инвестициям, промышленности и предпринимательству (далее – комитет) образован Постановлением Ярославской областной Думы (далее – Дума) ш</w:t>
      </w:r>
      <w:r w:rsidRPr="00D52188">
        <w:rPr>
          <w:szCs w:val="28"/>
        </w:rPr>
        <w:t>е</w:t>
      </w:r>
      <w:r w:rsidRPr="00D52188">
        <w:rPr>
          <w:szCs w:val="28"/>
        </w:rPr>
        <w:t xml:space="preserve">стого созыва от </w:t>
      </w:r>
      <w:r w:rsidR="0012185A" w:rsidRPr="00D52188">
        <w:rPr>
          <w:szCs w:val="28"/>
        </w:rPr>
        <w:t>01.10.</w:t>
      </w:r>
      <w:r w:rsidRPr="00D52188">
        <w:rPr>
          <w:szCs w:val="28"/>
        </w:rPr>
        <w:t xml:space="preserve">2013 № 196 «Об образовании комитетов Ярославской областной Думы шестого созыва». </w:t>
      </w:r>
    </w:p>
    <w:p w:rsidR="00DD1091" w:rsidRPr="00D52188" w:rsidRDefault="00DD1091" w:rsidP="00D52188">
      <w:pPr>
        <w:pStyle w:val="21"/>
        <w:ind w:firstLine="709"/>
        <w:rPr>
          <w:szCs w:val="28"/>
        </w:rPr>
      </w:pPr>
      <w:r w:rsidRPr="00D52188">
        <w:rPr>
          <w:szCs w:val="28"/>
        </w:rPr>
        <w:t>В отчетном периоде комитет состоял из девяти депутатов, из которых пять депутатов работали на профессиональной постоянной основе.</w:t>
      </w:r>
    </w:p>
    <w:p w:rsidR="00DD1091" w:rsidRPr="00D52188" w:rsidRDefault="00DD1091" w:rsidP="00D52188">
      <w:pPr>
        <w:pStyle w:val="21"/>
        <w:ind w:firstLine="709"/>
        <w:rPr>
          <w:szCs w:val="28"/>
        </w:rPr>
      </w:pPr>
      <w:r w:rsidRPr="00D52188">
        <w:rPr>
          <w:szCs w:val="28"/>
        </w:rPr>
        <w:t>В состав комитета входили:</w:t>
      </w:r>
    </w:p>
    <w:p w:rsidR="00DD1091" w:rsidRPr="00D52188" w:rsidRDefault="00DD1091" w:rsidP="00D52188">
      <w:pPr>
        <w:pStyle w:val="21"/>
        <w:ind w:firstLine="709"/>
        <w:rPr>
          <w:szCs w:val="28"/>
        </w:rPr>
      </w:pPr>
      <w:r w:rsidRPr="00D52188">
        <w:rPr>
          <w:szCs w:val="28"/>
        </w:rPr>
        <w:t>А.Н. Кучменко – председатель комитета;</w:t>
      </w:r>
    </w:p>
    <w:p w:rsidR="00DD1091" w:rsidRPr="00D52188" w:rsidRDefault="00DD1091" w:rsidP="00D52188">
      <w:pPr>
        <w:pStyle w:val="21"/>
        <w:ind w:firstLine="709"/>
        <w:rPr>
          <w:szCs w:val="28"/>
        </w:rPr>
      </w:pPr>
      <w:r w:rsidRPr="00D52188">
        <w:rPr>
          <w:szCs w:val="28"/>
        </w:rPr>
        <w:t>И.Т. Парамонов – заместитель председателя комитета;</w:t>
      </w:r>
    </w:p>
    <w:p w:rsidR="00DD1091" w:rsidRPr="00D52188" w:rsidRDefault="00DD1091" w:rsidP="00D52188">
      <w:pPr>
        <w:pStyle w:val="21"/>
        <w:ind w:firstLine="709"/>
        <w:rPr>
          <w:szCs w:val="28"/>
        </w:rPr>
      </w:pPr>
      <w:r w:rsidRPr="00D52188">
        <w:rPr>
          <w:szCs w:val="28"/>
        </w:rPr>
        <w:t>А.Н. Тарасенков – заместитель председателя комитета;</w:t>
      </w:r>
    </w:p>
    <w:p w:rsidR="00DD1091" w:rsidRPr="00D52188" w:rsidRDefault="00DD1091" w:rsidP="00D52188">
      <w:pPr>
        <w:pStyle w:val="21"/>
        <w:ind w:firstLine="709"/>
        <w:rPr>
          <w:szCs w:val="28"/>
        </w:rPr>
      </w:pPr>
      <w:r w:rsidRPr="00D52188">
        <w:rPr>
          <w:szCs w:val="28"/>
        </w:rPr>
        <w:t>А.Г. Гончаров – член комитета;</w:t>
      </w:r>
    </w:p>
    <w:p w:rsidR="00DD1091" w:rsidRPr="00D52188" w:rsidRDefault="00DD1091" w:rsidP="00D52188">
      <w:pPr>
        <w:pStyle w:val="21"/>
        <w:ind w:firstLine="709"/>
        <w:rPr>
          <w:szCs w:val="28"/>
        </w:rPr>
      </w:pPr>
      <w:r w:rsidRPr="00D52188">
        <w:rPr>
          <w:szCs w:val="28"/>
        </w:rPr>
        <w:t>Е.Н. Заяшников – член комитета;</w:t>
      </w:r>
    </w:p>
    <w:p w:rsidR="00DD1091" w:rsidRPr="00D52188" w:rsidRDefault="00DD1091" w:rsidP="00D52188">
      <w:pPr>
        <w:pStyle w:val="21"/>
        <w:ind w:firstLine="709"/>
        <w:rPr>
          <w:szCs w:val="28"/>
        </w:rPr>
      </w:pPr>
      <w:r w:rsidRPr="00D52188">
        <w:rPr>
          <w:szCs w:val="28"/>
        </w:rPr>
        <w:t>А.В. Калганов – член комитета;</w:t>
      </w:r>
    </w:p>
    <w:p w:rsidR="00DD1091" w:rsidRPr="00D52188" w:rsidRDefault="00DD1091" w:rsidP="00D52188">
      <w:pPr>
        <w:pStyle w:val="21"/>
        <w:ind w:firstLine="709"/>
        <w:rPr>
          <w:szCs w:val="28"/>
        </w:rPr>
      </w:pPr>
      <w:r w:rsidRPr="00D52188">
        <w:rPr>
          <w:szCs w:val="28"/>
        </w:rPr>
        <w:t>П.А. Смирнов – член комитета;</w:t>
      </w:r>
    </w:p>
    <w:p w:rsidR="00DD1091" w:rsidRPr="00D52188" w:rsidRDefault="00DD1091" w:rsidP="00D52188">
      <w:pPr>
        <w:pStyle w:val="21"/>
        <w:ind w:firstLine="709"/>
        <w:rPr>
          <w:szCs w:val="28"/>
        </w:rPr>
      </w:pPr>
      <w:r w:rsidRPr="00D52188">
        <w:rPr>
          <w:szCs w:val="28"/>
        </w:rPr>
        <w:t>Ю.В. Паутов – член комитета;</w:t>
      </w:r>
    </w:p>
    <w:p w:rsidR="00DD1091" w:rsidRPr="00D52188" w:rsidRDefault="00DD1091" w:rsidP="00D52188">
      <w:pPr>
        <w:pStyle w:val="21"/>
        <w:ind w:firstLine="709"/>
        <w:rPr>
          <w:szCs w:val="28"/>
        </w:rPr>
      </w:pPr>
      <w:r w:rsidRPr="00D52188">
        <w:rPr>
          <w:szCs w:val="28"/>
        </w:rPr>
        <w:t>Я.С. Якушев – член комитета.</w:t>
      </w:r>
    </w:p>
    <w:p w:rsidR="00DD1091" w:rsidRPr="00D52188" w:rsidRDefault="00DD1091" w:rsidP="00D52188">
      <w:pPr>
        <w:pStyle w:val="21"/>
        <w:ind w:firstLine="709"/>
        <w:rPr>
          <w:szCs w:val="28"/>
        </w:rPr>
      </w:pPr>
      <w:r w:rsidRPr="00D52188">
        <w:rPr>
          <w:szCs w:val="28"/>
        </w:rPr>
        <w:t>В прошедшем периоде из состава комитета вышли депутаты А.Н. Тар</w:t>
      </w:r>
      <w:r w:rsidRPr="00D52188">
        <w:rPr>
          <w:szCs w:val="28"/>
        </w:rPr>
        <w:t>а</w:t>
      </w:r>
      <w:r w:rsidRPr="00D52188">
        <w:rPr>
          <w:szCs w:val="28"/>
        </w:rPr>
        <w:t>сенков, П.А. Смирнов, вошли – депутаты В.Л. Журавлев и В.В. Денисов.</w:t>
      </w:r>
    </w:p>
    <w:p w:rsidR="00DD1091" w:rsidRPr="00D52188" w:rsidRDefault="00DD1091" w:rsidP="00D52188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52188">
        <w:rPr>
          <w:rFonts w:eastAsiaTheme="minorHAnsi"/>
          <w:sz w:val="28"/>
          <w:szCs w:val="28"/>
          <w:lang w:eastAsia="en-US"/>
        </w:rPr>
        <w:t xml:space="preserve">Свою деятельность комитет осуществлял в соответствии с Регламентом Думы, программой законопроектной работы Думы, вопросами ведения и планом работы комитета, а также исходя из поручений руководства Думы. </w:t>
      </w:r>
    </w:p>
    <w:p w:rsidR="0012185A" w:rsidRPr="00D52188" w:rsidRDefault="00DD1091" w:rsidP="00D52188">
      <w:pPr>
        <w:pStyle w:val="21"/>
        <w:ind w:firstLine="709"/>
        <w:rPr>
          <w:szCs w:val="28"/>
        </w:rPr>
      </w:pPr>
      <w:r w:rsidRPr="00D52188">
        <w:rPr>
          <w:szCs w:val="28"/>
        </w:rPr>
        <w:t>Целью деятельности комитета явилось регулирование законодател</w:t>
      </w:r>
      <w:r w:rsidRPr="00D52188">
        <w:rPr>
          <w:szCs w:val="28"/>
        </w:rPr>
        <w:t>ь</w:t>
      </w:r>
      <w:r w:rsidRPr="00D52188">
        <w:rPr>
          <w:szCs w:val="28"/>
        </w:rPr>
        <w:t>ными способами общественных отношений в части стимулирования экон</w:t>
      </w:r>
      <w:r w:rsidRPr="00D52188">
        <w:rPr>
          <w:szCs w:val="28"/>
        </w:rPr>
        <w:t>о</w:t>
      </w:r>
      <w:r w:rsidR="0012185A" w:rsidRPr="00D52188">
        <w:rPr>
          <w:szCs w:val="28"/>
        </w:rPr>
        <w:t>мического развития региона.</w:t>
      </w:r>
    </w:p>
    <w:p w:rsidR="00DD1091" w:rsidRPr="00D52188" w:rsidRDefault="00DD1091" w:rsidP="00D52188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52188">
        <w:rPr>
          <w:rFonts w:eastAsiaTheme="minorHAnsi"/>
          <w:sz w:val="28"/>
          <w:szCs w:val="28"/>
          <w:lang w:eastAsia="en-US"/>
        </w:rPr>
        <w:t>В ведени</w:t>
      </w:r>
      <w:r w:rsidR="00D52188">
        <w:rPr>
          <w:rFonts w:eastAsiaTheme="minorHAnsi"/>
          <w:sz w:val="28"/>
          <w:szCs w:val="28"/>
          <w:lang w:eastAsia="en-US"/>
        </w:rPr>
        <w:t>и комитета находились вопросы:</w:t>
      </w:r>
    </w:p>
    <w:p w:rsidR="0012185A" w:rsidRPr="00D52188" w:rsidRDefault="00DD1091" w:rsidP="00D52188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52188">
        <w:rPr>
          <w:rFonts w:eastAsiaTheme="minorHAnsi"/>
          <w:sz w:val="28"/>
          <w:szCs w:val="28"/>
          <w:lang w:eastAsia="en-US"/>
        </w:rPr>
        <w:t>- программы социально-экономического развития Ярославской обл</w:t>
      </w:r>
      <w:r w:rsidRPr="00D52188">
        <w:rPr>
          <w:rFonts w:eastAsiaTheme="minorHAnsi"/>
          <w:sz w:val="28"/>
          <w:szCs w:val="28"/>
          <w:lang w:eastAsia="en-US"/>
        </w:rPr>
        <w:t>а</w:t>
      </w:r>
      <w:r w:rsidRPr="00D52188">
        <w:rPr>
          <w:rFonts w:eastAsiaTheme="minorHAnsi"/>
          <w:sz w:val="28"/>
          <w:szCs w:val="28"/>
          <w:lang w:eastAsia="en-US"/>
        </w:rPr>
        <w:t>сти</w:t>
      </w:r>
      <w:r w:rsidR="0012185A" w:rsidRPr="00D52188">
        <w:rPr>
          <w:rFonts w:eastAsiaTheme="minorHAnsi"/>
          <w:sz w:val="28"/>
          <w:szCs w:val="28"/>
          <w:lang w:eastAsia="en-US"/>
        </w:rPr>
        <w:t>;</w:t>
      </w:r>
    </w:p>
    <w:p w:rsidR="00DD1091" w:rsidRPr="00D52188" w:rsidRDefault="0012185A" w:rsidP="00D52188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52188">
        <w:rPr>
          <w:rFonts w:eastAsiaTheme="minorHAnsi"/>
          <w:sz w:val="28"/>
          <w:szCs w:val="28"/>
          <w:lang w:eastAsia="en-US"/>
        </w:rPr>
        <w:t>-</w:t>
      </w:r>
      <w:r w:rsidR="00DD1091" w:rsidRPr="00D52188">
        <w:rPr>
          <w:rFonts w:eastAsiaTheme="minorHAnsi"/>
          <w:sz w:val="28"/>
          <w:szCs w:val="28"/>
          <w:lang w:eastAsia="en-US"/>
        </w:rPr>
        <w:t xml:space="preserve"> государственных и адресной инвестиционной программ в части эк</w:t>
      </w:r>
      <w:r w:rsidR="00DD1091" w:rsidRPr="00D52188">
        <w:rPr>
          <w:rFonts w:eastAsiaTheme="minorHAnsi"/>
          <w:sz w:val="28"/>
          <w:szCs w:val="28"/>
          <w:lang w:eastAsia="en-US"/>
        </w:rPr>
        <w:t>о</w:t>
      </w:r>
      <w:r w:rsidR="00DD1091" w:rsidRPr="00D52188">
        <w:rPr>
          <w:rFonts w:eastAsiaTheme="minorHAnsi"/>
          <w:sz w:val="28"/>
          <w:szCs w:val="28"/>
          <w:lang w:eastAsia="en-US"/>
        </w:rPr>
        <w:t xml:space="preserve">номической политики, инвестиций, промышленности и предпринимательства и отчеты об их выполнении; </w:t>
      </w:r>
    </w:p>
    <w:p w:rsidR="00DD1091" w:rsidRPr="00D52188" w:rsidRDefault="00DD1091" w:rsidP="00D52188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52188">
        <w:rPr>
          <w:rFonts w:eastAsiaTheme="minorHAnsi"/>
          <w:sz w:val="28"/>
          <w:szCs w:val="28"/>
          <w:lang w:eastAsia="en-US"/>
        </w:rPr>
        <w:lastRenderedPageBreak/>
        <w:t>- государственного регулирования инвестиционной деятельности, с</w:t>
      </w:r>
      <w:r w:rsidRPr="00D52188">
        <w:rPr>
          <w:rFonts w:eastAsiaTheme="minorHAnsi"/>
          <w:sz w:val="28"/>
          <w:szCs w:val="28"/>
          <w:lang w:eastAsia="en-US"/>
        </w:rPr>
        <w:t>о</w:t>
      </w:r>
      <w:r w:rsidRPr="00D52188">
        <w:rPr>
          <w:rFonts w:eastAsiaTheme="minorHAnsi"/>
          <w:sz w:val="28"/>
          <w:szCs w:val="28"/>
          <w:lang w:eastAsia="en-US"/>
        </w:rPr>
        <w:t>здания и использования инвестиционного фонда, кластеров и технопарков, реализации инвестиционных проектов;</w:t>
      </w:r>
    </w:p>
    <w:p w:rsidR="00DD1091" w:rsidRPr="00D52188" w:rsidRDefault="00DD1091" w:rsidP="00D52188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52188">
        <w:rPr>
          <w:rFonts w:eastAsiaTheme="minorHAnsi"/>
          <w:sz w:val="28"/>
          <w:szCs w:val="28"/>
          <w:lang w:eastAsia="en-US"/>
        </w:rPr>
        <w:t>- промышленной и научно-технической политики, предпринимател</w:t>
      </w:r>
      <w:r w:rsidRPr="00D52188">
        <w:rPr>
          <w:rFonts w:eastAsiaTheme="minorHAnsi"/>
          <w:sz w:val="28"/>
          <w:szCs w:val="28"/>
          <w:lang w:eastAsia="en-US"/>
        </w:rPr>
        <w:t>ь</w:t>
      </w:r>
      <w:r w:rsidRPr="00D52188">
        <w:rPr>
          <w:rFonts w:eastAsiaTheme="minorHAnsi"/>
          <w:sz w:val="28"/>
          <w:szCs w:val="28"/>
          <w:lang w:eastAsia="en-US"/>
        </w:rPr>
        <w:t>ства, в том числе малого и среднего, инновационного развития;</w:t>
      </w:r>
    </w:p>
    <w:p w:rsidR="00DD1091" w:rsidRPr="00D52188" w:rsidRDefault="00DD1091" w:rsidP="00D52188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52188">
        <w:rPr>
          <w:rFonts w:eastAsiaTheme="minorHAnsi"/>
          <w:sz w:val="28"/>
          <w:szCs w:val="28"/>
          <w:lang w:eastAsia="en-US"/>
        </w:rPr>
        <w:t>- порядка управления и распоряжения собственностью Ярославской области, приватизации государственного имущества, залогового фонда, и</w:t>
      </w:r>
      <w:r w:rsidRPr="00D52188">
        <w:rPr>
          <w:rFonts w:eastAsiaTheme="minorHAnsi"/>
          <w:sz w:val="28"/>
          <w:szCs w:val="28"/>
          <w:lang w:eastAsia="en-US"/>
        </w:rPr>
        <w:t>с</w:t>
      </w:r>
      <w:r w:rsidRPr="00D52188">
        <w:rPr>
          <w:rFonts w:eastAsiaTheme="minorHAnsi"/>
          <w:sz w:val="28"/>
          <w:szCs w:val="28"/>
          <w:lang w:eastAsia="en-US"/>
        </w:rPr>
        <w:t xml:space="preserve">пользования земель населенных пунктов и пригородных зон городов; </w:t>
      </w:r>
    </w:p>
    <w:p w:rsidR="00DD1091" w:rsidRPr="00D52188" w:rsidRDefault="00DD1091" w:rsidP="00D52188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52188">
        <w:rPr>
          <w:rFonts w:eastAsiaTheme="minorHAnsi"/>
          <w:sz w:val="28"/>
          <w:szCs w:val="28"/>
          <w:lang w:eastAsia="en-US"/>
        </w:rPr>
        <w:t>- осуществления закупок для государственных нужд;</w:t>
      </w:r>
    </w:p>
    <w:p w:rsidR="00DD1091" w:rsidRPr="00D52188" w:rsidRDefault="00DD1091" w:rsidP="00D52188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52188">
        <w:rPr>
          <w:rFonts w:eastAsiaTheme="minorHAnsi"/>
          <w:sz w:val="28"/>
          <w:szCs w:val="28"/>
          <w:lang w:eastAsia="en-US"/>
        </w:rPr>
        <w:t>- привлечения и использования имущества и финансов Ярославской области в целях обеспечения защиты населения, экономики региона и терр</w:t>
      </w:r>
      <w:r w:rsidRPr="00D52188">
        <w:rPr>
          <w:rFonts w:eastAsiaTheme="minorHAnsi"/>
          <w:sz w:val="28"/>
          <w:szCs w:val="28"/>
          <w:lang w:eastAsia="en-US"/>
        </w:rPr>
        <w:t>и</w:t>
      </w:r>
      <w:r w:rsidRPr="00D52188">
        <w:rPr>
          <w:rFonts w:eastAsiaTheme="minorHAnsi"/>
          <w:sz w:val="28"/>
          <w:szCs w:val="28"/>
          <w:lang w:eastAsia="en-US"/>
        </w:rPr>
        <w:t>торий от чрезвычайных ситуаций, обеспечения пожарной безопасности, гражданской обороны, обеспечения общественной безопасности;</w:t>
      </w:r>
    </w:p>
    <w:p w:rsidR="00DD1091" w:rsidRPr="00D52188" w:rsidRDefault="00DD1091" w:rsidP="00D52188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52188">
        <w:rPr>
          <w:rFonts w:eastAsiaTheme="minorHAnsi"/>
          <w:sz w:val="28"/>
          <w:szCs w:val="28"/>
          <w:lang w:eastAsia="en-US"/>
        </w:rPr>
        <w:t>- защиты экономических интересов Ярославской области, экономич</w:t>
      </w:r>
      <w:r w:rsidRPr="00D52188">
        <w:rPr>
          <w:rFonts w:eastAsiaTheme="minorHAnsi"/>
          <w:sz w:val="28"/>
          <w:szCs w:val="28"/>
          <w:lang w:eastAsia="en-US"/>
        </w:rPr>
        <w:t>е</w:t>
      </w:r>
      <w:r w:rsidRPr="00D52188">
        <w:rPr>
          <w:rFonts w:eastAsiaTheme="minorHAnsi"/>
          <w:sz w:val="28"/>
          <w:szCs w:val="28"/>
          <w:lang w:eastAsia="en-US"/>
        </w:rPr>
        <w:t>ской безопасности, защиты прав юридических лиц и индивидуальных пре</w:t>
      </w:r>
      <w:r w:rsidRPr="00D52188">
        <w:rPr>
          <w:rFonts w:eastAsiaTheme="minorHAnsi"/>
          <w:sz w:val="28"/>
          <w:szCs w:val="28"/>
          <w:lang w:eastAsia="en-US"/>
        </w:rPr>
        <w:t>д</w:t>
      </w:r>
      <w:r w:rsidRPr="00D52188">
        <w:rPr>
          <w:rFonts w:eastAsiaTheme="minorHAnsi"/>
          <w:sz w:val="28"/>
          <w:szCs w:val="28"/>
          <w:lang w:eastAsia="en-US"/>
        </w:rPr>
        <w:t>принимателей при осуществлении государственного контроля (надзора), а также в случае введения чрезвычайного положения;</w:t>
      </w:r>
    </w:p>
    <w:p w:rsidR="00DD1091" w:rsidRPr="00D52188" w:rsidRDefault="00DD1091" w:rsidP="00D52188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52188">
        <w:rPr>
          <w:rFonts w:eastAsiaTheme="minorHAnsi"/>
          <w:sz w:val="28"/>
          <w:szCs w:val="28"/>
          <w:lang w:eastAsia="en-US"/>
        </w:rPr>
        <w:t>- назначения Уполномоченного по защите прав предпринимателей в Ярославской области;</w:t>
      </w:r>
    </w:p>
    <w:p w:rsidR="00DD1091" w:rsidRPr="00D52188" w:rsidRDefault="00DD1091" w:rsidP="00D52188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52188">
        <w:rPr>
          <w:rFonts w:eastAsiaTheme="minorHAnsi"/>
          <w:sz w:val="28"/>
          <w:szCs w:val="28"/>
          <w:lang w:eastAsia="en-US"/>
        </w:rPr>
        <w:t>- законодательной инициативы Ярославской областной Думы в Фед</w:t>
      </w:r>
      <w:r w:rsidRPr="00D52188">
        <w:rPr>
          <w:rFonts w:eastAsiaTheme="minorHAnsi"/>
          <w:sz w:val="28"/>
          <w:szCs w:val="28"/>
          <w:lang w:eastAsia="en-US"/>
        </w:rPr>
        <w:t>е</w:t>
      </w:r>
      <w:r w:rsidRPr="00D52188">
        <w:rPr>
          <w:rFonts w:eastAsiaTheme="minorHAnsi"/>
          <w:sz w:val="28"/>
          <w:szCs w:val="28"/>
          <w:lang w:eastAsia="en-US"/>
        </w:rPr>
        <w:t>ральном Собрании Российской Федерации по вопросам ведения комитета;</w:t>
      </w:r>
    </w:p>
    <w:p w:rsidR="00DD1091" w:rsidRPr="00D52188" w:rsidRDefault="00DD1091" w:rsidP="00D52188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52188">
        <w:rPr>
          <w:rFonts w:eastAsiaTheme="minorHAnsi"/>
          <w:sz w:val="28"/>
          <w:szCs w:val="28"/>
          <w:lang w:eastAsia="en-US"/>
        </w:rPr>
        <w:t>- обращений граждан и организаций, поступивших в комитет;</w:t>
      </w:r>
      <w:r w:rsidR="00390DF7" w:rsidRPr="00D52188">
        <w:rPr>
          <w:rFonts w:eastAsiaTheme="minorHAnsi"/>
          <w:sz w:val="28"/>
          <w:szCs w:val="28"/>
          <w:lang w:eastAsia="en-US"/>
        </w:rPr>
        <w:t xml:space="preserve"> </w:t>
      </w:r>
    </w:p>
    <w:p w:rsidR="00DD1091" w:rsidRPr="00D52188" w:rsidRDefault="00DD1091" w:rsidP="00D52188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52188">
        <w:rPr>
          <w:rFonts w:eastAsiaTheme="minorHAnsi"/>
          <w:sz w:val="28"/>
          <w:szCs w:val="28"/>
          <w:lang w:eastAsia="en-US"/>
        </w:rPr>
        <w:t xml:space="preserve">- осуществления </w:t>
      </w:r>
      <w:proofErr w:type="gramStart"/>
      <w:r w:rsidRPr="00D52188">
        <w:rPr>
          <w:rFonts w:eastAsiaTheme="minorHAnsi"/>
          <w:sz w:val="28"/>
          <w:szCs w:val="28"/>
          <w:lang w:eastAsia="en-US"/>
        </w:rPr>
        <w:t>контроля за</w:t>
      </w:r>
      <w:proofErr w:type="gramEnd"/>
      <w:r w:rsidRPr="00D52188">
        <w:rPr>
          <w:rFonts w:eastAsiaTheme="minorHAnsi"/>
          <w:sz w:val="28"/>
          <w:szCs w:val="28"/>
          <w:lang w:eastAsia="en-US"/>
        </w:rPr>
        <w:t xml:space="preserve"> соблюдением и исполнением законов Ярославской области, принятых по вопросам ведения комитета.</w:t>
      </w:r>
    </w:p>
    <w:p w:rsidR="00DD1091" w:rsidRPr="00D52188" w:rsidRDefault="00DD1091" w:rsidP="00D52188">
      <w:pPr>
        <w:pStyle w:val="21"/>
        <w:ind w:firstLine="709"/>
        <w:rPr>
          <w:szCs w:val="28"/>
        </w:rPr>
      </w:pPr>
      <w:r w:rsidRPr="00D52188">
        <w:rPr>
          <w:szCs w:val="28"/>
        </w:rPr>
        <w:t xml:space="preserve">Деятельность комитета по указанным направлениям осуществлялась в различных видах и формах. </w:t>
      </w:r>
    </w:p>
    <w:p w:rsidR="00DD1091" w:rsidRPr="00D52188" w:rsidRDefault="00DD1091" w:rsidP="00D52188">
      <w:pPr>
        <w:pStyle w:val="21"/>
        <w:ind w:firstLine="709"/>
        <w:rPr>
          <w:szCs w:val="28"/>
        </w:rPr>
      </w:pPr>
      <w:proofErr w:type="gramStart"/>
      <w:r w:rsidRPr="00D52188">
        <w:rPr>
          <w:szCs w:val="28"/>
        </w:rPr>
        <w:t>Основными видами работы комитета являлись анализ проектов норм</w:t>
      </w:r>
      <w:r w:rsidRPr="00D52188">
        <w:rPr>
          <w:szCs w:val="28"/>
        </w:rPr>
        <w:t>а</w:t>
      </w:r>
      <w:r w:rsidRPr="00D52188">
        <w:rPr>
          <w:szCs w:val="28"/>
        </w:rPr>
        <w:t>тивных правовых актов, внесенных в Думу, подготовка замечаний и предл</w:t>
      </w:r>
      <w:r w:rsidRPr="00D52188">
        <w:rPr>
          <w:szCs w:val="28"/>
        </w:rPr>
        <w:t>о</w:t>
      </w:r>
      <w:r w:rsidRPr="00D52188">
        <w:rPr>
          <w:szCs w:val="28"/>
        </w:rPr>
        <w:t>жений по рассматриваемым проектам или конкретных поправок к ним, ан</w:t>
      </w:r>
      <w:r w:rsidRPr="00D52188">
        <w:rPr>
          <w:szCs w:val="28"/>
        </w:rPr>
        <w:t>а</w:t>
      </w:r>
      <w:r w:rsidRPr="00D52188">
        <w:rPr>
          <w:szCs w:val="28"/>
        </w:rPr>
        <w:t>лиз правоприменительной практики, подготовка предложений по устранению выявленных нарушений при исполнении законодательства Ярославской о</w:t>
      </w:r>
      <w:r w:rsidRPr="00D52188">
        <w:rPr>
          <w:szCs w:val="28"/>
        </w:rPr>
        <w:t>б</w:t>
      </w:r>
      <w:r w:rsidRPr="00D52188">
        <w:rPr>
          <w:szCs w:val="28"/>
        </w:rPr>
        <w:t>ласти, оказание консультационной помощи по вопросам применения реги</w:t>
      </w:r>
      <w:r w:rsidRPr="00D52188">
        <w:rPr>
          <w:szCs w:val="28"/>
        </w:rPr>
        <w:t>о</w:t>
      </w:r>
      <w:r w:rsidRPr="00D52188">
        <w:rPr>
          <w:szCs w:val="28"/>
        </w:rPr>
        <w:t>нального законодательства, анализ социально-экономического положения области и подготовка предложений по его укреплению, включая обращения в</w:t>
      </w:r>
      <w:proofErr w:type="gramEnd"/>
      <w:r w:rsidRPr="00D52188">
        <w:rPr>
          <w:szCs w:val="28"/>
        </w:rPr>
        <w:t xml:space="preserve"> федеральные органы государственной власти, рассмотрение обращений граждан и организаций. </w:t>
      </w:r>
    </w:p>
    <w:p w:rsidR="00DD1091" w:rsidRPr="00D52188" w:rsidRDefault="00DD1091" w:rsidP="00D52188">
      <w:pPr>
        <w:pStyle w:val="21"/>
        <w:ind w:firstLine="709"/>
        <w:rPr>
          <w:szCs w:val="28"/>
        </w:rPr>
      </w:pPr>
      <w:r w:rsidRPr="00D52188">
        <w:rPr>
          <w:szCs w:val="28"/>
        </w:rPr>
        <w:t>Основными формами работы комитета явились заседания комитета, рабочих групп,</w:t>
      </w:r>
      <w:r w:rsidR="00D52188">
        <w:rPr>
          <w:szCs w:val="28"/>
        </w:rPr>
        <w:t xml:space="preserve"> совещания, круглые столы.</w:t>
      </w:r>
    </w:p>
    <w:p w:rsidR="00DD1091" w:rsidRPr="00D52188" w:rsidRDefault="00DD1091" w:rsidP="00D52188">
      <w:pPr>
        <w:pStyle w:val="21"/>
        <w:ind w:firstLine="709"/>
        <w:rPr>
          <w:szCs w:val="28"/>
        </w:rPr>
      </w:pPr>
      <w:r w:rsidRPr="00D52188">
        <w:rPr>
          <w:szCs w:val="28"/>
        </w:rPr>
        <w:t>За отчетный период комитетом проведено 1</w:t>
      </w:r>
      <w:r w:rsidR="00195BDC" w:rsidRPr="00D52188">
        <w:rPr>
          <w:szCs w:val="28"/>
        </w:rPr>
        <w:t>1</w:t>
      </w:r>
      <w:r w:rsidRPr="00D52188">
        <w:rPr>
          <w:szCs w:val="28"/>
        </w:rPr>
        <w:t xml:space="preserve"> заседаний, в том числе два внеочередных и одно выездное. </w:t>
      </w:r>
    </w:p>
    <w:p w:rsidR="00DD1091" w:rsidRPr="00D52188" w:rsidRDefault="00DD1091" w:rsidP="00D52188">
      <w:pPr>
        <w:pStyle w:val="21"/>
        <w:ind w:firstLine="709"/>
        <w:rPr>
          <w:szCs w:val="28"/>
        </w:rPr>
      </w:pPr>
      <w:r w:rsidRPr="00D52188">
        <w:rPr>
          <w:szCs w:val="28"/>
        </w:rPr>
        <w:t xml:space="preserve">На заседаниях комитета было рассмотрено </w:t>
      </w:r>
      <w:r w:rsidR="00195BDC" w:rsidRPr="00D52188">
        <w:rPr>
          <w:szCs w:val="28"/>
        </w:rPr>
        <w:t>64</w:t>
      </w:r>
      <w:r w:rsidRPr="00D52188">
        <w:rPr>
          <w:szCs w:val="28"/>
        </w:rPr>
        <w:t xml:space="preserve"> вопрос</w:t>
      </w:r>
      <w:r w:rsidR="00195BDC" w:rsidRPr="00D52188">
        <w:rPr>
          <w:szCs w:val="28"/>
        </w:rPr>
        <w:t>а</w:t>
      </w:r>
      <w:r w:rsidRPr="00D52188">
        <w:rPr>
          <w:szCs w:val="28"/>
        </w:rPr>
        <w:t>, из которых 2</w:t>
      </w:r>
      <w:r w:rsidR="00195BDC" w:rsidRPr="00D52188">
        <w:rPr>
          <w:szCs w:val="28"/>
        </w:rPr>
        <w:t>1</w:t>
      </w:r>
      <w:r w:rsidR="00D52188">
        <w:rPr>
          <w:szCs w:val="28"/>
        </w:rPr>
        <w:t> </w:t>
      </w:r>
      <w:r w:rsidRPr="00D52188">
        <w:rPr>
          <w:szCs w:val="28"/>
        </w:rPr>
        <w:t>вопрос каса</w:t>
      </w:r>
      <w:r w:rsidR="00195BDC" w:rsidRPr="00D52188">
        <w:rPr>
          <w:szCs w:val="28"/>
        </w:rPr>
        <w:t>лся</w:t>
      </w:r>
      <w:r w:rsidRPr="00D52188">
        <w:rPr>
          <w:szCs w:val="28"/>
        </w:rPr>
        <w:t xml:space="preserve"> принятия законов, </w:t>
      </w:r>
      <w:r w:rsidR="00195BDC" w:rsidRPr="00D52188">
        <w:rPr>
          <w:szCs w:val="28"/>
        </w:rPr>
        <w:t>21</w:t>
      </w:r>
      <w:r w:rsidRPr="00D52188">
        <w:rPr>
          <w:szCs w:val="28"/>
        </w:rPr>
        <w:t xml:space="preserve"> вопрос </w:t>
      </w:r>
      <w:r w:rsidR="00195BDC" w:rsidRPr="00D52188">
        <w:rPr>
          <w:szCs w:val="28"/>
        </w:rPr>
        <w:t>был связан</w:t>
      </w:r>
      <w:r w:rsidRPr="00D52188">
        <w:rPr>
          <w:szCs w:val="28"/>
        </w:rPr>
        <w:t xml:space="preserve"> с контролем с</w:t>
      </w:r>
      <w:r w:rsidRPr="00D52188">
        <w:rPr>
          <w:szCs w:val="28"/>
        </w:rPr>
        <w:t>о</w:t>
      </w:r>
      <w:r w:rsidRPr="00D52188">
        <w:rPr>
          <w:szCs w:val="28"/>
        </w:rPr>
        <w:t>блюдения законодательства и деятельности исполнительных органов гос</w:t>
      </w:r>
      <w:r w:rsidRPr="00D52188">
        <w:rPr>
          <w:szCs w:val="28"/>
        </w:rPr>
        <w:t>у</w:t>
      </w:r>
      <w:r w:rsidRPr="00D52188">
        <w:rPr>
          <w:szCs w:val="28"/>
        </w:rPr>
        <w:t xml:space="preserve">дарственной власти Ярославской области в законодательной сфере. </w:t>
      </w:r>
    </w:p>
    <w:p w:rsidR="00DD1091" w:rsidRPr="00D52188" w:rsidRDefault="00DD1091" w:rsidP="00D52188">
      <w:pPr>
        <w:pStyle w:val="21"/>
        <w:ind w:firstLine="709"/>
        <w:rPr>
          <w:szCs w:val="28"/>
        </w:rPr>
      </w:pPr>
      <w:r w:rsidRPr="00D52188">
        <w:rPr>
          <w:szCs w:val="28"/>
        </w:rPr>
        <w:lastRenderedPageBreak/>
        <w:t xml:space="preserve">Определяющим направлением работы комитета являлось рассмотрение законопроектов. В </w:t>
      </w:r>
      <w:r w:rsidR="00E22B77" w:rsidRPr="00D52188">
        <w:rPr>
          <w:szCs w:val="28"/>
        </w:rPr>
        <w:t>отчетном</w:t>
      </w:r>
      <w:r w:rsidRPr="00D52188">
        <w:rPr>
          <w:szCs w:val="28"/>
        </w:rPr>
        <w:t xml:space="preserve"> период</w:t>
      </w:r>
      <w:r w:rsidR="00E22B77" w:rsidRPr="00D52188">
        <w:rPr>
          <w:szCs w:val="28"/>
        </w:rPr>
        <w:t>е</w:t>
      </w:r>
      <w:r w:rsidRPr="00D52188">
        <w:rPr>
          <w:szCs w:val="28"/>
        </w:rPr>
        <w:t xml:space="preserve"> комитет являлся ответственным испо</w:t>
      </w:r>
      <w:r w:rsidRPr="00D52188">
        <w:rPr>
          <w:szCs w:val="28"/>
        </w:rPr>
        <w:t>л</w:t>
      </w:r>
      <w:r w:rsidRPr="00D52188">
        <w:rPr>
          <w:szCs w:val="28"/>
        </w:rPr>
        <w:t xml:space="preserve">нителем по </w:t>
      </w:r>
      <w:r w:rsidR="00E22B77" w:rsidRPr="00D52188">
        <w:rPr>
          <w:szCs w:val="28"/>
        </w:rPr>
        <w:t>девяти</w:t>
      </w:r>
      <w:r w:rsidRPr="00D52188">
        <w:rPr>
          <w:szCs w:val="28"/>
        </w:rPr>
        <w:t xml:space="preserve"> проектам законов Ярославской области, </w:t>
      </w:r>
      <w:r w:rsidR="00E22B77" w:rsidRPr="00D52188">
        <w:rPr>
          <w:szCs w:val="28"/>
        </w:rPr>
        <w:t xml:space="preserve">восемь из </w:t>
      </w:r>
      <w:r w:rsidRPr="00D52188">
        <w:rPr>
          <w:szCs w:val="28"/>
        </w:rPr>
        <w:t>кот</w:t>
      </w:r>
      <w:r w:rsidRPr="00D52188">
        <w:rPr>
          <w:szCs w:val="28"/>
        </w:rPr>
        <w:t>о</w:t>
      </w:r>
      <w:r w:rsidR="00E22B77" w:rsidRPr="00D52188">
        <w:rPr>
          <w:szCs w:val="28"/>
        </w:rPr>
        <w:t>рых</w:t>
      </w:r>
      <w:r w:rsidRPr="00D52188">
        <w:rPr>
          <w:szCs w:val="28"/>
        </w:rPr>
        <w:t xml:space="preserve"> приняты Думой как законы Ярославской области, в частности: </w:t>
      </w:r>
    </w:p>
    <w:p w:rsidR="00DD1091" w:rsidRPr="00D52188" w:rsidRDefault="00DD1091" w:rsidP="00D52188">
      <w:pPr>
        <w:pStyle w:val="21"/>
        <w:ind w:firstLine="709"/>
        <w:rPr>
          <w:szCs w:val="28"/>
        </w:rPr>
      </w:pPr>
      <w:r w:rsidRPr="00D52188">
        <w:rPr>
          <w:bCs/>
          <w:szCs w:val="28"/>
        </w:rPr>
        <w:t xml:space="preserve">- от 03.11.2016 № 70-з «О внесении изменений в Закон Ярославской области «О порядке </w:t>
      </w:r>
      <w:proofErr w:type="gramStart"/>
      <w:r w:rsidRPr="00D52188">
        <w:rPr>
          <w:bCs/>
          <w:szCs w:val="28"/>
        </w:rPr>
        <w:t>проведения оценки регулирующего воздействия прое</w:t>
      </w:r>
      <w:r w:rsidRPr="00D52188">
        <w:rPr>
          <w:bCs/>
          <w:szCs w:val="28"/>
        </w:rPr>
        <w:t>к</w:t>
      </w:r>
      <w:r w:rsidRPr="00D52188">
        <w:rPr>
          <w:bCs/>
          <w:szCs w:val="28"/>
        </w:rPr>
        <w:t>тов нормативных правовых актов Ярославской</w:t>
      </w:r>
      <w:proofErr w:type="gramEnd"/>
      <w:r w:rsidRPr="00D52188">
        <w:rPr>
          <w:bCs/>
          <w:szCs w:val="28"/>
        </w:rPr>
        <w:t xml:space="preserve"> области, проектов муниц</w:t>
      </w:r>
      <w:r w:rsidRPr="00D52188">
        <w:rPr>
          <w:bCs/>
          <w:szCs w:val="28"/>
        </w:rPr>
        <w:t>и</w:t>
      </w:r>
      <w:r w:rsidRPr="00D52188">
        <w:rPr>
          <w:bCs/>
          <w:szCs w:val="28"/>
        </w:rPr>
        <w:t>пальных нормативных правовых актов и экспертизы нормативных правовых актов»;</w:t>
      </w:r>
    </w:p>
    <w:p w:rsidR="00DD1091" w:rsidRPr="00D52188" w:rsidRDefault="00DD1091" w:rsidP="00D52188">
      <w:pPr>
        <w:pStyle w:val="21"/>
        <w:ind w:firstLine="709"/>
        <w:rPr>
          <w:szCs w:val="28"/>
        </w:rPr>
      </w:pPr>
      <w:r w:rsidRPr="00D52188">
        <w:rPr>
          <w:bCs/>
          <w:szCs w:val="28"/>
        </w:rPr>
        <w:t>- от 03.11.2016 № 71-з «О внесении изменений в статьи 19</w:t>
      </w:r>
      <w:r w:rsidRPr="00D52188">
        <w:rPr>
          <w:bCs/>
          <w:szCs w:val="28"/>
          <w:vertAlign w:val="superscript"/>
        </w:rPr>
        <w:t>1</w:t>
      </w:r>
      <w:r w:rsidRPr="00D52188">
        <w:rPr>
          <w:bCs/>
          <w:szCs w:val="28"/>
        </w:rPr>
        <w:t xml:space="preserve"> и 28 Закона Ярославской области «Об управлении и распоряжении имуществом Яросла</w:t>
      </w:r>
      <w:r w:rsidRPr="00D52188">
        <w:rPr>
          <w:bCs/>
          <w:szCs w:val="28"/>
        </w:rPr>
        <w:t>в</w:t>
      </w:r>
      <w:r w:rsidRPr="00D52188">
        <w:rPr>
          <w:bCs/>
          <w:szCs w:val="28"/>
        </w:rPr>
        <w:t>ской области»;</w:t>
      </w:r>
    </w:p>
    <w:p w:rsidR="00DD1091" w:rsidRPr="00D52188" w:rsidRDefault="00DD1091" w:rsidP="00D52188">
      <w:pPr>
        <w:pStyle w:val="21"/>
        <w:ind w:firstLine="709"/>
        <w:rPr>
          <w:szCs w:val="28"/>
        </w:rPr>
      </w:pPr>
      <w:r w:rsidRPr="00D52188">
        <w:rPr>
          <w:bCs/>
          <w:szCs w:val="28"/>
        </w:rPr>
        <w:t>- от 29.11.2016 № 80-з «О внесении изменений в Закон Ярославской области «О государственном регулировании инвестиционной деятельности на территории Ярославской области»;</w:t>
      </w:r>
    </w:p>
    <w:p w:rsidR="00DD1091" w:rsidRPr="00D52188" w:rsidRDefault="00DD1091" w:rsidP="00D52188">
      <w:pPr>
        <w:pStyle w:val="21"/>
        <w:ind w:firstLine="709"/>
        <w:rPr>
          <w:szCs w:val="28"/>
        </w:rPr>
      </w:pPr>
      <w:r w:rsidRPr="00D52188">
        <w:rPr>
          <w:bCs/>
          <w:szCs w:val="28"/>
        </w:rPr>
        <w:t>- от 22.12.2016 № 85-з «</w:t>
      </w:r>
      <w:r w:rsidRPr="00D52188">
        <w:rPr>
          <w:bCs/>
          <w:szCs w:val="28"/>
          <w:lang w:val="x-none"/>
        </w:rPr>
        <w:t xml:space="preserve">О </w:t>
      </w:r>
      <w:r w:rsidRPr="00D52188">
        <w:rPr>
          <w:bCs/>
          <w:szCs w:val="28"/>
        </w:rPr>
        <w:t>прогнозном плане (программе) приватизации имущества, находящегося в собственности Ярославской области, на 2017 год»;</w:t>
      </w:r>
    </w:p>
    <w:p w:rsidR="00DD1091" w:rsidRPr="00D52188" w:rsidRDefault="00DD1091" w:rsidP="00D52188">
      <w:pPr>
        <w:pStyle w:val="21"/>
        <w:ind w:firstLine="709"/>
        <w:rPr>
          <w:szCs w:val="28"/>
        </w:rPr>
      </w:pPr>
      <w:r w:rsidRPr="00D52188">
        <w:rPr>
          <w:szCs w:val="28"/>
        </w:rPr>
        <w:t>- от 22.12.2016 № 91-з «О внесении изменений в Закон Ярославской области «О бесплатном предоставлении в собственность граждан земельных участков, находящихся в государственной или муниципальной собственн</w:t>
      </w:r>
      <w:r w:rsidRPr="00D52188">
        <w:rPr>
          <w:szCs w:val="28"/>
        </w:rPr>
        <w:t>о</w:t>
      </w:r>
      <w:r w:rsidRPr="00D52188">
        <w:rPr>
          <w:szCs w:val="28"/>
        </w:rPr>
        <w:t>сти» и З</w:t>
      </w:r>
      <w:r w:rsidRPr="00D52188">
        <w:rPr>
          <w:bCs/>
          <w:szCs w:val="28"/>
        </w:rPr>
        <w:t>акон Ярославской области</w:t>
      </w:r>
      <w:r w:rsidRPr="00D52188">
        <w:rPr>
          <w:szCs w:val="28"/>
        </w:rPr>
        <w:t xml:space="preserve"> «Об отдельных вопросах предоставления в аренду земельных участков, находящихся в государственной или муниц</w:t>
      </w:r>
      <w:r w:rsidRPr="00D52188">
        <w:rPr>
          <w:szCs w:val="28"/>
        </w:rPr>
        <w:t>и</w:t>
      </w:r>
      <w:r w:rsidRPr="00D52188">
        <w:rPr>
          <w:szCs w:val="28"/>
        </w:rPr>
        <w:t>пальной собственности»;</w:t>
      </w:r>
    </w:p>
    <w:p w:rsidR="00DD1091" w:rsidRPr="00D52188" w:rsidRDefault="00DD1091" w:rsidP="00D52188">
      <w:pPr>
        <w:pStyle w:val="21"/>
        <w:ind w:firstLine="709"/>
        <w:rPr>
          <w:bCs/>
          <w:i/>
          <w:szCs w:val="28"/>
        </w:rPr>
      </w:pPr>
      <w:r w:rsidRPr="00D52188">
        <w:rPr>
          <w:szCs w:val="28"/>
        </w:rPr>
        <w:t>- от 12.04.2017 № 11-з «</w:t>
      </w:r>
      <w:r w:rsidRPr="00D52188">
        <w:rPr>
          <w:bCs/>
          <w:szCs w:val="28"/>
        </w:rPr>
        <w:t>О внесении изменения в статью 2</w:t>
      </w:r>
      <w:r w:rsidRPr="00D52188">
        <w:rPr>
          <w:szCs w:val="28"/>
        </w:rPr>
        <w:t xml:space="preserve"> </w:t>
      </w:r>
      <w:r w:rsidRPr="00D52188">
        <w:rPr>
          <w:bCs/>
          <w:szCs w:val="28"/>
        </w:rPr>
        <w:t>Закона Яр</w:t>
      </w:r>
      <w:r w:rsidRPr="00D52188">
        <w:rPr>
          <w:bCs/>
          <w:szCs w:val="28"/>
        </w:rPr>
        <w:t>о</w:t>
      </w:r>
      <w:r w:rsidRPr="00D52188">
        <w:rPr>
          <w:bCs/>
          <w:szCs w:val="28"/>
        </w:rPr>
        <w:t>славской области «Об отдельных вопросах предоставления в аренду земел</w:t>
      </w:r>
      <w:r w:rsidRPr="00D52188">
        <w:rPr>
          <w:bCs/>
          <w:szCs w:val="28"/>
        </w:rPr>
        <w:t>ь</w:t>
      </w:r>
      <w:r w:rsidRPr="00D52188">
        <w:rPr>
          <w:bCs/>
          <w:szCs w:val="28"/>
        </w:rPr>
        <w:t>ных участков, находящихся в государственной или муниципальной со</w:t>
      </w:r>
      <w:r w:rsidRPr="00D52188">
        <w:rPr>
          <w:bCs/>
          <w:szCs w:val="28"/>
        </w:rPr>
        <w:t>б</w:t>
      </w:r>
      <w:r w:rsidRPr="00D52188">
        <w:rPr>
          <w:bCs/>
          <w:szCs w:val="28"/>
        </w:rPr>
        <w:t>ственности»;</w:t>
      </w:r>
    </w:p>
    <w:p w:rsidR="00DD1091" w:rsidRPr="00D52188" w:rsidRDefault="00DD1091" w:rsidP="00D52188">
      <w:pPr>
        <w:pStyle w:val="21"/>
        <w:ind w:firstLine="709"/>
        <w:rPr>
          <w:bCs/>
          <w:szCs w:val="28"/>
        </w:rPr>
      </w:pPr>
      <w:r w:rsidRPr="00D52188">
        <w:rPr>
          <w:szCs w:val="28"/>
        </w:rPr>
        <w:t>- от 12.04.2017 № 10-з «О внесении изменений в Закон Ярославской области «О бесплатном предоставлении в собственность граждан земельных участков, находящихся в государственной или муниципальной собственн</w:t>
      </w:r>
      <w:r w:rsidRPr="00D52188">
        <w:rPr>
          <w:szCs w:val="28"/>
        </w:rPr>
        <w:t>о</w:t>
      </w:r>
      <w:r w:rsidRPr="00D52188">
        <w:rPr>
          <w:szCs w:val="28"/>
        </w:rPr>
        <w:t>сти»;</w:t>
      </w:r>
    </w:p>
    <w:p w:rsidR="00DD1091" w:rsidRPr="00D52188" w:rsidRDefault="00DD1091" w:rsidP="00D52188">
      <w:pPr>
        <w:pStyle w:val="21"/>
        <w:ind w:firstLine="709"/>
        <w:rPr>
          <w:bCs/>
          <w:szCs w:val="28"/>
        </w:rPr>
      </w:pPr>
      <w:r w:rsidRPr="00D52188">
        <w:rPr>
          <w:bCs/>
          <w:szCs w:val="28"/>
        </w:rPr>
        <w:t xml:space="preserve">- от 15.06.2017 № 27-з «Об утверждении заключения </w:t>
      </w:r>
      <w:r w:rsidRPr="00D52188">
        <w:rPr>
          <w:szCs w:val="28"/>
        </w:rPr>
        <w:t>соглашения о формировании команд, управляющих проектами развития моногородов, и организации их обучения».</w:t>
      </w:r>
    </w:p>
    <w:p w:rsidR="00DD1091" w:rsidRPr="00D52188" w:rsidRDefault="00DD1091" w:rsidP="00D52188">
      <w:pPr>
        <w:pStyle w:val="21"/>
        <w:ind w:firstLine="709"/>
        <w:rPr>
          <w:szCs w:val="28"/>
        </w:rPr>
      </w:pPr>
      <w:r w:rsidRPr="00D52188">
        <w:rPr>
          <w:szCs w:val="28"/>
        </w:rPr>
        <w:t>Указанными законами Ярославской области осуществлено регулиров</w:t>
      </w:r>
      <w:r w:rsidRPr="00D52188">
        <w:rPr>
          <w:szCs w:val="28"/>
        </w:rPr>
        <w:t>а</w:t>
      </w:r>
      <w:r w:rsidRPr="00D52188">
        <w:rPr>
          <w:szCs w:val="28"/>
        </w:rPr>
        <w:t xml:space="preserve">ние общественных отношений в части: </w:t>
      </w:r>
    </w:p>
    <w:p w:rsidR="00DD1091" w:rsidRPr="00D52188" w:rsidRDefault="00DD1091" w:rsidP="00D52188">
      <w:pPr>
        <w:pStyle w:val="Heading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52188">
        <w:rPr>
          <w:rFonts w:ascii="Times New Roman" w:hAnsi="Times New Roman" w:cs="Times New Roman"/>
          <w:b w:val="0"/>
          <w:sz w:val="28"/>
          <w:szCs w:val="28"/>
        </w:rPr>
        <w:t>- оценки регулирующего воздействия проектов нормативных правовых актов на предпринимательскую деятельность</w:t>
      </w:r>
      <w:r w:rsidRPr="00D52188">
        <w:rPr>
          <w:rFonts w:ascii="Times New Roman" w:hAnsi="Times New Roman" w:cs="Times New Roman"/>
          <w:sz w:val="28"/>
          <w:szCs w:val="28"/>
        </w:rPr>
        <w:t xml:space="preserve"> </w:t>
      </w:r>
      <w:r w:rsidRPr="00D52188">
        <w:rPr>
          <w:rFonts w:ascii="Times New Roman" w:hAnsi="Times New Roman" w:cs="Times New Roman"/>
          <w:b w:val="0"/>
          <w:sz w:val="28"/>
          <w:szCs w:val="28"/>
        </w:rPr>
        <w:t>посредством исключения из предмета регулирования таких сфер, как бюджетные правоотношения и установление (изменение, приостановление) налогов и сборов;</w:t>
      </w:r>
      <w:r w:rsidRPr="00D52188">
        <w:rPr>
          <w:rFonts w:ascii="Times New Roman" w:hAnsi="Times New Roman" w:cs="Times New Roman"/>
          <w:b w:val="0"/>
          <w:sz w:val="28"/>
          <w:szCs w:val="28"/>
          <w:shd w:val="clear" w:color="auto" w:fill="EAF1DD" w:themeFill="accent3" w:themeFillTint="33"/>
        </w:rPr>
        <w:t xml:space="preserve"> </w:t>
      </w:r>
    </w:p>
    <w:p w:rsidR="00DD1091" w:rsidRPr="00D52188" w:rsidRDefault="00DD1091" w:rsidP="00D52188">
      <w:pPr>
        <w:pStyle w:val="Heading"/>
        <w:ind w:firstLine="709"/>
        <w:jc w:val="both"/>
        <w:rPr>
          <w:rFonts w:ascii="Times New Roman" w:hAnsi="Times New Roman" w:cs="Times New Roman"/>
          <w:b w:val="0"/>
          <w:color w:val="FF0000"/>
          <w:sz w:val="28"/>
          <w:szCs w:val="28"/>
        </w:rPr>
      </w:pPr>
      <w:r w:rsidRPr="00D52188">
        <w:rPr>
          <w:rFonts w:ascii="Times New Roman" w:hAnsi="Times New Roman" w:cs="Times New Roman"/>
          <w:b w:val="0"/>
          <w:sz w:val="28"/>
          <w:szCs w:val="28"/>
        </w:rPr>
        <w:t>- определения перечня муниципальных районов и городских округов Ярославской области, в которых проведение оценки регулирующего возде</w:t>
      </w:r>
      <w:r w:rsidRPr="00D52188">
        <w:rPr>
          <w:rFonts w:ascii="Times New Roman" w:hAnsi="Times New Roman" w:cs="Times New Roman"/>
          <w:b w:val="0"/>
          <w:sz w:val="28"/>
          <w:szCs w:val="28"/>
        </w:rPr>
        <w:t>й</w:t>
      </w:r>
      <w:r w:rsidRPr="00D52188">
        <w:rPr>
          <w:rFonts w:ascii="Times New Roman" w:hAnsi="Times New Roman" w:cs="Times New Roman"/>
          <w:b w:val="0"/>
          <w:sz w:val="28"/>
          <w:szCs w:val="28"/>
        </w:rPr>
        <w:t xml:space="preserve">ствия проектов муниципальных нормативных правовых актов и экспертизы муниципальных правовых </w:t>
      </w:r>
      <w:r w:rsidR="00D52188">
        <w:rPr>
          <w:rFonts w:ascii="Times New Roman" w:hAnsi="Times New Roman" w:cs="Times New Roman"/>
          <w:b w:val="0"/>
          <w:sz w:val="28"/>
          <w:szCs w:val="28"/>
        </w:rPr>
        <w:t>актов является обязательным;</w:t>
      </w:r>
    </w:p>
    <w:p w:rsidR="00DD1091" w:rsidRPr="00D52188" w:rsidRDefault="00DD1091" w:rsidP="00D52188">
      <w:pPr>
        <w:pStyle w:val="21"/>
        <w:ind w:firstLine="709"/>
        <w:rPr>
          <w:szCs w:val="28"/>
        </w:rPr>
      </w:pPr>
      <w:r w:rsidRPr="00D52188">
        <w:rPr>
          <w:szCs w:val="28"/>
        </w:rPr>
        <w:lastRenderedPageBreak/>
        <w:t>- деятельности акционерных обществ посредством исключения деления акционерных обществ на открытые и закрытые, внесения изменений в треб</w:t>
      </w:r>
      <w:r w:rsidRPr="00D52188">
        <w:rPr>
          <w:szCs w:val="28"/>
        </w:rPr>
        <w:t>о</w:t>
      </w:r>
      <w:r w:rsidRPr="00D52188">
        <w:rPr>
          <w:szCs w:val="28"/>
        </w:rPr>
        <w:t>вания по осуществлению порядка оплаты областного имущества при прив</w:t>
      </w:r>
      <w:r w:rsidRPr="00D52188">
        <w:rPr>
          <w:szCs w:val="28"/>
        </w:rPr>
        <w:t>а</w:t>
      </w:r>
      <w:r w:rsidRPr="00D52188">
        <w:rPr>
          <w:szCs w:val="28"/>
        </w:rPr>
        <w:t>тизации;</w:t>
      </w:r>
    </w:p>
    <w:p w:rsidR="00DD1091" w:rsidRPr="00D52188" w:rsidRDefault="00DD1091" w:rsidP="00D52188">
      <w:pPr>
        <w:pStyle w:val="21"/>
        <w:ind w:firstLine="709"/>
        <w:rPr>
          <w:szCs w:val="28"/>
        </w:rPr>
      </w:pPr>
      <w:r w:rsidRPr="00D52188">
        <w:rPr>
          <w:szCs w:val="28"/>
        </w:rPr>
        <w:t>- деятельности индустриальных (промышленных) парков и их упра</w:t>
      </w:r>
      <w:r w:rsidRPr="00D52188">
        <w:rPr>
          <w:szCs w:val="28"/>
        </w:rPr>
        <w:t>в</w:t>
      </w:r>
      <w:r w:rsidRPr="00D52188">
        <w:rPr>
          <w:szCs w:val="28"/>
        </w:rPr>
        <w:t>ляющих компаний, порядка и условий получения (приостановления или пр</w:t>
      </w:r>
      <w:r w:rsidRPr="00D52188">
        <w:rPr>
          <w:szCs w:val="28"/>
        </w:rPr>
        <w:t>е</w:t>
      </w:r>
      <w:r w:rsidRPr="00D52188">
        <w:rPr>
          <w:szCs w:val="28"/>
        </w:rPr>
        <w:t xml:space="preserve">кращения) государственной поддержки предпринимательской деятельности указанных субъектов; </w:t>
      </w:r>
    </w:p>
    <w:p w:rsidR="00DD1091" w:rsidRPr="00D52188" w:rsidRDefault="00DD1091" w:rsidP="00D52188">
      <w:pPr>
        <w:pStyle w:val="21"/>
        <w:ind w:firstLine="709"/>
        <w:rPr>
          <w:szCs w:val="28"/>
        </w:rPr>
      </w:pPr>
      <w:r w:rsidRPr="00D52188">
        <w:rPr>
          <w:szCs w:val="28"/>
        </w:rPr>
        <w:t>- утверждения перечня имущества Ярославской области, подлежа</w:t>
      </w:r>
      <w:r w:rsidR="00D52188">
        <w:rPr>
          <w:szCs w:val="28"/>
        </w:rPr>
        <w:t>щего приватизации в 2017 году;</w:t>
      </w:r>
    </w:p>
    <w:p w:rsidR="00DD1091" w:rsidRPr="00D52188" w:rsidRDefault="00DD1091" w:rsidP="00D52188">
      <w:pPr>
        <w:pStyle w:val="21"/>
        <w:ind w:firstLine="709"/>
        <w:rPr>
          <w:szCs w:val="28"/>
        </w:rPr>
      </w:pPr>
      <w:r w:rsidRPr="00D52188">
        <w:rPr>
          <w:szCs w:val="28"/>
        </w:rPr>
        <w:t xml:space="preserve">- </w:t>
      </w:r>
      <w:r w:rsidR="004B65D9" w:rsidRPr="00D52188">
        <w:rPr>
          <w:bCs/>
          <w:szCs w:val="28"/>
        </w:rPr>
        <w:t>корректировки</w:t>
      </w:r>
      <w:r w:rsidR="004B65D9" w:rsidRPr="00D52188">
        <w:rPr>
          <w:color w:val="FF0000"/>
          <w:szCs w:val="28"/>
        </w:rPr>
        <w:t xml:space="preserve"> </w:t>
      </w:r>
      <w:r w:rsidRPr="00D52188">
        <w:rPr>
          <w:szCs w:val="28"/>
        </w:rPr>
        <w:t>категорий граждан, имеющих право на бесплатное приобретение в собственность земельных участков, находящихся в госуда</w:t>
      </w:r>
      <w:r w:rsidRPr="00D52188">
        <w:rPr>
          <w:szCs w:val="28"/>
        </w:rPr>
        <w:t>р</w:t>
      </w:r>
      <w:r w:rsidRPr="00D52188">
        <w:rPr>
          <w:szCs w:val="28"/>
        </w:rPr>
        <w:t>ственной или муниципальной собственности, путем расширения указанных категорий и включения в них граждан, уволенных с военной службы, из о</w:t>
      </w:r>
      <w:r w:rsidRPr="00D52188">
        <w:rPr>
          <w:szCs w:val="28"/>
        </w:rPr>
        <w:t>р</w:t>
      </w:r>
      <w:r w:rsidRPr="00D52188">
        <w:rPr>
          <w:szCs w:val="28"/>
        </w:rPr>
        <w:t>ганов федеральной службы безопасности, из органов внутренних дел и явл</w:t>
      </w:r>
      <w:r w:rsidRPr="00D52188">
        <w:rPr>
          <w:szCs w:val="28"/>
        </w:rPr>
        <w:t>я</w:t>
      </w:r>
      <w:r w:rsidRPr="00D52188">
        <w:rPr>
          <w:szCs w:val="28"/>
        </w:rPr>
        <w:t>ющихся ветеранами боевых действий;</w:t>
      </w:r>
    </w:p>
    <w:p w:rsidR="00DD1091" w:rsidRPr="00D52188" w:rsidRDefault="00DD1091" w:rsidP="00D52188">
      <w:pPr>
        <w:pStyle w:val="21"/>
        <w:ind w:firstLine="709"/>
        <w:rPr>
          <w:bCs/>
          <w:szCs w:val="28"/>
        </w:rPr>
      </w:pPr>
      <w:r w:rsidRPr="00D52188">
        <w:rPr>
          <w:szCs w:val="28"/>
        </w:rPr>
        <w:t xml:space="preserve">- </w:t>
      </w:r>
      <w:r w:rsidRPr="00D52188">
        <w:rPr>
          <w:bCs/>
          <w:szCs w:val="28"/>
        </w:rPr>
        <w:t>улучшения инвестиционного климата на территории Ярославской о</w:t>
      </w:r>
      <w:r w:rsidRPr="00D52188">
        <w:rPr>
          <w:bCs/>
          <w:szCs w:val="28"/>
        </w:rPr>
        <w:t>б</w:t>
      </w:r>
      <w:r w:rsidRPr="00D52188">
        <w:rPr>
          <w:bCs/>
          <w:szCs w:val="28"/>
        </w:rPr>
        <w:t>ласти посредством установления критериев, которым должны соответство</w:t>
      </w:r>
      <w:r w:rsidRPr="00D52188">
        <w:rPr>
          <w:bCs/>
          <w:szCs w:val="28"/>
        </w:rPr>
        <w:softHyphen/>
        <w:t>вать объекты социально-культурного и коммунально-бытового назначения и масштабные инвестиционные проекты, для размещения или реализации к</w:t>
      </w:r>
      <w:r w:rsidRPr="00D52188">
        <w:rPr>
          <w:bCs/>
          <w:szCs w:val="28"/>
        </w:rPr>
        <w:t>о</w:t>
      </w:r>
      <w:r w:rsidRPr="00D52188">
        <w:rPr>
          <w:bCs/>
          <w:szCs w:val="28"/>
        </w:rPr>
        <w:t>торых земельный участок, находящийся в государственной или муниципал</w:t>
      </w:r>
      <w:r w:rsidRPr="00D52188">
        <w:rPr>
          <w:bCs/>
          <w:szCs w:val="28"/>
        </w:rPr>
        <w:t>ь</w:t>
      </w:r>
      <w:r w:rsidRPr="00D52188">
        <w:rPr>
          <w:bCs/>
          <w:szCs w:val="28"/>
        </w:rPr>
        <w:t>ной собственности, предоставляется в аренду без проведения торгов;</w:t>
      </w:r>
    </w:p>
    <w:p w:rsidR="00DD1091" w:rsidRPr="00D52188" w:rsidRDefault="00DD1091" w:rsidP="00D52188">
      <w:pPr>
        <w:pStyle w:val="21"/>
        <w:ind w:firstLine="709"/>
        <w:rPr>
          <w:bCs/>
          <w:szCs w:val="28"/>
        </w:rPr>
      </w:pPr>
      <w:r w:rsidRPr="00D52188">
        <w:rPr>
          <w:bCs/>
          <w:szCs w:val="28"/>
        </w:rPr>
        <w:t xml:space="preserve">- </w:t>
      </w:r>
      <w:r w:rsidR="004B65D9" w:rsidRPr="00D52188">
        <w:rPr>
          <w:szCs w:val="28"/>
        </w:rPr>
        <w:t>изменения</w:t>
      </w:r>
      <w:r w:rsidR="004B65D9" w:rsidRPr="00D52188">
        <w:rPr>
          <w:bCs/>
          <w:szCs w:val="28"/>
        </w:rPr>
        <w:t xml:space="preserve"> </w:t>
      </w:r>
      <w:r w:rsidRPr="00D52188">
        <w:rPr>
          <w:bCs/>
          <w:szCs w:val="28"/>
        </w:rPr>
        <w:t>условий бесплатного приобретения в собственность з</w:t>
      </w:r>
      <w:r w:rsidRPr="00D52188">
        <w:rPr>
          <w:bCs/>
          <w:szCs w:val="28"/>
        </w:rPr>
        <w:t>е</w:t>
      </w:r>
      <w:r w:rsidRPr="00D52188">
        <w:rPr>
          <w:bCs/>
          <w:szCs w:val="28"/>
        </w:rPr>
        <w:t>мельных участков, находящихся в государственной или муниципальной со</w:t>
      </w:r>
      <w:r w:rsidRPr="00D52188">
        <w:rPr>
          <w:bCs/>
          <w:szCs w:val="28"/>
        </w:rPr>
        <w:t>б</w:t>
      </w:r>
      <w:r w:rsidRPr="00D52188">
        <w:rPr>
          <w:bCs/>
          <w:szCs w:val="28"/>
        </w:rPr>
        <w:t>ственности, гражданами, вложившим</w:t>
      </w:r>
      <w:r w:rsidR="00DC05B2" w:rsidRPr="00D52188">
        <w:rPr>
          <w:bCs/>
          <w:szCs w:val="28"/>
        </w:rPr>
        <w:t>и денежные средства в строитель</w:t>
      </w:r>
      <w:r w:rsidRPr="00D52188">
        <w:rPr>
          <w:bCs/>
          <w:szCs w:val="28"/>
        </w:rPr>
        <w:t>ство многоквартирного дома и не получившими жилого помещения;</w:t>
      </w:r>
    </w:p>
    <w:p w:rsidR="00DD1091" w:rsidRPr="00D52188" w:rsidRDefault="00DD1091" w:rsidP="00D52188">
      <w:pPr>
        <w:pStyle w:val="21"/>
        <w:ind w:firstLine="709"/>
        <w:rPr>
          <w:bCs/>
          <w:szCs w:val="28"/>
        </w:rPr>
      </w:pPr>
      <w:r w:rsidRPr="00D52188">
        <w:rPr>
          <w:bCs/>
          <w:szCs w:val="28"/>
        </w:rPr>
        <w:t>- утверждения заключения Соглашения между некоммерческой орган</w:t>
      </w:r>
      <w:r w:rsidRPr="00D52188">
        <w:rPr>
          <w:bCs/>
          <w:szCs w:val="28"/>
        </w:rPr>
        <w:t>и</w:t>
      </w:r>
      <w:r w:rsidRPr="00D52188">
        <w:rPr>
          <w:bCs/>
          <w:szCs w:val="28"/>
        </w:rPr>
        <w:t>зацией «Фонд развития моногородов» и Ярославской областью о формиров</w:t>
      </w:r>
      <w:r w:rsidRPr="00D52188">
        <w:rPr>
          <w:bCs/>
          <w:szCs w:val="28"/>
        </w:rPr>
        <w:t>а</w:t>
      </w:r>
      <w:r w:rsidRPr="00D52188">
        <w:rPr>
          <w:bCs/>
          <w:szCs w:val="28"/>
        </w:rPr>
        <w:t xml:space="preserve">нии команд, управляющих проектами развития моногородов, и организации их обучения. </w:t>
      </w:r>
    </w:p>
    <w:p w:rsidR="00DD1091" w:rsidRPr="00D52188" w:rsidRDefault="00DD1091" w:rsidP="00D52188">
      <w:pPr>
        <w:pStyle w:val="21"/>
        <w:ind w:firstLine="709"/>
        <w:rPr>
          <w:szCs w:val="28"/>
        </w:rPr>
      </w:pPr>
      <w:r w:rsidRPr="00D52188">
        <w:rPr>
          <w:szCs w:val="28"/>
        </w:rPr>
        <w:t>Комитетом уделялось большое внимание повышению качества прин</w:t>
      </w:r>
      <w:r w:rsidRPr="00D52188">
        <w:rPr>
          <w:szCs w:val="28"/>
        </w:rPr>
        <w:t>и</w:t>
      </w:r>
      <w:r w:rsidRPr="00D52188">
        <w:rPr>
          <w:szCs w:val="28"/>
        </w:rPr>
        <w:t>маемых законодательных актов. Проекты законов Ярославской области, ра</w:t>
      </w:r>
      <w:r w:rsidRPr="00D52188">
        <w:rPr>
          <w:szCs w:val="28"/>
        </w:rPr>
        <w:t>с</w:t>
      </w:r>
      <w:r w:rsidRPr="00D52188">
        <w:rPr>
          <w:szCs w:val="28"/>
        </w:rPr>
        <w:t>сматриваемые на заседаниях комитета, направлялись на заключение в прав</w:t>
      </w:r>
      <w:r w:rsidRPr="00D52188">
        <w:rPr>
          <w:szCs w:val="28"/>
        </w:rPr>
        <w:t>о</w:t>
      </w:r>
      <w:r w:rsidRPr="00D52188">
        <w:rPr>
          <w:szCs w:val="28"/>
        </w:rPr>
        <w:t>вое управление аппарата Думы, Правительство Ярославской области, прок</w:t>
      </w:r>
      <w:r w:rsidRPr="00D52188">
        <w:rPr>
          <w:szCs w:val="28"/>
        </w:rPr>
        <w:t>у</w:t>
      </w:r>
      <w:r w:rsidRPr="00D52188">
        <w:rPr>
          <w:szCs w:val="28"/>
        </w:rPr>
        <w:t>ратуру Ярославской области, Управление Министерства юстиции Росси</w:t>
      </w:r>
      <w:r w:rsidRPr="00D52188">
        <w:rPr>
          <w:szCs w:val="28"/>
        </w:rPr>
        <w:t>й</w:t>
      </w:r>
      <w:r w:rsidRPr="00D52188">
        <w:rPr>
          <w:szCs w:val="28"/>
        </w:rPr>
        <w:t>ской Федерации по Ярославской области, Контрольно-счетную палату Яр</w:t>
      </w:r>
      <w:r w:rsidRPr="00D52188">
        <w:rPr>
          <w:szCs w:val="28"/>
        </w:rPr>
        <w:t>о</w:t>
      </w:r>
      <w:r w:rsidRPr="00D52188">
        <w:rPr>
          <w:szCs w:val="28"/>
        </w:rPr>
        <w:t>славской области. При наличии в заключениях на законопроект замечаний проводились совещания с целью выработки решений по их устранению и подготовки соответствующих поправок.</w:t>
      </w:r>
    </w:p>
    <w:p w:rsidR="00DD1091" w:rsidRPr="00D52188" w:rsidRDefault="00DD1091" w:rsidP="00D52188">
      <w:pPr>
        <w:pStyle w:val="21"/>
        <w:ind w:firstLine="709"/>
        <w:rPr>
          <w:bCs/>
          <w:szCs w:val="28"/>
        </w:rPr>
      </w:pPr>
      <w:r w:rsidRPr="00D52188">
        <w:rPr>
          <w:bCs/>
          <w:szCs w:val="28"/>
        </w:rPr>
        <w:t>Деятельность комитета была направлена не только на законотворч</w:t>
      </w:r>
      <w:r w:rsidRPr="00D52188">
        <w:rPr>
          <w:bCs/>
          <w:szCs w:val="28"/>
        </w:rPr>
        <w:t>е</w:t>
      </w:r>
      <w:r w:rsidRPr="00D52188">
        <w:rPr>
          <w:bCs/>
          <w:szCs w:val="28"/>
        </w:rPr>
        <w:t xml:space="preserve">ство, но и на контроль </w:t>
      </w:r>
      <w:proofErr w:type="spellStart"/>
      <w:r w:rsidRPr="00D52188">
        <w:rPr>
          <w:bCs/>
          <w:szCs w:val="28"/>
        </w:rPr>
        <w:t>правоприменения</w:t>
      </w:r>
      <w:proofErr w:type="spellEnd"/>
      <w:r w:rsidRPr="00D52188">
        <w:rPr>
          <w:bCs/>
          <w:szCs w:val="28"/>
        </w:rPr>
        <w:t xml:space="preserve"> действующих законов на террит</w:t>
      </w:r>
      <w:r w:rsidRPr="00D52188">
        <w:rPr>
          <w:bCs/>
          <w:szCs w:val="28"/>
        </w:rPr>
        <w:t>о</w:t>
      </w:r>
      <w:r w:rsidRPr="00D52188">
        <w:rPr>
          <w:bCs/>
          <w:szCs w:val="28"/>
        </w:rPr>
        <w:t>рии Ярославской области. Контроль осуществлялся посредством рассмотр</w:t>
      </w:r>
      <w:r w:rsidRPr="00D52188">
        <w:rPr>
          <w:bCs/>
          <w:szCs w:val="28"/>
        </w:rPr>
        <w:t>е</w:t>
      </w:r>
      <w:r w:rsidRPr="00D52188">
        <w:rPr>
          <w:bCs/>
          <w:szCs w:val="28"/>
        </w:rPr>
        <w:t>ния информации исполнительных органов государственной власти Яросла</w:t>
      </w:r>
      <w:r w:rsidRPr="00D52188">
        <w:rPr>
          <w:bCs/>
          <w:szCs w:val="28"/>
        </w:rPr>
        <w:t>в</w:t>
      </w:r>
      <w:r w:rsidRPr="00D52188">
        <w:rPr>
          <w:bCs/>
          <w:szCs w:val="28"/>
        </w:rPr>
        <w:t xml:space="preserve">ской области о ходе реализации законодательных правовых актов, а также в форме проведения мониторинга </w:t>
      </w:r>
      <w:proofErr w:type="spellStart"/>
      <w:r w:rsidRPr="00D52188">
        <w:rPr>
          <w:bCs/>
          <w:szCs w:val="28"/>
        </w:rPr>
        <w:t>правоприменения</w:t>
      </w:r>
      <w:proofErr w:type="spellEnd"/>
      <w:r w:rsidRPr="00D52188">
        <w:rPr>
          <w:bCs/>
          <w:szCs w:val="28"/>
        </w:rPr>
        <w:t xml:space="preserve"> действующих законов. </w:t>
      </w:r>
    </w:p>
    <w:p w:rsidR="00DD1091" w:rsidRPr="00D52188" w:rsidRDefault="00DD1091" w:rsidP="00D52188">
      <w:pPr>
        <w:pStyle w:val="21"/>
        <w:ind w:firstLine="709"/>
        <w:rPr>
          <w:bCs/>
          <w:szCs w:val="28"/>
        </w:rPr>
      </w:pPr>
      <w:r w:rsidRPr="00D52188">
        <w:rPr>
          <w:bCs/>
          <w:szCs w:val="28"/>
        </w:rPr>
        <w:lastRenderedPageBreak/>
        <w:t>В рамках выполнения контрольной функции комитетом была заслуш</w:t>
      </w:r>
      <w:r w:rsidRPr="00D52188">
        <w:rPr>
          <w:bCs/>
          <w:szCs w:val="28"/>
        </w:rPr>
        <w:t>а</w:t>
      </w:r>
      <w:r w:rsidRPr="00D52188">
        <w:rPr>
          <w:bCs/>
          <w:szCs w:val="28"/>
        </w:rPr>
        <w:t xml:space="preserve">на информация по следующим вопросам: </w:t>
      </w:r>
    </w:p>
    <w:p w:rsidR="00DD1091" w:rsidRPr="00D52188" w:rsidRDefault="00DD1091" w:rsidP="00D52188">
      <w:pPr>
        <w:pStyle w:val="21"/>
        <w:ind w:firstLine="709"/>
        <w:rPr>
          <w:szCs w:val="28"/>
        </w:rPr>
      </w:pPr>
      <w:r w:rsidRPr="00D52188">
        <w:rPr>
          <w:szCs w:val="28"/>
        </w:rPr>
        <w:t xml:space="preserve">- о ходе реализации государственных программ </w:t>
      </w:r>
      <w:r w:rsidRPr="00D52188">
        <w:rPr>
          <w:bCs/>
          <w:szCs w:val="28"/>
        </w:rPr>
        <w:t>«Экономическое разв</w:t>
      </w:r>
      <w:r w:rsidRPr="00D52188">
        <w:rPr>
          <w:bCs/>
          <w:szCs w:val="28"/>
        </w:rPr>
        <w:t>и</w:t>
      </w:r>
      <w:r w:rsidRPr="00D52188">
        <w:rPr>
          <w:bCs/>
          <w:szCs w:val="28"/>
        </w:rPr>
        <w:t>тие и инновационная экономика в Ярославской об</w:t>
      </w:r>
      <w:r w:rsidR="00E3184C" w:rsidRPr="00D52188">
        <w:rPr>
          <w:bCs/>
          <w:szCs w:val="28"/>
        </w:rPr>
        <w:t>ласти» на 2014-</w:t>
      </w:r>
      <w:r w:rsidRPr="00D52188">
        <w:rPr>
          <w:bCs/>
          <w:szCs w:val="28"/>
        </w:rPr>
        <w:t xml:space="preserve">2020 годы и «Развитие промышленности в Ярославской </w:t>
      </w:r>
      <w:proofErr w:type="gramStart"/>
      <w:r w:rsidRPr="00D52188">
        <w:rPr>
          <w:bCs/>
          <w:szCs w:val="28"/>
        </w:rPr>
        <w:t>области</w:t>
      </w:r>
      <w:proofErr w:type="gramEnd"/>
      <w:r w:rsidRPr="00D52188">
        <w:rPr>
          <w:bCs/>
          <w:szCs w:val="28"/>
        </w:rPr>
        <w:t xml:space="preserve"> и повышение ее конк</w:t>
      </w:r>
      <w:r w:rsidRPr="00D52188">
        <w:rPr>
          <w:bCs/>
          <w:szCs w:val="28"/>
        </w:rPr>
        <w:t>у</w:t>
      </w:r>
      <w:r w:rsidRPr="00D52188">
        <w:rPr>
          <w:bCs/>
          <w:szCs w:val="28"/>
        </w:rPr>
        <w:t>рентос</w:t>
      </w:r>
      <w:r w:rsidR="00E3184C" w:rsidRPr="00D52188">
        <w:rPr>
          <w:bCs/>
          <w:szCs w:val="28"/>
        </w:rPr>
        <w:t>пособности» на 2014-</w:t>
      </w:r>
      <w:r w:rsidRPr="00D52188">
        <w:rPr>
          <w:bCs/>
          <w:szCs w:val="28"/>
        </w:rPr>
        <w:t>2020 годы;</w:t>
      </w:r>
    </w:p>
    <w:p w:rsidR="00DD1091" w:rsidRPr="00D52188" w:rsidRDefault="00DD1091" w:rsidP="00D52188">
      <w:pPr>
        <w:pStyle w:val="21"/>
        <w:ind w:firstLine="709"/>
        <w:rPr>
          <w:szCs w:val="28"/>
        </w:rPr>
      </w:pPr>
      <w:r w:rsidRPr="00D52188">
        <w:rPr>
          <w:szCs w:val="28"/>
        </w:rPr>
        <w:t>- о результатах и перспективах деятельности промышленных парков и кластеров в Ярославской области;</w:t>
      </w:r>
    </w:p>
    <w:p w:rsidR="00DD1091" w:rsidRPr="00D52188" w:rsidRDefault="00DD1091" w:rsidP="00D52188">
      <w:pPr>
        <w:pStyle w:val="21"/>
        <w:ind w:firstLine="709"/>
        <w:rPr>
          <w:szCs w:val="28"/>
        </w:rPr>
      </w:pPr>
      <w:r w:rsidRPr="00D52188">
        <w:rPr>
          <w:szCs w:val="28"/>
        </w:rPr>
        <w:t>- о состоянии и направлениях деятельности Фонда развития промы</w:t>
      </w:r>
      <w:r w:rsidRPr="00D52188">
        <w:rPr>
          <w:szCs w:val="28"/>
        </w:rPr>
        <w:t>ш</w:t>
      </w:r>
      <w:r w:rsidRPr="00D52188">
        <w:rPr>
          <w:szCs w:val="28"/>
        </w:rPr>
        <w:t>ленности и агропромышленного комплекса Ярославской области</w:t>
      </w:r>
      <w:r w:rsidRPr="00D52188">
        <w:rPr>
          <w:bCs/>
          <w:szCs w:val="28"/>
        </w:rPr>
        <w:t>;</w:t>
      </w:r>
    </w:p>
    <w:p w:rsidR="00DD1091" w:rsidRPr="00D52188" w:rsidRDefault="00DD1091" w:rsidP="00D52188">
      <w:pPr>
        <w:pStyle w:val="21"/>
        <w:ind w:firstLine="709"/>
        <w:rPr>
          <w:szCs w:val="28"/>
        </w:rPr>
      </w:pPr>
      <w:r w:rsidRPr="00D52188">
        <w:rPr>
          <w:szCs w:val="28"/>
        </w:rPr>
        <w:t>- о перспективах развития малого и среднего предпринимательства в Ярославской области и банковских механизмах его поддержки;</w:t>
      </w:r>
    </w:p>
    <w:p w:rsidR="00DD1091" w:rsidRPr="00D52188" w:rsidRDefault="00DD1091" w:rsidP="00D52188">
      <w:pPr>
        <w:pStyle w:val="21"/>
        <w:ind w:firstLine="709"/>
        <w:rPr>
          <w:szCs w:val="28"/>
        </w:rPr>
      </w:pPr>
      <w:r w:rsidRPr="00D52188">
        <w:rPr>
          <w:szCs w:val="28"/>
        </w:rPr>
        <w:t>- о проблемах и перспективах реализации стратегии социально-эконо</w:t>
      </w:r>
      <w:r w:rsidRPr="00D52188">
        <w:rPr>
          <w:szCs w:val="28"/>
        </w:rPr>
        <w:softHyphen/>
        <w:t xml:space="preserve">мического развития Ярославской области; </w:t>
      </w:r>
    </w:p>
    <w:p w:rsidR="00DD1091" w:rsidRPr="00D52188" w:rsidRDefault="00DD1091" w:rsidP="00D52188">
      <w:pPr>
        <w:pStyle w:val="21"/>
        <w:ind w:firstLine="709"/>
        <w:rPr>
          <w:bCs/>
          <w:i/>
          <w:szCs w:val="28"/>
        </w:rPr>
      </w:pPr>
      <w:r w:rsidRPr="00D52188">
        <w:rPr>
          <w:bCs/>
          <w:szCs w:val="28"/>
        </w:rPr>
        <w:t>- о реализации и перспективах развития государственно-частного пар</w:t>
      </w:r>
      <w:r w:rsidRPr="00D52188">
        <w:rPr>
          <w:bCs/>
          <w:szCs w:val="28"/>
        </w:rPr>
        <w:t>т</w:t>
      </w:r>
      <w:r w:rsidRPr="00D52188">
        <w:rPr>
          <w:bCs/>
          <w:szCs w:val="28"/>
        </w:rPr>
        <w:t>нерства в Ярославской области;</w:t>
      </w:r>
    </w:p>
    <w:p w:rsidR="00195BDC" w:rsidRPr="00D52188" w:rsidRDefault="00DD1091" w:rsidP="00D52188">
      <w:pPr>
        <w:pStyle w:val="21"/>
        <w:ind w:firstLine="709"/>
        <w:rPr>
          <w:szCs w:val="28"/>
        </w:rPr>
      </w:pPr>
      <w:r w:rsidRPr="00D52188">
        <w:rPr>
          <w:szCs w:val="28"/>
        </w:rPr>
        <w:t>- о мероприятиях по развитию аэропорта «Туношна»</w:t>
      </w:r>
      <w:r w:rsidR="00195BDC" w:rsidRPr="00D52188">
        <w:rPr>
          <w:szCs w:val="28"/>
        </w:rPr>
        <w:t>;</w:t>
      </w:r>
    </w:p>
    <w:p w:rsidR="00DD1091" w:rsidRPr="00D52188" w:rsidRDefault="00195BDC" w:rsidP="00D52188">
      <w:pPr>
        <w:pStyle w:val="21"/>
        <w:ind w:firstLine="709"/>
        <w:rPr>
          <w:szCs w:val="28"/>
        </w:rPr>
      </w:pPr>
      <w:r w:rsidRPr="00D52188">
        <w:rPr>
          <w:szCs w:val="28"/>
        </w:rPr>
        <w:t xml:space="preserve">- о </w:t>
      </w:r>
      <w:r w:rsidRPr="00D52188">
        <w:rPr>
          <w:bCs/>
          <w:szCs w:val="28"/>
        </w:rPr>
        <w:t xml:space="preserve">выполнении Постановления Ярославской областной Думы от 22.11.2016 № 333 «Об итогах мониторинга </w:t>
      </w:r>
      <w:proofErr w:type="spellStart"/>
      <w:r w:rsidRPr="00D52188">
        <w:rPr>
          <w:bCs/>
          <w:szCs w:val="28"/>
        </w:rPr>
        <w:t>правоприменения</w:t>
      </w:r>
      <w:proofErr w:type="spellEnd"/>
      <w:r w:rsidRPr="00D52188">
        <w:rPr>
          <w:bCs/>
          <w:szCs w:val="28"/>
        </w:rPr>
        <w:t xml:space="preserve"> Закона Яр</w:t>
      </w:r>
      <w:r w:rsidRPr="00D52188">
        <w:rPr>
          <w:bCs/>
          <w:szCs w:val="28"/>
        </w:rPr>
        <w:t>о</w:t>
      </w:r>
      <w:r w:rsidRPr="00D52188">
        <w:rPr>
          <w:bCs/>
          <w:szCs w:val="28"/>
        </w:rPr>
        <w:t>славской области «О государственном регулировании инвестиционной де</w:t>
      </w:r>
      <w:r w:rsidRPr="00D52188">
        <w:rPr>
          <w:bCs/>
          <w:szCs w:val="28"/>
        </w:rPr>
        <w:t>я</w:t>
      </w:r>
      <w:r w:rsidRPr="00D52188">
        <w:rPr>
          <w:bCs/>
          <w:szCs w:val="28"/>
        </w:rPr>
        <w:t>тельности на территории Ярославской области</w:t>
      </w:r>
      <w:r w:rsidR="00D4439A" w:rsidRPr="00D52188">
        <w:rPr>
          <w:bCs/>
          <w:szCs w:val="28"/>
        </w:rPr>
        <w:t>»</w:t>
      </w:r>
      <w:r w:rsidR="00DD1091" w:rsidRPr="00D52188">
        <w:rPr>
          <w:szCs w:val="28"/>
        </w:rPr>
        <w:t>.</w:t>
      </w:r>
    </w:p>
    <w:p w:rsidR="00DD1091" w:rsidRPr="00D52188" w:rsidRDefault="00DD1091" w:rsidP="00D52188">
      <w:pPr>
        <w:pStyle w:val="21"/>
        <w:ind w:firstLine="709"/>
        <w:rPr>
          <w:szCs w:val="28"/>
        </w:rPr>
      </w:pPr>
      <w:r w:rsidRPr="00D52188">
        <w:rPr>
          <w:szCs w:val="28"/>
        </w:rPr>
        <w:t>В соответствии с требованиями региональных нормативных правовых актов комитетом рассматривались вопросы:</w:t>
      </w:r>
    </w:p>
    <w:p w:rsidR="00DD1091" w:rsidRPr="00D52188" w:rsidRDefault="00DD1091" w:rsidP="00D52188">
      <w:pPr>
        <w:pStyle w:val="21"/>
        <w:ind w:firstLine="709"/>
        <w:rPr>
          <w:szCs w:val="28"/>
        </w:rPr>
      </w:pPr>
      <w:r w:rsidRPr="00D52188">
        <w:rPr>
          <w:szCs w:val="28"/>
        </w:rPr>
        <w:t>- о ежегодном докладе Уполномоченного по защите прав предприн</w:t>
      </w:r>
      <w:r w:rsidRPr="00D52188">
        <w:rPr>
          <w:szCs w:val="28"/>
        </w:rPr>
        <w:t>и</w:t>
      </w:r>
      <w:r w:rsidRPr="00D52188">
        <w:rPr>
          <w:szCs w:val="28"/>
        </w:rPr>
        <w:t>мателей в Ярославской области за 2016 год;</w:t>
      </w:r>
    </w:p>
    <w:p w:rsidR="00DD1091" w:rsidRPr="00D52188" w:rsidRDefault="00DD1091" w:rsidP="00D52188">
      <w:pPr>
        <w:pStyle w:val="21"/>
        <w:ind w:firstLine="709"/>
        <w:rPr>
          <w:szCs w:val="28"/>
        </w:rPr>
      </w:pPr>
      <w:r w:rsidRPr="00D52188">
        <w:rPr>
          <w:szCs w:val="28"/>
        </w:rPr>
        <w:t xml:space="preserve">- об </w:t>
      </w:r>
      <w:proofErr w:type="gramStart"/>
      <w:r w:rsidRPr="00D52188">
        <w:rPr>
          <w:szCs w:val="28"/>
        </w:rPr>
        <w:t>отчете</w:t>
      </w:r>
      <w:proofErr w:type="gramEnd"/>
      <w:r w:rsidRPr="00D52188">
        <w:rPr>
          <w:szCs w:val="28"/>
        </w:rPr>
        <w:t xml:space="preserve"> об управлении и распоряжении имуществом Ярославской области, результатах проверки законности и эффективности его использов</w:t>
      </w:r>
      <w:r w:rsidRPr="00D52188">
        <w:rPr>
          <w:szCs w:val="28"/>
        </w:rPr>
        <w:t>а</w:t>
      </w:r>
      <w:r w:rsidRPr="00D52188">
        <w:rPr>
          <w:szCs w:val="28"/>
        </w:rPr>
        <w:t>ния;</w:t>
      </w:r>
    </w:p>
    <w:p w:rsidR="00DD1091" w:rsidRPr="00D52188" w:rsidRDefault="00DD1091" w:rsidP="00D52188">
      <w:pPr>
        <w:pStyle w:val="21"/>
        <w:ind w:firstLine="709"/>
        <w:rPr>
          <w:szCs w:val="28"/>
        </w:rPr>
      </w:pPr>
      <w:r w:rsidRPr="00D52188">
        <w:rPr>
          <w:szCs w:val="28"/>
        </w:rPr>
        <w:t xml:space="preserve">- о награждении Почетным знаком Ярославской областной Думы «За вклад в развитие Ярославской области». </w:t>
      </w:r>
    </w:p>
    <w:p w:rsidR="00DD1091" w:rsidRPr="00D52188" w:rsidRDefault="00DD1091" w:rsidP="00D52188">
      <w:pPr>
        <w:pStyle w:val="21"/>
        <w:ind w:firstLine="709"/>
        <w:rPr>
          <w:szCs w:val="28"/>
          <w:highlight w:val="green"/>
        </w:rPr>
      </w:pPr>
      <w:r w:rsidRPr="00D52188">
        <w:rPr>
          <w:szCs w:val="28"/>
        </w:rPr>
        <w:t xml:space="preserve">В целях углубленного изучения правоприменительной практики было проведено выездное заседание комитета в Ростовский муниципальный район по вопросу государственной поддержки экспорта и создания регионального экспортного центра на территории Ярославской области. </w:t>
      </w:r>
    </w:p>
    <w:p w:rsidR="00DD1091" w:rsidRPr="00D52188" w:rsidRDefault="00DD1091" w:rsidP="00D52188">
      <w:pPr>
        <w:pStyle w:val="21"/>
        <w:ind w:firstLine="709"/>
        <w:rPr>
          <w:szCs w:val="28"/>
        </w:rPr>
      </w:pPr>
      <w:r w:rsidRPr="00D52188">
        <w:rPr>
          <w:szCs w:val="28"/>
        </w:rPr>
        <w:t>По результатам рассмотрения вопросов комитетом были приняты р</w:t>
      </w:r>
      <w:r w:rsidRPr="00D52188">
        <w:rPr>
          <w:szCs w:val="28"/>
        </w:rPr>
        <w:t>е</w:t>
      </w:r>
      <w:r w:rsidRPr="00D52188">
        <w:rPr>
          <w:szCs w:val="28"/>
        </w:rPr>
        <w:t>шения с предложениями по урегулированию проблем законодательного, эк</w:t>
      </w:r>
      <w:r w:rsidRPr="00D52188">
        <w:rPr>
          <w:szCs w:val="28"/>
        </w:rPr>
        <w:t>о</w:t>
      </w:r>
      <w:r w:rsidRPr="00D52188">
        <w:rPr>
          <w:szCs w:val="28"/>
        </w:rPr>
        <w:t>номического и хозяйственного характера, возникших в указанных сферах д</w:t>
      </w:r>
      <w:r w:rsidRPr="00D52188">
        <w:rPr>
          <w:szCs w:val="28"/>
        </w:rPr>
        <w:t>е</w:t>
      </w:r>
      <w:r w:rsidRPr="00D52188">
        <w:rPr>
          <w:szCs w:val="28"/>
        </w:rPr>
        <w:t>ятельности, а также организован контроль исполнения принятых решений. Решения, содержащие предложения в адрес Правительства Ярославской о</w:t>
      </w:r>
      <w:r w:rsidRPr="00D52188">
        <w:rPr>
          <w:szCs w:val="28"/>
        </w:rPr>
        <w:t>б</w:t>
      </w:r>
      <w:r w:rsidRPr="00D52188">
        <w:rPr>
          <w:szCs w:val="28"/>
        </w:rPr>
        <w:t>ласти, иных государственных и муниципальных органов, направлялись им для рассмотрения. Полученные ответы доводились до сведения членов ком</w:t>
      </w:r>
      <w:r w:rsidRPr="00D52188">
        <w:rPr>
          <w:szCs w:val="28"/>
        </w:rPr>
        <w:t>и</w:t>
      </w:r>
      <w:r w:rsidRPr="00D52188">
        <w:rPr>
          <w:szCs w:val="28"/>
        </w:rPr>
        <w:t xml:space="preserve">тета, экспертного совета при комитете, заинтересованных лиц. </w:t>
      </w:r>
    </w:p>
    <w:p w:rsidR="00DD1091" w:rsidRPr="00D52188" w:rsidRDefault="00DD1091" w:rsidP="00D52188">
      <w:pPr>
        <w:pStyle w:val="21"/>
        <w:ind w:firstLine="709"/>
        <w:rPr>
          <w:rFonts w:eastAsia="Calibri"/>
          <w:color w:val="FF0000"/>
          <w:szCs w:val="28"/>
        </w:rPr>
      </w:pPr>
      <w:r w:rsidRPr="00D52188">
        <w:rPr>
          <w:szCs w:val="28"/>
        </w:rPr>
        <w:t>С контролем исполнения действующего законодательства связан пр</w:t>
      </w:r>
      <w:r w:rsidRPr="00D52188">
        <w:rPr>
          <w:szCs w:val="28"/>
        </w:rPr>
        <w:t>о</w:t>
      </w:r>
      <w:r w:rsidRPr="00D52188">
        <w:rPr>
          <w:szCs w:val="28"/>
        </w:rPr>
        <w:t xml:space="preserve">веденный комитетом мониторинг </w:t>
      </w:r>
      <w:proofErr w:type="spellStart"/>
      <w:r w:rsidRPr="00D52188">
        <w:rPr>
          <w:szCs w:val="28"/>
        </w:rPr>
        <w:t>правоприменения</w:t>
      </w:r>
      <w:proofErr w:type="spellEnd"/>
      <w:r w:rsidRPr="00D52188">
        <w:rPr>
          <w:szCs w:val="28"/>
        </w:rPr>
        <w:t xml:space="preserve"> </w:t>
      </w:r>
      <w:r w:rsidRPr="00D52188">
        <w:rPr>
          <w:bCs/>
          <w:szCs w:val="28"/>
        </w:rPr>
        <w:t>Закона Ярославской о</w:t>
      </w:r>
      <w:r w:rsidRPr="00D52188">
        <w:rPr>
          <w:bCs/>
          <w:szCs w:val="28"/>
        </w:rPr>
        <w:t>б</w:t>
      </w:r>
      <w:r w:rsidRPr="00D52188">
        <w:rPr>
          <w:bCs/>
          <w:szCs w:val="28"/>
        </w:rPr>
        <w:t>ласти от 19.12.2005 № 83-з «О государственном регулировании инвестиц</w:t>
      </w:r>
      <w:r w:rsidRPr="00D52188">
        <w:rPr>
          <w:bCs/>
          <w:szCs w:val="28"/>
        </w:rPr>
        <w:t>и</w:t>
      </w:r>
      <w:r w:rsidRPr="00D52188">
        <w:rPr>
          <w:bCs/>
          <w:szCs w:val="28"/>
        </w:rPr>
        <w:lastRenderedPageBreak/>
        <w:t>онной деятельности на территории Ярославской области»</w:t>
      </w:r>
      <w:r w:rsidR="00564598" w:rsidRPr="00D52188">
        <w:rPr>
          <w:bCs/>
          <w:szCs w:val="28"/>
        </w:rPr>
        <w:t xml:space="preserve"> (далее – Закон)</w:t>
      </w:r>
      <w:r w:rsidRPr="00D52188">
        <w:rPr>
          <w:bCs/>
          <w:szCs w:val="28"/>
        </w:rPr>
        <w:t xml:space="preserve">. Мониторинг </w:t>
      </w:r>
      <w:proofErr w:type="spellStart"/>
      <w:r w:rsidRPr="00D52188">
        <w:rPr>
          <w:bCs/>
          <w:szCs w:val="28"/>
        </w:rPr>
        <w:t>правоприменения</w:t>
      </w:r>
      <w:proofErr w:type="spellEnd"/>
      <w:r w:rsidRPr="00D52188">
        <w:rPr>
          <w:bCs/>
          <w:szCs w:val="28"/>
        </w:rPr>
        <w:t xml:space="preserve"> показал, что указанный Закон реализуется не в полной мере. </w:t>
      </w:r>
      <w:proofErr w:type="gramStart"/>
      <w:r w:rsidRPr="00D52188">
        <w:rPr>
          <w:bCs/>
          <w:szCs w:val="28"/>
        </w:rPr>
        <w:t>Для повышения качества реализации норм Закона органам исполнительной власти Ярославской области рекомендовано расширить п</w:t>
      </w:r>
      <w:r w:rsidRPr="00D52188">
        <w:rPr>
          <w:bCs/>
          <w:szCs w:val="28"/>
        </w:rPr>
        <w:t>е</w:t>
      </w:r>
      <w:r w:rsidRPr="00D52188">
        <w:rPr>
          <w:bCs/>
          <w:szCs w:val="28"/>
        </w:rPr>
        <w:t xml:space="preserve">речень приоритетных инвестиционных проектов, </w:t>
      </w:r>
      <w:r w:rsidRPr="00D52188">
        <w:rPr>
          <w:rFonts w:eastAsia="Calibri"/>
          <w:szCs w:val="28"/>
        </w:rPr>
        <w:t>определить порядок пред</w:t>
      </w:r>
      <w:r w:rsidRPr="00D52188">
        <w:rPr>
          <w:rFonts w:eastAsia="Calibri"/>
          <w:szCs w:val="28"/>
        </w:rPr>
        <w:t>о</w:t>
      </w:r>
      <w:r w:rsidRPr="00D52188">
        <w:rPr>
          <w:rFonts w:eastAsia="Calibri"/>
          <w:szCs w:val="28"/>
        </w:rPr>
        <w:t>ставления инвесторами дополнительной информации по обоснованию пр</w:t>
      </w:r>
      <w:r w:rsidRPr="00D52188">
        <w:rPr>
          <w:rFonts w:eastAsia="Calibri"/>
          <w:szCs w:val="28"/>
        </w:rPr>
        <w:t>и</w:t>
      </w:r>
      <w:r w:rsidRPr="00D52188">
        <w:rPr>
          <w:rFonts w:eastAsia="Calibri"/>
          <w:szCs w:val="28"/>
        </w:rPr>
        <w:t>чин невыполнения обязательств, связанных с реализацией приоритетных и</w:t>
      </w:r>
      <w:r w:rsidRPr="00D52188">
        <w:rPr>
          <w:rFonts w:eastAsia="Calibri"/>
          <w:szCs w:val="28"/>
        </w:rPr>
        <w:t>н</w:t>
      </w:r>
      <w:r w:rsidRPr="00D52188">
        <w:rPr>
          <w:rFonts w:eastAsia="Calibri"/>
          <w:szCs w:val="28"/>
        </w:rPr>
        <w:t>вестиционных проектов, активизировать работу по реализации межмуниц</w:t>
      </w:r>
      <w:r w:rsidRPr="00D52188">
        <w:rPr>
          <w:rFonts w:eastAsia="Calibri"/>
          <w:szCs w:val="28"/>
        </w:rPr>
        <w:t>и</w:t>
      </w:r>
      <w:r w:rsidRPr="00D52188">
        <w:rPr>
          <w:rFonts w:eastAsia="Calibri"/>
          <w:szCs w:val="28"/>
        </w:rPr>
        <w:t>пальных инвестиционных проектов и предоставлению информации о земел</w:t>
      </w:r>
      <w:r w:rsidRPr="00D52188">
        <w:rPr>
          <w:rFonts w:eastAsia="Calibri"/>
          <w:szCs w:val="28"/>
        </w:rPr>
        <w:t>ь</w:t>
      </w:r>
      <w:r w:rsidRPr="00D52188">
        <w:rPr>
          <w:rFonts w:eastAsia="Calibri"/>
          <w:szCs w:val="28"/>
        </w:rPr>
        <w:t>ных участках для размещения объектов инвестиционной деятельности, а также рассмотреть возможность предоставления инвестиционного налогов</w:t>
      </w:r>
      <w:r w:rsidRPr="00D52188">
        <w:rPr>
          <w:rFonts w:eastAsia="Calibri"/>
          <w:szCs w:val="28"/>
        </w:rPr>
        <w:t>о</w:t>
      </w:r>
      <w:r w:rsidRPr="00D52188">
        <w:rPr>
          <w:rFonts w:eastAsia="Calibri"/>
          <w:szCs w:val="28"/>
        </w:rPr>
        <w:t>го кредита</w:t>
      </w:r>
      <w:proofErr w:type="gramEnd"/>
      <w:r w:rsidRPr="00D52188">
        <w:rPr>
          <w:rFonts w:eastAsia="Calibri"/>
          <w:szCs w:val="28"/>
        </w:rPr>
        <w:t>, государственно-правовых гарантий, субсидий из областного бюджета для финансовой государственной поддержки приоритетных инв</w:t>
      </w:r>
      <w:r w:rsidRPr="00D52188">
        <w:rPr>
          <w:rFonts w:eastAsia="Calibri"/>
          <w:szCs w:val="28"/>
        </w:rPr>
        <w:t>е</w:t>
      </w:r>
      <w:r w:rsidRPr="00D52188">
        <w:rPr>
          <w:rFonts w:eastAsia="Calibri"/>
          <w:szCs w:val="28"/>
        </w:rPr>
        <w:t>стиционных проектов. Ход выполнения указанных рекомендаций заслушан на заседании комитета.</w:t>
      </w:r>
    </w:p>
    <w:p w:rsidR="00DD1091" w:rsidRPr="00D52188" w:rsidRDefault="00DD1091" w:rsidP="00D52188">
      <w:pPr>
        <w:pStyle w:val="21"/>
        <w:ind w:firstLine="709"/>
        <w:rPr>
          <w:szCs w:val="28"/>
        </w:rPr>
      </w:pPr>
      <w:r w:rsidRPr="00D52188">
        <w:rPr>
          <w:szCs w:val="28"/>
        </w:rPr>
        <w:t>Комитетом создавались рабочие группы для подготовки к рассмотр</w:t>
      </w:r>
      <w:r w:rsidRPr="00D52188">
        <w:rPr>
          <w:szCs w:val="28"/>
        </w:rPr>
        <w:t>е</w:t>
      </w:r>
      <w:r w:rsidRPr="00D52188">
        <w:rPr>
          <w:szCs w:val="28"/>
        </w:rPr>
        <w:t>нию законопроектов и поправок к ним, вопросов контроля реализации де</w:t>
      </w:r>
      <w:r w:rsidRPr="00D52188">
        <w:rPr>
          <w:szCs w:val="28"/>
        </w:rPr>
        <w:t>й</w:t>
      </w:r>
      <w:r w:rsidRPr="00D52188">
        <w:rPr>
          <w:szCs w:val="28"/>
        </w:rPr>
        <w:t xml:space="preserve">ствующих законов, а также для проведения мониторинга </w:t>
      </w:r>
      <w:proofErr w:type="spellStart"/>
      <w:r w:rsidRPr="00D52188">
        <w:rPr>
          <w:szCs w:val="28"/>
        </w:rPr>
        <w:t>правоприменения</w:t>
      </w:r>
      <w:proofErr w:type="spellEnd"/>
      <w:r w:rsidRPr="00D52188">
        <w:rPr>
          <w:szCs w:val="28"/>
        </w:rPr>
        <w:t>. На рабочих группах были рассмотрены вопросы повышения качества зак</w:t>
      </w:r>
      <w:r w:rsidRPr="00D52188">
        <w:rPr>
          <w:szCs w:val="28"/>
        </w:rPr>
        <w:t>о</w:t>
      </w:r>
      <w:r w:rsidRPr="00D52188">
        <w:rPr>
          <w:szCs w:val="28"/>
        </w:rPr>
        <w:t xml:space="preserve">нодательства, результативности правотворческой деятельности, </w:t>
      </w:r>
      <w:r w:rsidRPr="00D52188">
        <w:rPr>
          <w:bCs/>
          <w:szCs w:val="28"/>
        </w:rPr>
        <w:t>регулиров</w:t>
      </w:r>
      <w:r w:rsidRPr="00D52188">
        <w:rPr>
          <w:bCs/>
          <w:szCs w:val="28"/>
        </w:rPr>
        <w:t>а</w:t>
      </w:r>
      <w:r w:rsidRPr="00D52188">
        <w:rPr>
          <w:bCs/>
          <w:szCs w:val="28"/>
        </w:rPr>
        <w:t>ния отношений в сферах инвестиционной и промышленной политики, упра</w:t>
      </w:r>
      <w:r w:rsidRPr="00D52188">
        <w:rPr>
          <w:bCs/>
          <w:szCs w:val="28"/>
        </w:rPr>
        <w:t>в</w:t>
      </w:r>
      <w:r w:rsidRPr="00D52188">
        <w:rPr>
          <w:bCs/>
          <w:szCs w:val="28"/>
        </w:rPr>
        <w:t>ления имуществом, малого и среднего предпринимательства, стратегическ</w:t>
      </w:r>
      <w:r w:rsidRPr="00D52188">
        <w:rPr>
          <w:bCs/>
          <w:szCs w:val="28"/>
        </w:rPr>
        <w:t>о</w:t>
      </w:r>
      <w:r w:rsidRPr="00D52188">
        <w:rPr>
          <w:bCs/>
          <w:szCs w:val="28"/>
        </w:rPr>
        <w:t>го развития Ярославской области</w:t>
      </w:r>
      <w:r w:rsidRPr="00D52188">
        <w:rPr>
          <w:szCs w:val="28"/>
        </w:rPr>
        <w:t xml:space="preserve">. </w:t>
      </w:r>
    </w:p>
    <w:p w:rsidR="00DD1091" w:rsidRPr="00D52188" w:rsidRDefault="00DD1091" w:rsidP="00D52188">
      <w:pPr>
        <w:pStyle w:val="21"/>
        <w:ind w:firstLine="709"/>
        <w:rPr>
          <w:bCs/>
          <w:szCs w:val="28"/>
        </w:rPr>
      </w:pPr>
      <w:r w:rsidRPr="00D52188">
        <w:rPr>
          <w:szCs w:val="28"/>
        </w:rPr>
        <w:t>На совещаниях обсуждались вопросы повестки дня заседаний комит</w:t>
      </w:r>
      <w:r w:rsidRPr="00D52188">
        <w:rPr>
          <w:szCs w:val="28"/>
        </w:rPr>
        <w:t>е</w:t>
      </w:r>
      <w:r w:rsidRPr="00D52188">
        <w:rPr>
          <w:szCs w:val="28"/>
        </w:rPr>
        <w:t>та, проекты решений по рассматриваемым вопросам, реализации госуда</w:t>
      </w:r>
      <w:r w:rsidRPr="00D52188">
        <w:rPr>
          <w:szCs w:val="28"/>
        </w:rPr>
        <w:t>р</w:t>
      </w:r>
      <w:r w:rsidRPr="00D52188">
        <w:rPr>
          <w:szCs w:val="28"/>
        </w:rPr>
        <w:t>ственных программ,</w:t>
      </w:r>
      <w:r w:rsidRPr="00D52188">
        <w:rPr>
          <w:color w:val="FF0000"/>
          <w:szCs w:val="28"/>
        </w:rPr>
        <w:t xml:space="preserve"> </w:t>
      </w:r>
      <w:r w:rsidRPr="00D52188">
        <w:rPr>
          <w:bCs/>
          <w:szCs w:val="28"/>
        </w:rPr>
        <w:t>бесплатного предоставления в собственность граждан земельных участков, находящихся в государственной или муниципальной собственности.</w:t>
      </w:r>
    </w:p>
    <w:p w:rsidR="00DD1091" w:rsidRPr="00D52188" w:rsidRDefault="00DD1091" w:rsidP="00D521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52188">
        <w:rPr>
          <w:sz w:val="28"/>
          <w:szCs w:val="28"/>
        </w:rPr>
        <w:t>Наиболее значимые вопросы, относящиеся к ведению комитета, были вынесены на общественное обсуждение, в котором принимали участие эк</w:t>
      </w:r>
      <w:r w:rsidRPr="00D52188">
        <w:rPr>
          <w:sz w:val="28"/>
          <w:szCs w:val="28"/>
        </w:rPr>
        <w:t>с</w:t>
      </w:r>
      <w:r w:rsidRPr="00D52188">
        <w:rPr>
          <w:sz w:val="28"/>
          <w:szCs w:val="28"/>
        </w:rPr>
        <w:t>перты, представители исполнительных органов государственной власти Яр</w:t>
      </w:r>
      <w:r w:rsidRPr="00D52188">
        <w:rPr>
          <w:sz w:val="28"/>
          <w:szCs w:val="28"/>
        </w:rPr>
        <w:t>о</w:t>
      </w:r>
      <w:r w:rsidRPr="00D52188">
        <w:rPr>
          <w:sz w:val="28"/>
          <w:szCs w:val="28"/>
        </w:rPr>
        <w:t xml:space="preserve">славской области, </w:t>
      </w:r>
      <w:proofErr w:type="gramStart"/>
      <w:r w:rsidRPr="00D52188">
        <w:rPr>
          <w:sz w:val="28"/>
          <w:szCs w:val="28"/>
        </w:rPr>
        <w:t>бизнес-сообщества</w:t>
      </w:r>
      <w:proofErr w:type="gramEnd"/>
      <w:r w:rsidRPr="00D52188">
        <w:rPr>
          <w:sz w:val="28"/>
          <w:szCs w:val="28"/>
        </w:rPr>
        <w:t>, общественных организаций, банко</w:t>
      </w:r>
      <w:r w:rsidRPr="00D52188">
        <w:rPr>
          <w:sz w:val="28"/>
          <w:szCs w:val="28"/>
        </w:rPr>
        <w:t>в</w:t>
      </w:r>
      <w:r w:rsidRPr="00D52188">
        <w:rPr>
          <w:sz w:val="28"/>
          <w:szCs w:val="28"/>
        </w:rPr>
        <w:t>ской сферы. В рамках указанной работы было организовано проведение «круглого стола» по вопросу «Перспективы развития малого и среднего предпринимательства в Ярославской области и банковские механизмы его поддержки». Участники «круглого стола» сформулировали предложения, направленные на поддержку развития малого и среднего предпринимател</w:t>
      </w:r>
      <w:r w:rsidRPr="00D52188">
        <w:rPr>
          <w:sz w:val="28"/>
          <w:szCs w:val="28"/>
        </w:rPr>
        <w:t>ь</w:t>
      </w:r>
      <w:r w:rsidRPr="00D52188">
        <w:rPr>
          <w:sz w:val="28"/>
          <w:szCs w:val="28"/>
        </w:rPr>
        <w:t xml:space="preserve">ства. </w:t>
      </w:r>
      <w:proofErr w:type="gramStart"/>
      <w:r w:rsidRPr="00D52188">
        <w:rPr>
          <w:sz w:val="28"/>
          <w:szCs w:val="28"/>
        </w:rPr>
        <w:t>По результатам работы «круглого стола» Думой были приняты обращ</w:t>
      </w:r>
      <w:r w:rsidRPr="00D52188">
        <w:rPr>
          <w:sz w:val="28"/>
          <w:szCs w:val="28"/>
        </w:rPr>
        <w:t>е</w:t>
      </w:r>
      <w:r w:rsidRPr="00D52188">
        <w:rPr>
          <w:sz w:val="28"/>
          <w:szCs w:val="28"/>
        </w:rPr>
        <w:t xml:space="preserve">ния </w:t>
      </w:r>
      <w:r w:rsidRPr="00D52188">
        <w:rPr>
          <w:bCs/>
          <w:sz w:val="28"/>
          <w:szCs w:val="28"/>
        </w:rPr>
        <w:t>к председателю Центрального банка Российской Федерации о расшир</w:t>
      </w:r>
      <w:r w:rsidRPr="00D52188">
        <w:rPr>
          <w:bCs/>
          <w:sz w:val="28"/>
          <w:szCs w:val="28"/>
        </w:rPr>
        <w:t>е</w:t>
      </w:r>
      <w:r w:rsidRPr="00D52188">
        <w:rPr>
          <w:bCs/>
          <w:sz w:val="28"/>
          <w:szCs w:val="28"/>
        </w:rPr>
        <w:t>нии доступа субъектов малого и среднего предпринимательства к финанс</w:t>
      </w:r>
      <w:r w:rsidRPr="00D52188">
        <w:rPr>
          <w:bCs/>
          <w:sz w:val="28"/>
          <w:szCs w:val="28"/>
        </w:rPr>
        <w:t>о</w:t>
      </w:r>
      <w:r w:rsidRPr="00D52188">
        <w:rPr>
          <w:bCs/>
          <w:sz w:val="28"/>
          <w:szCs w:val="28"/>
        </w:rPr>
        <w:t>вым ресурсам кредитных организаций, в Правительство Российской Федер</w:t>
      </w:r>
      <w:r w:rsidRPr="00D52188">
        <w:rPr>
          <w:bCs/>
          <w:sz w:val="28"/>
          <w:szCs w:val="28"/>
        </w:rPr>
        <w:t>а</w:t>
      </w:r>
      <w:r w:rsidRPr="00D52188">
        <w:rPr>
          <w:bCs/>
          <w:sz w:val="28"/>
          <w:szCs w:val="28"/>
        </w:rPr>
        <w:t xml:space="preserve">ции о поддержке предложений в комплексный план действий Правительства Российской Федерации на 2017-2025 годы, Министерство экономического развития Российской Федерации об увеличении максимального размера и срока предоставления </w:t>
      </w:r>
      <w:proofErr w:type="spellStart"/>
      <w:r w:rsidRPr="00D52188">
        <w:rPr>
          <w:bCs/>
          <w:sz w:val="28"/>
          <w:szCs w:val="28"/>
        </w:rPr>
        <w:t>микрозаймов</w:t>
      </w:r>
      <w:proofErr w:type="spellEnd"/>
      <w:r w:rsidRPr="00D52188">
        <w:rPr>
          <w:bCs/>
          <w:sz w:val="28"/>
          <w:szCs w:val="28"/>
        </w:rPr>
        <w:t xml:space="preserve"> из средств</w:t>
      </w:r>
      <w:proofErr w:type="gramEnd"/>
      <w:r w:rsidRPr="00D52188">
        <w:rPr>
          <w:bCs/>
          <w:sz w:val="28"/>
          <w:szCs w:val="28"/>
        </w:rPr>
        <w:t xml:space="preserve"> Фонда поддержки малого и </w:t>
      </w:r>
      <w:r w:rsidRPr="00D52188">
        <w:rPr>
          <w:bCs/>
          <w:sz w:val="28"/>
          <w:szCs w:val="28"/>
        </w:rPr>
        <w:lastRenderedPageBreak/>
        <w:t>среднего предпринимательства Ярославской области, АО «Федеральная ко</w:t>
      </w:r>
      <w:r w:rsidRPr="00D52188">
        <w:rPr>
          <w:bCs/>
          <w:sz w:val="28"/>
          <w:szCs w:val="28"/>
        </w:rPr>
        <w:t>р</w:t>
      </w:r>
      <w:r w:rsidRPr="00D52188">
        <w:rPr>
          <w:bCs/>
          <w:sz w:val="28"/>
          <w:szCs w:val="28"/>
        </w:rPr>
        <w:t>порация по развитию малого и среднего предпринимательства» об увелич</w:t>
      </w:r>
      <w:r w:rsidRPr="00D52188">
        <w:rPr>
          <w:bCs/>
          <w:sz w:val="28"/>
          <w:szCs w:val="28"/>
        </w:rPr>
        <w:t>е</w:t>
      </w:r>
      <w:r w:rsidRPr="00D52188">
        <w:rPr>
          <w:bCs/>
          <w:sz w:val="28"/>
          <w:szCs w:val="28"/>
        </w:rPr>
        <w:t>нии операционного лимита Фонда поддержки малого и среднего предприн</w:t>
      </w:r>
      <w:r w:rsidRPr="00D52188">
        <w:rPr>
          <w:bCs/>
          <w:sz w:val="28"/>
          <w:szCs w:val="28"/>
        </w:rPr>
        <w:t>и</w:t>
      </w:r>
      <w:r w:rsidRPr="00D52188">
        <w:rPr>
          <w:bCs/>
          <w:sz w:val="28"/>
          <w:szCs w:val="28"/>
        </w:rPr>
        <w:t>мательства Ярославской области на вновь принятые условные обязательства на 2017 год.</w:t>
      </w:r>
      <w:r w:rsidRPr="00D52188">
        <w:rPr>
          <w:sz w:val="28"/>
          <w:szCs w:val="28"/>
        </w:rPr>
        <w:t xml:space="preserve"> По всем обращениям получены ответы, которые доведены до сведения участников «круглого стола».</w:t>
      </w:r>
    </w:p>
    <w:p w:rsidR="00DD1091" w:rsidRPr="00D52188" w:rsidRDefault="00DD1091" w:rsidP="00D52188">
      <w:pPr>
        <w:pStyle w:val="21"/>
        <w:ind w:firstLine="709"/>
        <w:rPr>
          <w:szCs w:val="28"/>
        </w:rPr>
      </w:pPr>
      <w:r w:rsidRPr="00D52188">
        <w:rPr>
          <w:szCs w:val="28"/>
        </w:rPr>
        <w:t>В сферу деятельности комитета входила подготовка документов на з</w:t>
      </w:r>
      <w:r w:rsidRPr="00D52188">
        <w:rPr>
          <w:szCs w:val="28"/>
        </w:rPr>
        <w:t>а</w:t>
      </w:r>
      <w:r w:rsidRPr="00D52188">
        <w:rPr>
          <w:szCs w:val="28"/>
        </w:rPr>
        <w:t xml:space="preserve">седание Думы. </w:t>
      </w:r>
      <w:r w:rsidR="009C5A5A" w:rsidRPr="00D52188">
        <w:rPr>
          <w:szCs w:val="28"/>
        </w:rPr>
        <w:t xml:space="preserve">Комитетом инициировано </w:t>
      </w:r>
      <w:r w:rsidRPr="00D52188">
        <w:rPr>
          <w:szCs w:val="28"/>
        </w:rPr>
        <w:t>включен</w:t>
      </w:r>
      <w:r w:rsidR="009C5A5A" w:rsidRPr="00D52188">
        <w:rPr>
          <w:szCs w:val="28"/>
        </w:rPr>
        <w:t>ие</w:t>
      </w:r>
      <w:r w:rsidRPr="00D52188">
        <w:rPr>
          <w:szCs w:val="28"/>
        </w:rPr>
        <w:t xml:space="preserve"> 3</w:t>
      </w:r>
      <w:r w:rsidR="00D4439A" w:rsidRPr="00D52188">
        <w:rPr>
          <w:szCs w:val="28"/>
        </w:rPr>
        <w:t>3</w:t>
      </w:r>
      <w:r w:rsidRPr="00D52188">
        <w:rPr>
          <w:szCs w:val="28"/>
        </w:rPr>
        <w:t xml:space="preserve"> вопрос</w:t>
      </w:r>
      <w:r w:rsidR="00D4439A" w:rsidRPr="00D52188">
        <w:rPr>
          <w:szCs w:val="28"/>
        </w:rPr>
        <w:t>ов</w:t>
      </w:r>
      <w:r w:rsidR="004F3914" w:rsidRPr="00D52188">
        <w:rPr>
          <w:szCs w:val="28"/>
        </w:rPr>
        <w:t xml:space="preserve"> в повестки дня заседаний</w:t>
      </w:r>
      <w:r w:rsidR="009C5A5A" w:rsidRPr="00D52188">
        <w:rPr>
          <w:szCs w:val="28"/>
        </w:rPr>
        <w:t xml:space="preserve"> Думы</w:t>
      </w:r>
      <w:r w:rsidRPr="00D52188">
        <w:rPr>
          <w:szCs w:val="28"/>
        </w:rPr>
        <w:t xml:space="preserve">, </w:t>
      </w:r>
      <w:r w:rsidR="009C5A5A" w:rsidRPr="00D52188">
        <w:rPr>
          <w:szCs w:val="28"/>
        </w:rPr>
        <w:t xml:space="preserve">по </w:t>
      </w:r>
      <w:proofErr w:type="gramStart"/>
      <w:r w:rsidR="009C5A5A" w:rsidRPr="00D52188">
        <w:rPr>
          <w:szCs w:val="28"/>
        </w:rPr>
        <w:t>результатам</w:t>
      </w:r>
      <w:proofErr w:type="gramEnd"/>
      <w:r w:rsidR="009C5A5A" w:rsidRPr="00D52188">
        <w:rPr>
          <w:szCs w:val="28"/>
        </w:rPr>
        <w:t xml:space="preserve"> рассмотрения которых</w:t>
      </w:r>
      <w:r w:rsidRPr="00D52188">
        <w:rPr>
          <w:szCs w:val="28"/>
        </w:rPr>
        <w:t xml:space="preserve"> были </w:t>
      </w:r>
      <w:r w:rsidR="009C5A5A" w:rsidRPr="00D52188">
        <w:rPr>
          <w:szCs w:val="28"/>
        </w:rPr>
        <w:t>приняты</w:t>
      </w:r>
      <w:r w:rsidRPr="00D52188">
        <w:rPr>
          <w:szCs w:val="28"/>
        </w:rPr>
        <w:t xml:space="preserve"> соответствующие постановления.</w:t>
      </w:r>
    </w:p>
    <w:p w:rsidR="00DD1091" w:rsidRPr="00D52188" w:rsidRDefault="00DD1091" w:rsidP="00D52188">
      <w:pPr>
        <w:pStyle w:val="21"/>
        <w:ind w:firstLine="709"/>
        <w:rPr>
          <w:szCs w:val="28"/>
        </w:rPr>
      </w:pPr>
      <w:r w:rsidRPr="00D52188">
        <w:rPr>
          <w:szCs w:val="28"/>
        </w:rPr>
        <w:t>В отчетном периоде комитетом проводилась работа с проектами фед</w:t>
      </w:r>
      <w:r w:rsidRPr="00D52188">
        <w:rPr>
          <w:szCs w:val="28"/>
        </w:rPr>
        <w:t>е</w:t>
      </w:r>
      <w:r w:rsidRPr="00D52188">
        <w:rPr>
          <w:szCs w:val="28"/>
        </w:rPr>
        <w:t>ральных законов, поступившими в Думу из Государственной Думы Фед</w:t>
      </w:r>
      <w:r w:rsidRPr="00D52188">
        <w:rPr>
          <w:szCs w:val="28"/>
        </w:rPr>
        <w:t>е</w:t>
      </w:r>
      <w:r w:rsidRPr="00D52188">
        <w:rPr>
          <w:szCs w:val="28"/>
        </w:rPr>
        <w:t>рального Собрания Российской Федерации, а также с законодательными инициативами и обращениями законодательных органов власти субъектов Российской Федерации. Было поддержано семь указанных законодательных инициатив и обращений.</w:t>
      </w:r>
    </w:p>
    <w:p w:rsidR="00DD1091" w:rsidRPr="00D52188" w:rsidRDefault="00DD1091" w:rsidP="00D52188">
      <w:pPr>
        <w:pStyle w:val="21"/>
        <w:ind w:firstLine="709"/>
        <w:rPr>
          <w:bCs/>
          <w:iCs/>
          <w:szCs w:val="28"/>
        </w:rPr>
      </w:pPr>
      <w:r w:rsidRPr="00D52188">
        <w:rPr>
          <w:szCs w:val="28"/>
        </w:rPr>
        <w:t>Для принятия обоснованных решений по рассматриваемым законопр</w:t>
      </w:r>
      <w:r w:rsidRPr="00D52188">
        <w:rPr>
          <w:szCs w:val="28"/>
        </w:rPr>
        <w:t>о</w:t>
      </w:r>
      <w:r w:rsidRPr="00D52188">
        <w:rPr>
          <w:szCs w:val="28"/>
        </w:rPr>
        <w:t xml:space="preserve">ектам и вопросам экономического характера </w:t>
      </w:r>
      <w:r w:rsidRPr="00D52188">
        <w:rPr>
          <w:bCs/>
          <w:iCs/>
          <w:szCs w:val="28"/>
        </w:rPr>
        <w:t>при комитете действовал эк</w:t>
      </w:r>
      <w:r w:rsidRPr="00D52188">
        <w:rPr>
          <w:bCs/>
          <w:iCs/>
          <w:szCs w:val="28"/>
        </w:rPr>
        <w:t>с</w:t>
      </w:r>
      <w:r w:rsidRPr="00D52188">
        <w:rPr>
          <w:bCs/>
          <w:iCs/>
          <w:szCs w:val="28"/>
        </w:rPr>
        <w:t>пертный совет в составе руководителей предприятий, организаций и высок</w:t>
      </w:r>
      <w:r w:rsidRPr="00D52188">
        <w:rPr>
          <w:bCs/>
          <w:iCs/>
          <w:szCs w:val="28"/>
        </w:rPr>
        <w:t>о</w:t>
      </w:r>
      <w:r w:rsidRPr="00D52188">
        <w:rPr>
          <w:bCs/>
          <w:iCs/>
          <w:szCs w:val="28"/>
        </w:rPr>
        <w:t>квалифицированных специалистов, имеющих опыт законотворческой и пра</w:t>
      </w:r>
      <w:r w:rsidRPr="00D52188">
        <w:rPr>
          <w:bCs/>
          <w:iCs/>
          <w:szCs w:val="28"/>
        </w:rPr>
        <w:t>к</w:t>
      </w:r>
      <w:r w:rsidRPr="00D52188">
        <w:rPr>
          <w:bCs/>
          <w:iCs/>
          <w:szCs w:val="28"/>
        </w:rPr>
        <w:t>тической работы в соответствующих сферах деятельности. За прошедший период проведены совещания экспертного совета, на которых особое вним</w:t>
      </w:r>
      <w:r w:rsidRPr="00D52188">
        <w:rPr>
          <w:bCs/>
          <w:iCs/>
          <w:szCs w:val="28"/>
        </w:rPr>
        <w:t>а</w:t>
      </w:r>
      <w:r w:rsidRPr="00D52188">
        <w:rPr>
          <w:bCs/>
          <w:iCs/>
          <w:szCs w:val="28"/>
        </w:rPr>
        <w:t>ние уделялось развитию промышленного сектора экономики и повышению инвестиционной привлекательности региона. Члены экспертного совета пр</w:t>
      </w:r>
      <w:r w:rsidRPr="00D52188">
        <w:rPr>
          <w:bCs/>
          <w:iCs/>
          <w:szCs w:val="28"/>
        </w:rPr>
        <w:t>и</w:t>
      </w:r>
      <w:r w:rsidRPr="00D52188">
        <w:rPr>
          <w:bCs/>
          <w:iCs/>
          <w:szCs w:val="28"/>
        </w:rPr>
        <w:t xml:space="preserve">нимали активное участие в заседаниях комитета. </w:t>
      </w:r>
    </w:p>
    <w:p w:rsidR="00DD1091" w:rsidRPr="00D52188" w:rsidRDefault="00DD1091" w:rsidP="00D52188">
      <w:pPr>
        <w:pStyle w:val="21"/>
        <w:ind w:firstLine="709"/>
        <w:rPr>
          <w:bCs/>
          <w:szCs w:val="28"/>
        </w:rPr>
      </w:pPr>
      <w:r w:rsidRPr="00D52188">
        <w:rPr>
          <w:szCs w:val="28"/>
        </w:rPr>
        <w:t>Важным направлением являлась работа с поступившими в комитет д</w:t>
      </w:r>
      <w:r w:rsidRPr="00D52188">
        <w:rPr>
          <w:szCs w:val="28"/>
        </w:rPr>
        <w:t>о</w:t>
      </w:r>
      <w:r w:rsidRPr="00D52188">
        <w:rPr>
          <w:szCs w:val="28"/>
        </w:rPr>
        <w:t xml:space="preserve">кументами. Всего </w:t>
      </w:r>
      <w:r w:rsidRPr="00D52188">
        <w:rPr>
          <w:bCs/>
          <w:szCs w:val="28"/>
        </w:rPr>
        <w:t xml:space="preserve">за отчетный период зарегистрировано </w:t>
      </w:r>
      <w:r w:rsidR="00D4439A" w:rsidRPr="00D52188">
        <w:rPr>
          <w:bCs/>
          <w:szCs w:val="28"/>
        </w:rPr>
        <w:t>366</w:t>
      </w:r>
      <w:r w:rsidRPr="00D52188">
        <w:rPr>
          <w:bCs/>
          <w:szCs w:val="28"/>
        </w:rPr>
        <w:t xml:space="preserve"> входящих док</w:t>
      </w:r>
      <w:r w:rsidRPr="00D52188">
        <w:rPr>
          <w:bCs/>
          <w:szCs w:val="28"/>
        </w:rPr>
        <w:t>у</w:t>
      </w:r>
      <w:r w:rsidRPr="00D52188">
        <w:rPr>
          <w:bCs/>
          <w:szCs w:val="28"/>
        </w:rPr>
        <w:t>ментов, подготовлено</w:t>
      </w:r>
      <w:r w:rsidR="0089551D" w:rsidRPr="00D52188">
        <w:rPr>
          <w:bCs/>
          <w:szCs w:val="28"/>
        </w:rPr>
        <w:t xml:space="preserve"> </w:t>
      </w:r>
      <w:r w:rsidRPr="00D52188">
        <w:rPr>
          <w:bCs/>
          <w:szCs w:val="28"/>
        </w:rPr>
        <w:t>1</w:t>
      </w:r>
      <w:r w:rsidR="00D4439A" w:rsidRPr="00D52188">
        <w:rPr>
          <w:bCs/>
          <w:szCs w:val="28"/>
        </w:rPr>
        <w:t>17</w:t>
      </w:r>
      <w:r w:rsidRPr="00D52188">
        <w:rPr>
          <w:bCs/>
          <w:szCs w:val="28"/>
        </w:rPr>
        <w:t xml:space="preserve"> исходящих документов, в том числе </w:t>
      </w:r>
      <w:r w:rsidR="006E4331" w:rsidRPr="00D52188">
        <w:rPr>
          <w:bCs/>
          <w:szCs w:val="28"/>
        </w:rPr>
        <w:t>28</w:t>
      </w:r>
      <w:r w:rsidRPr="00D52188">
        <w:rPr>
          <w:bCs/>
          <w:szCs w:val="28"/>
        </w:rPr>
        <w:t xml:space="preserve"> – от ком</w:t>
      </w:r>
      <w:r w:rsidRPr="00D52188">
        <w:rPr>
          <w:bCs/>
          <w:szCs w:val="28"/>
        </w:rPr>
        <w:t>и</w:t>
      </w:r>
      <w:r w:rsidRPr="00D52188">
        <w:rPr>
          <w:bCs/>
          <w:szCs w:val="28"/>
        </w:rPr>
        <w:t xml:space="preserve">тета. </w:t>
      </w:r>
    </w:p>
    <w:p w:rsidR="00DD1091" w:rsidRPr="00D52188" w:rsidRDefault="00DD1091" w:rsidP="00D52188">
      <w:pPr>
        <w:pStyle w:val="21"/>
        <w:ind w:firstLine="709"/>
        <w:rPr>
          <w:szCs w:val="28"/>
        </w:rPr>
      </w:pPr>
      <w:r w:rsidRPr="00D52188">
        <w:rPr>
          <w:bCs/>
          <w:szCs w:val="28"/>
        </w:rPr>
        <w:t>Значительное внимание уделялось</w:t>
      </w:r>
      <w:r w:rsidRPr="00D52188">
        <w:rPr>
          <w:szCs w:val="28"/>
        </w:rPr>
        <w:t xml:space="preserve"> рассмотрению обращений и пре</w:t>
      </w:r>
      <w:r w:rsidRPr="00D52188">
        <w:rPr>
          <w:szCs w:val="28"/>
        </w:rPr>
        <w:t>д</w:t>
      </w:r>
      <w:r w:rsidRPr="00D52188">
        <w:rPr>
          <w:szCs w:val="28"/>
        </w:rPr>
        <w:t>ложений граждан и организаций по вопросам, относящимся к ведению ком</w:t>
      </w:r>
      <w:r w:rsidRPr="00D52188">
        <w:rPr>
          <w:szCs w:val="28"/>
        </w:rPr>
        <w:t>и</w:t>
      </w:r>
      <w:r w:rsidRPr="00D52188">
        <w:rPr>
          <w:szCs w:val="28"/>
        </w:rPr>
        <w:t>тета. По каждому обращению принимались соответствующие решения и д</w:t>
      </w:r>
      <w:r w:rsidRPr="00D52188">
        <w:rPr>
          <w:szCs w:val="28"/>
        </w:rPr>
        <w:t>а</w:t>
      </w:r>
      <w:r w:rsidRPr="00D52188">
        <w:rPr>
          <w:szCs w:val="28"/>
        </w:rPr>
        <w:t xml:space="preserve">вались исчерпывающие ответы. </w:t>
      </w:r>
    </w:p>
    <w:p w:rsidR="00DD1091" w:rsidRPr="00D52188" w:rsidRDefault="00DD1091" w:rsidP="00D52188">
      <w:pPr>
        <w:pStyle w:val="21"/>
        <w:ind w:firstLine="709"/>
        <w:rPr>
          <w:szCs w:val="28"/>
        </w:rPr>
      </w:pPr>
      <w:r w:rsidRPr="00D52188">
        <w:rPr>
          <w:szCs w:val="28"/>
        </w:rPr>
        <w:t>Члены комитета как представители Думы участвовали в работе:</w:t>
      </w:r>
    </w:p>
    <w:p w:rsidR="00DD1091" w:rsidRPr="00D52188" w:rsidRDefault="00DD1091" w:rsidP="00D52188">
      <w:pPr>
        <w:pStyle w:val="21"/>
        <w:ind w:firstLine="709"/>
        <w:rPr>
          <w:szCs w:val="28"/>
        </w:rPr>
      </w:pPr>
      <w:r w:rsidRPr="00D52188">
        <w:rPr>
          <w:szCs w:val="28"/>
        </w:rPr>
        <w:t>1) советов и комиссий при Губернаторе и Правительстве Ярославской области:</w:t>
      </w:r>
    </w:p>
    <w:p w:rsidR="00DD1091" w:rsidRPr="00D52188" w:rsidRDefault="00DD1091" w:rsidP="00D52188">
      <w:pPr>
        <w:pStyle w:val="21"/>
        <w:ind w:firstLine="709"/>
        <w:rPr>
          <w:bCs/>
          <w:szCs w:val="28"/>
        </w:rPr>
      </w:pPr>
      <w:r w:rsidRPr="00D52188">
        <w:rPr>
          <w:bCs/>
          <w:szCs w:val="28"/>
        </w:rPr>
        <w:t>- в Координационном совете по малому и среднему предпринимател</w:t>
      </w:r>
      <w:r w:rsidRPr="00D52188">
        <w:rPr>
          <w:bCs/>
          <w:szCs w:val="28"/>
        </w:rPr>
        <w:t>ь</w:t>
      </w:r>
      <w:r w:rsidRPr="00D52188">
        <w:rPr>
          <w:bCs/>
          <w:szCs w:val="28"/>
        </w:rPr>
        <w:t xml:space="preserve">ству при Губернаторе Ярославской области – депутаты А.В. Калганов, А.Н. Кучменко; </w:t>
      </w:r>
    </w:p>
    <w:p w:rsidR="00DD1091" w:rsidRPr="00D52188" w:rsidRDefault="00DD1091" w:rsidP="00D52188">
      <w:pPr>
        <w:pStyle w:val="21"/>
        <w:ind w:firstLine="709"/>
        <w:rPr>
          <w:bCs/>
          <w:szCs w:val="28"/>
        </w:rPr>
      </w:pPr>
      <w:r w:rsidRPr="00D52188">
        <w:rPr>
          <w:bCs/>
          <w:szCs w:val="28"/>
        </w:rPr>
        <w:t xml:space="preserve">- в Координационном совете Ярославской области по государственно-частному партнерству – депутаты Е.Н. Заяшников, И.Т. Парамонов; </w:t>
      </w:r>
    </w:p>
    <w:p w:rsidR="00DD1091" w:rsidRPr="00D52188" w:rsidRDefault="00DD1091" w:rsidP="00D52188">
      <w:pPr>
        <w:pStyle w:val="21"/>
        <w:ind w:firstLine="709"/>
        <w:rPr>
          <w:bCs/>
          <w:szCs w:val="28"/>
        </w:rPr>
      </w:pPr>
      <w:r w:rsidRPr="00D52188">
        <w:rPr>
          <w:bCs/>
          <w:szCs w:val="28"/>
        </w:rPr>
        <w:t>- в координационном совете по демографической политике и формир</w:t>
      </w:r>
      <w:r w:rsidRPr="00D52188">
        <w:rPr>
          <w:bCs/>
          <w:szCs w:val="28"/>
        </w:rPr>
        <w:t>о</w:t>
      </w:r>
      <w:r w:rsidRPr="00D52188">
        <w:rPr>
          <w:bCs/>
          <w:szCs w:val="28"/>
        </w:rPr>
        <w:t>ванию здорового образа жизни в Ярославской области – депутаты В.Л. Ж</w:t>
      </w:r>
      <w:r w:rsidRPr="00D52188">
        <w:rPr>
          <w:bCs/>
          <w:szCs w:val="28"/>
        </w:rPr>
        <w:t>у</w:t>
      </w:r>
      <w:r w:rsidRPr="00D52188">
        <w:rPr>
          <w:bCs/>
          <w:szCs w:val="28"/>
        </w:rPr>
        <w:t>равлев, И.Т. Парамонов, А.Н. Тарасенков;</w:t>
      </w:r>
    </w:p>
    <w:p w:rsidR="00DD1091" w:rsidRPr="00D52188" w:rsidRDefault="00DD1091" w:rsidP="00D52188">
      <w:pPr>
        <w:pStyle w:val="21"/>
        <w:ind w:firstLine="709"/>
        <w:rPr>
          <w:bCs/>
          <w:szCs w:val="28"/>
        </w:rPr>
      </w:pPr>
      <w:r w:rsidRPr="00D52188">
        <w:rPr>
          <w:bCs/>
          <w:szCs w:val="28"/>
        </w:rPr>
        <w:lastRenderedPageBreak/>
        <w:t>- в Координационном совете по содействию реализации государстве</w:t>
      </w:r>
      <w:r w:rsidRPr="00D52188">
        <w:rPr>
          <w:bCs/>
          <w:szCs w:val="28"/>
        </w:rPr>
        <w:t>н</w:t>
      </w:r>
      <w:r w:rsidRPr="00D52188">
        <w:rPr>
          <w:bCs/>
          <w:szCs w:val="28"/>
        </w:rPr>
        <w:t>ной политики в интересах одаренных детей – депутат В.Л. Журавлев;</w:t>
      </w:r>
    </w:p>
    <w:p w:rsidR="00DD1091" w:rsidRPr="00D52188" w:rsidRDefault="00DD1091" w:rsidP="00D52188">
      <w:pPr>
        <w:pStyle w:val="21"/>
        <w:ind w:firstLine="709"/>
        <w:rPr>
          <w:bCs/>
          <w:szCs w:val="28"/>
        </w:rPr>
      </w:pPr>
      <w:r w:rsidRPr="00D52188">
        <w:rPr>
          <w:bCs/>
          <w:szCs w:val="28"/>
        </w:rPr>
        <w:t>- в Комиссии по государственной поддержке инвестиционной деятел</w:t>
      </w:r>
      <w:r w:rsidRPr="00D52188">
        <w:rPr>
          <w:bCs/>
          <w:szCs w:val="28"/>
        </w:rPr>
        <w:t>ь</w:t>
      </w:r>
      <w:r w:rsidRPr="00D52188">
        <w:rPr>
          <w:bCs/>
          <w:szCs w:val="28"/>
        </w:rPr>
        <w:t>ности – депутаты Е.Н. Заяшников, А.Г. Гончаров, А.Н. Кучменко, И.Т. Пар</w:t>
      </w:r>
      <w:r w:rsidRPr="00D52188">
        <w:rPr>
          <w:bCs/>
          <w:szCs w:val="28"/>
        </w:rPr>
        <w:t>а</w:t>
      </w:r>
      <w:r w:rsidRPr="00D52188">
        <w:rPr>
          <w:bCs/>
          <w:szCs w:val="28"/>
        </w:rPr>
        <w:t xml:space="preserve">монов, Ю.В. Паутов, П.А. Смирнов, Я.С. Якушев; </w:t>
      </w:r>
    </w:p>
    <w:p w:rsidR="00DD1091" w:rsidRPr="00D52188" w:rsidRDefault="00DD1091" w:rsidP="00D52188">
      <w:pPr>
        <w:pStyle w:val="21"/>
        <w:ind w:firstLine="709"/>
        <w:rPr>
          <w:bCs/>
          <w:szCs w:val="28"/>
        </w:rPr>
      </w:pPr>
      <w:r w:rsidRPr="00D52188">
        <w:rPr>
          <w:bCs/>
          <w:szCs w:val="28"/>
        </w:rPr>
        <w:t>- в комиссии по назначению губернаторской выплаты специалистам за</w:t>
      </w:r>
      <w:r w:rsidR="00513D3D">
        <w:rPr>
          <w:bCs/>
          <w:szCs w:val="28"/>
        </w:rPr>
        <w:t xml:space="preserve"> </w:t>
      </w:r>
      <w:r w:rsidRPr="00D52188">
        <w:rPr>
          <w:bCs/>
          <w:szCs w:val="28"/>
        </w:rPr>
        <w:t>исключительный личный вклад в решение социальных проблем области –</w:t>
      </w:r>
      <w:r w:rsidR="00706516">
        <w:rPr>
          <w:bCs/>
          <w:szCs w:val="28"/>
        </w:rPr>
        <w:t xml:space="preserve"> </w:t>
      </w:r>
      <w:r w:rsidRPr="00D52188">
        <w:rPr>
          <w:bCs/>
          <w:szCs w:val="28"/>
        </w:rPr>
        <w:t>депутат И.Т. Парамонов;</w:t>
      </w:r>
    </w:p>
    <w:p w:rsidR="008B1546" w:rsidRPr="00D52188" w:rsidRDefault="008B1546" w:rsidP="00D52188">
      <w:pPr>
        <w:pStyle w:val="21"/>
        <w:ind w:firstLine="709"/>
        <w:rPr>
          <w:bCs/>
          <w:szCs w:val="28"/>
        </w:rPr>
      </w:pPr>
      <w:r w:rsidRPr="00D52188">
        <w:rPr>
          <w:bCs/>
          <w:szCs w:val="28"/>
        </w:rPr>
        <w:t>- в координационном совете по реализации Стратегии действий в инт</w:t>
      </w:r>
      <w:r w:rsidRPr="00D52188">
        <w:rPr>
          <w:bCs/>
          <w:szCs w:val="28"/>
        </w:rPr>
        <w:t>е</w:t>
      </w:r>
      <w:r w:rsidRPr="00D52188">
        <w:rPr>
          <w:bCs/>
          <w:szCs w:val="28"/>
        </w:rPr>
        <w:t>ресах детей Ярославской области на 2012-2017 годы – депутат Ю.В. Паутов;</w:t>
      </w:r>
    </w:p>
    <w:p w:rsidR="00DD1091" w:rsidRPr="00D52188" w:rsidRDefault="00DD1091" w:rsidP="00D52188">
      <w:pPr>
        <w:pStyle w:val="21"/>
        <w:ind w:firstLine="709"/>
        <w:rPr>
          <w:bCs/>
          <w:szCs w:val="28"/>
        </w:rPr>
      </w:pPr>
      <w:r w:rsidRPr="00D52188">
        <w:rPr>
          <w:bCs/>
          <w:szCs w:val="28"/>
        </w:rPr>
        <w:t>2) других структур:</w:t>
      </w:r>
    </w:p>
    <w:p w:rsidR="00DD1091" w:rsidRPr="00D52188" w:rsidRDefault="00DD1091" w:rsidP="00D52188">
      <w:pPr>
        <w:pStyle w:val="21"/>
        <w:ind w:firstLine="709"/>
        <w:rPr>
          <w:bCs/>
          <w:szCs w:val="28"/>
        </w:rPr>
      </w:pPr>
      <w:r w:rsidRPr="00D52188">
        <w:rPr>
          <w:bCs/>
          <w:szCs w:val="28"/>
        </w:rPr>
        <w:t>- в Общественном совете при Уполномоченном по правам ребенка в Ярославской области – депутат В.Л. Журавлев;</w:t>
      </w:r>
    </w:p>
    <w:p w:rsidR="00DD1091" w:rsidRPr="00D52188" w:rsidRDefault="00DD1091" w:rsidP="00D52188">
      <w:pPr>
        <w:pStyle w:val="21"/>
        <w:ind w:firstLine="709"/>
        <w:rPr>
          <w:bCs/>
          <w:szCs w:val="28"/>
        </w:rPr>
      </w:pPr>
      <w:r w:rsidRPr="00D52188">
        <w:rPr>
          <w:bCs/>
          <w:szCs w:val="28"/>
        </w:rPr>
        <w:t>- в Совете по улучшению инвестиционного климата в Ярославской о</w:t>
      </w:r>
      <w:r w:rsidRPr="00D52188">
        <w:rPr>
          <w:bCs/>
          <w:szCs w:val="28"/>
        </w:rPr>
        <w:t>б</w:t>
      </w:r>
      <w:r w:rsidRPr="00D52188">
        <w:rPr>
          <w:bCs/>
          <w:szCs w:val="28"/>
        </w:rPr>
        <w:t>ласти – депутаты А.Н. Кучменко, И.Т. Парамонов, А.Н. Тарасенков;</w:t>
      </w:r>
    </w:p>
    <w:p w:rsidR="00DD1091" w:rsidRPr="00D52188" w:rsidRDefault="00DD1091" w:rsidP="00D52188">
      <w:pPr>
        <w:pStyle w:val="21"/>
        <w:ind w:firstLine="709"/>
        <w:rPr>
          <w:bCs/>
          <w:iCs/>
          <w:szCs w:val="28"/>
        </w:rPr>
      </w:pPr>
      <w:r w:rsidRPr="00D52188">
        <w:rPr>
          <w:bCs/>
          <w:iCs/>
          <w:szCs w:val="28"/>
        </w:rPr>
        <w:t>- в межведомственном совете по координации деятельности в сфере повышения квалификации и (или) профессиональной подготовки занятого населения в Ярославской области – депутат А.Г. Гончаров;</w:t>
      </w:r>
    </w:p>
    <w:p w:rsidR="00DD1091" w:rsidRPr="00D52188" w:rsidRDefault="00DD1091" w:rsidP="00D52188">
      <w:pPr>
        <w:pStyle w:val="21"/>
        <w:ind w:firstLine="709"/>
        <w:rPr>
          <w:bCs/>
          <w:iCs/>
          <w:szCs w:val="28"/>
        </w:rPr>
      </w:pPr>
      <w:r w:rsidRPr="00D52188">
        <w:rPr>
          <w:bCs/>
          <w:iCs/>
          <w:szCs w:val="28"/>
        </w:rPr>
        <w:t xml:space="preserve">- в экспертном совете по </w:t>
      </w:r>
      <w:proofErr w:type="spellStart"/>
      <w:r w:rsidRPr="00D52188">
        <w:rPr>
          <w:bCs/>
          <w:iCs/>
          <w:szCs w:val="28"/>
        </w:rPr>
        <w:t>импортозамещению</w:t>
      </w:r>
      <w:proofErr w:type="spellEnd"/>
      <w:r w:rsidRPr="00D52188">
        <w:rPr>
          <w:bCs/>
          <w:iCs/>
          <w:szCs w:val="28"/>
        </w:rPr>
        <w:t xml:space="preserve"> в Ярославской области – депутаты А.Н. Кучменко, И.Т. Парамонов;</w:t>
      </w:r>
    </w:p>
    <w:p w:rsidR="00DD1091" w:rsidRPr="00D52188" w:rsidRDefault="00DD1091" w:rsidP="00D52188">
      <w:pPr>
        <w:pStyle w:val="21"/>
        <w:ind w:firstLine="709"/>
        <w:rPr>
          <w:bCs/>
          <w:iCs/>
          <w:szCs w:val="28"/>
        </w:rPr>
      </w:pPr>
      <w:r w:rsidRPr="00D52188">
        <w:rPr>
          <w:bCs/>
          <w:iCs/>
          <w:szCs w:val="28"/>
        </w:rPr>
        <w:t>- в коллегии департамента труда и социальной поддержки населения Ярославской области – депутат И.Т. Парамонов;</w:t>
      </w:r>
    </w:p>
    <w:p w:rsidR="00DD1091" w:rsidRPr="00D52188" w:rsidRDefault="00DD1091" w:rsidP="00D52188">
      <w:pPr>
        <w:pStyle w:val="21"/>
        <w:ind w:firstLine="709"/>
        <w:rPr>
          <w:bCs/>
          <w:szCs w:val="28"/>
        </w:rPr>
      </w:pPr>
      <w:r w:rsidRPr="00D52188">
        <w:rPr>
          <w:bCs/>
          <w:szCs w:val="28"/>
        </w:rPr>
        <w:t xml:space="preserve">- в комиссии Ярославской областной Думы по </w:t>
      </w:r>
      <w:proofErr w:type="gramStart"/>
      <w:r w:rsidRPr="00D52188">
        <w:rPr>
          <w:bCs/>
          <w:szCs w:val="28"/>
        </w:rPr>
        <w:t>контролю за</w:t>
      </w:r>
      <w:proofErr w:type="gramEnd"/>
      <w:r w:rsidRPr="00D52188">
        <w:rPr>
          <w:bCs/>
          <w:szCs w:val="28"/>
        </w:rPr>
        <w:t xml:space="preserve"> достове</w:t>
      </w:r>
      <w:r w:rsidRPr="00D52188">
        <w:rPr>
          <w:bCs/>
          <w:szCs w:val="28"/>
        </w:rPr>
        <w:t>р</w:t>
      </w:r>
      <w:r w:rsidRPr="00D52188">
        <w:rPr>
          <w:bCs/>
          <w:szCs w:val="28"/>
        </w:rPr>
        <w:t>ностью сведений о доходах, об имуществе и обязательствах имущественного характера, представляемых депутатами Ярославской областной Думы, – д</w:t>
      </w:r>
      <w:r w:rsidRPr="00D52188">
        <w:rPr>
          <w:bCs/>
          <w:szCs w:val="28"/>
        </w:rPr>
        <w:t>е</w:t>
      </w:r>
      <w:r w:rsidRPr="00D52188">
        <w:rPr>
          <w:bCs/>
          <w:szCs w:val="28"/>
        </w:rPr>
        <w:t>путаты А.Г. Гончаров, В.Л. Журавлев, А.Н. Тарасенков;</w:t>
      </w:r>
    </w:p>
    <w:p w:rsidR="00DD1091" w:rsidRPr="00D52188" w:rsidRDefault="00DD1091" w:rsidP="00D52188">
      <w:pPr>
        <w:pStyle w:val="21"/>
        <w:ind w:firstLine="709"/>
        <w:rPr>
          <w:iCs/>
          <w:szCs w:val="28"/>
        </w:rPr>
      </w:pPr>
      <w:r w:rsidRPr="00D52188">
        <w:rPr>
          <w:iCs/>
          <w:szCs w:val="28"/>
        </w:rPr>
        <w:t>- в комиссии департамента промышленной политики Ярославской о</w:t>
      </w:r>
      <w:r w:rsidRPr="00D52188">
        <w:rPr>
          <w:iCs/>
          <w:szCs w:val="28"/>
        </w:rPr>
        <w:t>б</w:t>
      </w:r>
      <w:r w:rsidRPr="00D52188">
        <w:rPr>
          <w:iCs/>
          <w:szCs w:val="28"/>
        </w:rPr>
        <w:t xml:space="preserve">ласти </w:t>
      </w:r>
      <w:r w:rsidRPr="00D52188">
        <w:rPr>
          <w:szCs w:val="28"/>
        </w:rPr>
        <w:t>по предоставлению государственной поддержки в форме субсидий</w:t>
      </w:r>
      <w:r w:rsidRPr="00D52188">
        <w:rPr>
          <w:iCs/>
          <w:szCs w:val="28"/>
        </w:rPr>
        <w:t xml:space="preserve"> – депутаты А.Г. Гончаров, А.Н. Кучменко;</w:t>
      </w:r>
    </w:p>
    <w:p w:rsidR="00DD1091" w:rsidRPr="00D52188" w:rsidRDefault="00DD1091" w:rsidP="00D52188">
      <w:pPr>
        <w:pStyle w:val="21"/>
        <w:ind w:firstLine="709"/>
        <w:rPr>
          <w:bCs/>
          <w:iCs/>
          <w:szCs w:val="28"/>
        </w:rPr>
      </w:pPr>
      <w:r w:rsidRPr="00D52188">
        <w:rPr>
          <w:iCs/>
          <w:szCs w:val="28"/>
        </w:rPr>
        <w:t>- в конкурсной комиссии по отбору муниципальных образований обл</w:t>
      </w:r>
      <w:r w:rsidRPr="00D52188">
        <w:rPr>
          <w:iCs/>
          <w:szCs w:val="28"/>
        </w:rPr>
        <w:t>а</w:t>
      </w:r>
      <w:r w:rsidRPr="00D52188">
        <w:rPr>
          <w:iCs/>
          <w:szCs w:val="28"/>
        </w:rPr>
        <w:t xml:space="preserve">сти для предоставления субсидий на реализацию муниципальных программ развития субъектов малого и среднего предпринимательства – </w:t>
      </w:r>
      <w:r w:rsidRPr="00D52188">
        <w:rPr>
          <w:bCs/>
          <w:iCs/>
          <w:szCs w:val="28"/>
        </w:rPr>
        <w:t>депутаты А.В. Калганов, А.Н. Кучменко;</w:t>
      </w:r>
    </w:p>
    <w:p w:rsidR="00DD1091" w:rsidRPr="00D52188" w:rsidRDefault="00DD1091" w:rsidP="00D52188">
      <w:pPr>
        <w:pStyle w:val="21"/>
        <w:ind w:firstLine="709"/>
        <w:rPr>
          <w:bCs/>
          <w:iCs/>
          <w:szCs w:val="28"/>
        </w:rPr>
      </w:pPr>
      <w:r w:rsidRPr="00D52188">
        <w:rPr>
          <w:bCs/>
          <w:iCs/>
          <w:szCs w:val="28"/>
        </w:rPr>
        <w:t>- в комиссии по рассмотрению экономической эффективности деятел</w:t>
      </w:r>
      <w:r w:rsidRPr="00D52188">
        <w:rPr>
          <w:bCs/>
          <w:iCs/>
          <w:szCs w:val="28"/>
        </w:rPr>
        <w:t>ь</w:t>
      </w:r>
      <w:r w:rsidRPr="00D52188">
        <w:rPr>
          <w:bCs/>
          <w:iCs/>
          <w:szCs w:val="28"/>
        </w:rPr>
        <w:t>ности государственных унитарных предприятий области и приватизации имущества, находящегося в собственности области, – депутаты Е.Н. Заяшн</w:t>
      </w:r>
      <w:r w:rsidRPr="00D52188">
        <w:rPr>
          <w:bCs/>
          <w:iCs/>
          <w:szCs w:val="28"/>
        </w:rPr>
        <w:t>и</w:t>
      </w:r>
      <w:r w:rsidRPr="00D52188">
        <w:rPr>
          <w:bCs/>
          <w:iCs/>
          <w:szCs w:val="28"/>
        </w:rPr>
        <w:t>ков, А.В. Калганов, А.Н. Кучменко, И.Т. Парамонов, П.А. Смирнов,</w:t>
      </w:r>
      <w:r w:rsidRPr="00D52188">
        <w:rPr>
          <w:rFonts w:eastAsiaTheme="minorHAnsi"/>
          <w:szCs w:val="28"/>
          <w:lang w:eastAsia="en-US"/>
        </w:rPr>
        <w:t xml:space="preserve"> А.Н. </w:t>
      </w:r>
      <w:r w:rsidRPr="00D52188">
        <w:rPr>
          <w:bCs/>
          <w:iCs/>
          <w:szCs w:val="28"/>
        </w:rPr>
        <w:t>Т</w:t>
      </w:r>
      <w:r w:rsidRPr="00D52188">
        <w:rPr>
          <w:bCs/>
          <w:iCs/>
          <w:szCs w:val="28"/>
        </w:rPr>
        <w:t>а</w:t>
      </w:r>
      <w:r w:rsidRPr="00D52188">
        <w:rPr>
          <w:bCs/>
          <w:iCs/>
          <w:szCs w:val="28"/>
        </w:rPr>
        <w:t>расенков;</w:t>
      </w:r>
    </w:p>
    <w:p w:rsidR="00DD1091" w:rsidRPr="00D52188" w:rsidRDefault="00DD1091" w:rsidP="00D52188">
      <w:pPr>
        <w:pStyle w:val="21"/>
        <w:ind w:firstLine="709"/>
        <w:rPr>
          <w:bCs/>
          <w:iCs/>
          <w:szCs w:val="28"/>
        </w:rPr>
      </w:pPr>
      <w:r w:rsidRPr="00D52188">
        <w:rPr>
          <w:bCs/>
          <w:iCs/>
          <w:szCs w:val="28"/>
        </w:rPr>
        <w:t>- в комиссии по предоставлению налоговых льгот при Правительстве Ярославской области – депутаты А.Г. Гончаров, В.В. Денисов, Е.Н. Заяшн</w:t>
      </w:r>
      <w:r w:rsidRPr="00D52188">
        <w:rPr>
          <w:bCs/>
          <w:iCs/>
          <w:szCs w:val="28"/>
        </w:rPr>
        <w:t>и</w:t>
      </w:r>
      <w:r w:rsidRPr="00D52188">
        <w:rPr>
          <w:bCs/>
          <w:iCs/>
          <w:szCs w:val="28"/>
        </w:rPr>
        <w:t>ков, П.А. Смирнов;</w:t>
      </w:r>
    </w:p>
    <w:p w:rsidR="00DD1091" w:rsidRPr="00D52188" w:rsidRDefault="00DD1091" w:rsidP="00D52188">
      <w:pPr>
        <w:pStyle w:val="21"/>
        <w:ind w:firstLine="709"/>
        <w:rPr>
          <w:bCs/>
          <w:iCs/>
          <w:szCs w:val="28"/>
        </w:rPr>
      </w:pPr>
      <w:r w:rsidRPr="00D52188">
        <w:rPr>
          <w:bCs/>
          <w:iCs/>
          <w:szCs w:val="28"/>
        </w:rPr>
        <w:t>- в комиссии по оценке целесообразности увеличения уставных фондов (капиталов) государственных предприятий Ярославской области и хозя</w:t>
      </w:r>
      <w:r w:rsidRPr="00D52188">
        <w:rPr>
          <w:bCs/>
          <w:iCs/>
          <w:szCs w:val="28"/>
        </w:rPr>
        <w:t>й</w:t>
      </w:r>
      <w:r w:rsidRPr="00D52188">
        <w:rPr>
          <w:bCs/>
          <w:iCs/>
          <w:szCs w:val="28"/>
        </w:rPr>
        <w:t>ственных обществ с участием Ярославской области – депутаты Е.Н. Заяшн</w:t>
      </w:r>
      <w:r w:rsidRPr="00D52188">
        <w:rPr>
          <w:bCs/>
          <w:iCs/>
          <w:szCs w:val="28"/>
        </w:rPr>
        <w:t>и</w:t>
      </w:r>
      <w:r w:rsidRPr="00D52188">
        <w:rPr>
          <w:bCs/>
          <w:iCs/>
          <w:szCs w:val="28"/>
        </w:rPr>
        <w:t xml:space="preserve">ков, И.Т. Парамонов; </w:t>
      </w:r>
    </w:p>
    <w:p w:rsidR="00DD1091" w:rsidRPr="00D52188" w:rsidRDefault="00DD1091" w:rsidP="00D52188">
      <w:pPr>
        <w:pStyle w:val="21"/>
        <w:ind w:firstLine="709"/>
        <w:rPr>
          <w:bCs/>
          <w:iCs/>
          <w:szCs w:val="28"/>
        </w:rPr>
      </w:pPr>
      <w:r w:rsidRPr="00D52188">
        <w:rPr>
          <w:bCs/>
          <w:iCs/>
          <w:szCs w:val="28"/>
        </w:rPr>
        <w:lastRenderedPageBreak/>
        <w:t>- в региональной комиссии по конкурсному отбору проектов социально ориентированных некоммерческих организаций – депутаты В.В. Денисов, И.Т. Парамонов;</w:t>
      </w:r>
    </w:p>
    <w:p w:rsidR="00DD1091" w:rsidRPr="00D52188" w:rsidRDefault="00DD1091" w:rsidP="00D52188">
      <w:pPr>
        <w:pStyle w:val="21"/>
        <w:ind w:firstLine="709"/>
        <w:rPr>
          <w:bCs/>
          <w:iCs/>
          <w:szCs w:val="28"/>
        </w:rPr>
      </w:pPr>
      <w:r w:rsidRPr="00D52188">
        <w:rPr>
          <w:bCs/>
          <w:iCs/>
          <w:szCs w:val="28"/>
        </w:rPr>
        <w:t>- в комиссии по присвоению званий «Ветеран труда» и «Ветеран труда Ярославской области» – депутат Ю.В. Паутов;</w:t>
      </w:r>
    </w:p>
    <w:p w:rsidR="00DD1091" w:rsidRPr="00D52188" w:rsidRDefault="00DD1091" w:rsidP="00D52188">
      <w:pPr>
        <w:pStyle w:val="21"/>
        <w:ind w:firstLine="709"/>
        <w:rPr>
          <w:bCs/>
          <w:iCs/>
          <w:szCs w:val="28"/>
        </w:rPr>
      </w:pPr>
      <w:r w:rsidRPr="00D52188">
        <w:rPr>
          <w:bCs/>
          <w:iCs/>
          <w:szCs w:val="28"/>
        </w:rPr>
        <w:t>- в комиссии по вопросам использования залогового фонда Яросла</w:t>
      </w:r>
      <w:r w:rsidRPr="00D52188">
        <w:rPr>
          <w:bCs/>
          <w:iCs/>
          <w:szCs w:val="28"/>
        </w:rPr>
        <w:t>в</w:t>
      </w:r>
      <w:r w:rsidRPr="00D52188">
        <w:rPr>
          <w:bCs/>
          <w:iCs/>
          <w:szCs w:val="28"/>
        </w:rPr>
        <w:t>ской области – депутат П.А. Смирнов;</w:t>
      </w:r>
    </w:p>
    <w:p w:rsidR="00DD1091" w:rsidRPr="00D52188" w:rsidRDefault="00DD1091" w:rsidP="00D52188">
      <w:pPr>
        <w:pStyle w:val="21"/>
        <w:ind w:firstLine="709"/>
        <w:rPr>
          <w:bCs/>
          <w:iCs/>
          <w:szCs w:val="28"/>
        </w:rPr>
      </w:pPr>
      <w:r w:rsidRPr="00D52188">
        <w:rPr>
          <w:bCs/>
          <w:iCs/>
          <w:szCs w:val="28"/>
        </w:rPr>
        <w:t>- в межведомственной комиссии по реализации губернаторского прое</w:t>
      </w:r>
      <w:r w:rsidRPr="00D52188">
        <w:rPr>
          <w:bCs/>
          <w:iCs/>
          <w:szCs w:val="28"/>
        </w:rPr>
        <w:t>к</w:t>
      </w:r>
      <w:r w:rsidRPr="00D52188">
        <w:rPr>
          <w:bCs/>
          <w:iCs/>
          <w:szCs w:val="28"/>
        </w:rPr>
        <w:t>та «Решаем вместе!» – депутат А.Г. Гончаров;</w:t>
      </w:r>
    </w:p>
    <w:p w:rsidR="00DD1091" w:rsidRPr="00D52188" w:rsidRDefault="00DD1091" w:rsidP="00D52188">
      <w:pPr>
        <w:pStyle w:val="21"/>
        <w:ind w:firstLine="709"/>
        <w:rPr>
          <w:bCs/>
          <w:iCs/>
          <w:szCs w:val="28"/>
        </w:rPr>
      </w:pPr>
      <w:r w:rsidRPr="00D52188">
        <w:rPr>
          <w:bCs/>
          <w:iCs/>
          <w:szCs w:val="28"/>
        </w:rPr>
        <w:t>- в межведомственной комиссии по обеспечению устойчивого развития экономики и социальной стабильности в Ярославской области – депутаты А.Г. Гончаров, А.Н. Кучменко, Я.С. Якушев;</w:t>
      </w:r>
    </w:p>
    <w:p w:rsidR="00DD1091" w:rsidRPr="00D52188" w:rsidRDefault="00DD1091" w:rsidP="00D52188">
      <w:pPr>
        <w:pStyle w:val="21"/>
        <w:ind w:firstLine="709"/>
        <w:rPr>
          <w:bCs/>
          <w:iCs/>
          <w:szCs w:val="28"/>
        </w:rPr>
      </w:pPr>
      <w:r w:rsidRPr="00D52188">
        <w:rPr>
          <w:bCs/>
          <w:iCs/>
          <w:szCs w:val="28"/>
        </w:rPr>
        <w:t>- в межведомственной комиссии по координации деятельности в сфере профилактики правонарушений – депутат А.Н. Тарасенков;</w:t>
      </w:r>
    </w:p>
    <w:p w:rsidR="00DD1091" w:rsidRPr="00D52188" w:rsidRDefault="00DD1091" w:rsidP="00D52188">
      <w:pPr>
        <w:pStyle w:val="21"/>
        <w:ind w:firstLine="709"/>
        <w:rPr>
          <w:bCs/>
          <w:iCs/>
          <w:szCs w:val="28"/>
        </w:rPr>
      </w:pPr>
      <w:r w:rsidRPr="00D52188">
        <w:rPr>
          <w:bCs/>
          <w:iCs/>
          <w:szCs w:val="28"/>
        </w:rPr>
        <w:t>- в коллегии Контрольно-счетной палаты Ярославской области – деп</w:t>
      </w:r>
      <w:r w:rsidRPr="00D52188">
        <w:rPr>
          <w:bCs/>
          <w:iCs/>
          <w:szCs w:val="28"/>
        </w:rPr>
        <w:t>у</w:t>
      </w:r>
      <w:r w:rsidRPr="00D52188">
        <w:rPr>
          <w:bCs/>
          <w:iCs/>
          <w:szCs w:val="28"/>
        </w:rPr>
        <w:t>таты А.Г. Гончаров, Е.Н. Заяшников, А.Н. Кучменко.</w:t>
      </w:r>
    </w:p>
    <w:p w:rsidR="00DD1091" w:rsidRPr="00D52188" w:rsidRDefault="00DD1091" w:rsidP="00D52188">
      <w:pPr>
        <w:pStyle w:val="21"/>
        <w:ind w:firstLine="709"/>
        <w:rPr>
          <w:szCs w:val="28"/>
        </w:rPr>
      </w:pPr>
      <w:proofErr w:type="gramStart"/>
      <w:r w:rsidRPr="00D52188">
        <w:rPr>
          <w:szCs w:val="28"/>
        </w:rPr>
        <w:t xml:space="preserve">В своей работе </w:t>
      </w:r>
      <w:r w:rsidRPr="00D52188">
        <w:rPr>
          <w:bCs/>
          <w:iCs/>
          <w:szCs w:val="28"/>
        </w:rPr>
        <w:t>по вопросам ведения</w:t>
      </w:r>
      <w:r w:rsidRPr="00D52188">
        <w:rPr>
          <w:szCs w:val="28"/>
        </w:rPr>
        <w:t xml:space="preserve"> комитет активно взаимодейств</w:t>
      </w:r>
      <w:r w:rsidRPr="00D52188">
        <w:rPr>
          <w:szCs w:val="28"/>
        </w:rPr>
        <w:t>о</w:t>
      </w:r>
      <w:r w:rsidRPr="00D52188">
        <w:rPr>
          <w:szCs w:val="28"/>
        </w:rPr>
        <w:t xml:space="preserve">вал с другими комитетами Думы, исполнительными </w:t>
      </w:r>
      <w:r w:rsidRPr="00D52188">
        <w:rPr>
          <w:bCs/>
          <w:iCs/>
          <w:szCs w:val="28"/>
        </w:rPr>
        <w:t>органами государстве</w:t>
      </w:r>
      <w:r w:rsidRPr="00D52188">
        <w:rPr>
          <w:bCs/>
          <w:iCs/>
          <w:szCs w:val="28"/>
        </w:rPr>
        <w:t>н</w:t>
      </w:r>
      <w:r w:rsidRPr="00D52188">
        <w:rPr>
          <w:bCs/>
          <w:iCs/>
          <w:szCs w:val="28"/>
        </w:rPr>
        <w:t xml:space="preserve">ной власти Ярославской области, федеральными органами государственной власти и их территориальными органами, органами государственной власти субъектов Российской Федерации, местного самоуправления муниципальных образований Ярославской области, </w:t>
      </w:r>
      <w:r w:rsidRPr="00D52188">
        <w:rPr>
          <w:szCs w:val="28"/>
        </w:rPr>
        <w:t>ассоциацией «Экономический Совет Яр</w:t>
      </w:r>
      <w:r w:rsidRPr="00D52188">
        <w:rPr>
          <w:szCs w:val="28"/>
        </w:rPr>
        <w:t>о</w:t>
      </w:r>
      <w:r w:rsidRPr="00D52188">
        <w:rPr>
          <w:szCs w:val="28"/>
        </w:rPr>
        <w:t>славской области (объединение работодателей Ярославской области)», Со</w:t>
      </w:r>
      <w:r w:rsidRPr="00D52188">
        <w:rPr>
          <w:szCs w:val="28"/>
        </w:rPr>
        <w:t>ю</w:t>
      </w:r>
      <w:r w:rsidRPr="00D52188">
        <w:rPr>
          <w:szCs w:val="28"/>
        </w:rPr>
        <w:t xml:space="preserve">зом «Торгово-промышленная палата Ярославской области», </w:t>
      </w:r>
      <w:r w:rsidRPr="00D52188">
        <w:rPr>
          <w:bCs/>
          <w:iCs/>
          <w:szCs w:val="28"/>
        </w:rPr>
        <w:t>хозяйствующ</w:t>
      </w:r>
      <w:r w:rsidRPr="00D52188">
        <w:rPr>
          <w:bCs/>
          <w:iCs/>
          <w:szCs w:val="28"/>
        </w:rPr>
        <w:t>и</w:t>
      </w:r>
      <w:r w:rsidRPr="00D52188">
        <w:rPr>
          <w:bCs/>
          <w:iCs/>
          <w:szCs w:val="28"/>
        </w:rPr>
        <w:t>ми субъектами, общественными объединениями и другими институтами</w:t>
      </w:r>
      <w:proofErr w:type="gramEnd"/>
      <w:r w:rsidRPr="00D52188">
        <w:rPr>
          <w:bCs/>
          <w:iCs/>
          <w:szCs w:val="28"/>
        </w:rPr>
        <w:t xml:space="preserve"> гражданского общества</w:t>
      </w:r>
      <w:r w:rsidRPr="00D52188">
        <w:rPr>
          <w:szCs w:val="28"/>
        </w:rPr>
        <w:t>.</w:t>
      </w:r>
    </w:p>
    <w:p w:rsidR="006C3F1C" w:rsidRPr="00D52188" w:rsidRDefault="00DD1091" w:rsidP="00D52188">
      <w:pPr>
        <w:pStyle w:val="21"/>
        <w:ind w:firstLine="709"/>
        <w:rPr>
          <w:szCs w:val="28"/>
        </w:rPr>
      </w:pPr>
      <w:r w:rsidRPr="00D52188">
        <w:rPr>
          <w:szCs w:val="28"/>
        </w:rPr>
        <w:t>В целом комитет достаточно эффективно справлялся с поставленными перед ним задачами, решая проблемы экономического и хозяйственного х</w:t>
      </w:r>
      <w:r w:rsidRPr="00D52188">
        <w:rPr>
          <w:szCs w:val="28"/>
        </w:rPr>
        <w:t>а</w:t>
      </w:r>
      <w:r w:rsidRPr="00D52188">
        <w:rPr>
          <w:szCs w:val="28"/>
        </w:rPr>
        <w:t xml:space="preserve">рактера методами и способами, </w:t>
      </w:r>
      <w:r w:rsidR="00A05BEB" w:rsidRPr="00D52188">
        <w:rPr>
          <w:szCs w:val="28"/>
        </w:rPr>
        <w:t>присущими парламентской деятельности.</w:t>
      </w:r>
    </w:p>
    <w:sectPr w:rsidR="006C3F1C" w:rsidRPr="00D52188" w:rsidSect="00083BD0">
      <w:headerReference w:type="default" r:id="rId8"/>
      <w:pgSz w:w="11906" w:h="16838"/>
      <w:pgMar w:top="1134" w:right="850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258C" w:rsidRDefault="00CD258C" w:rsidP="0072193B">
      <w:r>
        <w:separator/>
      </w:r>
    </w:p>
  </w:endnote>
  <w:endnote w:type="continuationSeparator" w:id="0">
    <w:p w:rsidR="00CD258C" w:rsidRDefault="00CD258C" w:rsidP="007219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258C" w:rsidRDefault="00CD258C" w:rsidP="0072193B">
      <w:r>
        <w:separator/>
      </w:r>
    </w:p>
  </w:footnote>
  <w:footnote w:type="continuationSeparator" w:id="0">
    <w:p w:rsidR="00CD258C" w:rsidRDefault="00CD258C" w:rsidP="007219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64880283"/>
      <w:docPartObj>
        <w:docPartGallery w:val="Page Numbers (Top of Page)"/>
        <w:docPartUnique/>
      </w:docPartObj>
    </w:sdtPr>
    <w:sdtEndPr>
      <w:rPr>
        <w:sz w:val="28"/>
      </w:rPr>
    </w:sdtEndPr>
    <w:sdtContent>
      <w:p w:rsidR="00D26D7C" w:rsidRPr="00083BD0" w:rsidRDefault="00D26D7C">
        <w:pPr>
          <w:pStyle w:val="a6"/>
          <w:jc w:val="center"/>
          <w:rPr>
            <w:sz w:val="28"/>
          </w:rPr>
        </w:pPr>
        <w:r w:rsidRPr="00083BD0">
          <w:rPr>
            <w:sz w:val="28"/>
          </w:rPr>
          <w:fldChar w:fldCharType="begin"/>
        </w:r>
        <w:r w:rsidRPr="00083BD0">
          <w:rPr>
            <w:sz w:val="28"/>
          </w:rPr>
          <w:instrText>PAGE   \* MERGEFORMAT</w:instrText>
        </w:r>
        <w:r w:rsidRPr="00083BD0">
          <w:rPr>
            <w:sz w:val="28"/>
          </w:rPr>
          <w:fldChar w:fldCharType="separate"/>
        </w:r>
        <w:r w:rsidR="002C0A51">
          <w:rPr>
            <w:noProof/>
            <w:sz w:val="28"/>
          </w:rPr>
          <w:t>9</w:t>
        </w:r>
        <w:r w:rsidRPr="00083BD0">
          <w:rPr>
            <w:sz w:val="28"/>
          </w:rPr>
          <w:fldChar w:fldCharType="end"/>
        </w:r>
      </w:p>
    </w:sdtContent>
  </w:sdt>
  <w:p w:rsidR="00D26D7C" w:rsidRDefault="00D26D7C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B0DED"/>
    <w:multiLevelType w:val="multilevel"/>
    <w:tmpl w:val="F350DE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495D"/>
    <w:rsid w:val="00010DA8"/>
    <w:rsid w:val="00021629"/>
    <w:rsid w:val="000224A0"/>
    <w:rsid w:val="000426EC"/>
    <w:rsid w:val="00050583"/>
    <w:rsid w:val="00055FBB"/>
    <w:rsid w:val="00065B5C"/>
    <w:rsid w:val="00073105"/>
    <w:rsid w:val="00083BD0"/>
    <w:rsid w:val="00093125"/>
    <w:rsid w:val="00095234"/>
    <w:rsid w:val="000A2E3E"/>
    <w:rsid w:val="000A6794"/>
    <w:rsid w:val="000B1AD7"/>
    <w:rsid w:val="000B6A03"/>
    <w:rsid w:val="000C1A7B"/>
    <w:rsid w:val="000C2161"/>
    <w:rsid w:val="000C3B16"/>
    <w:rsid w:val="000D054F"/>
    <w:rsid w:val="000D69F2"/>
    <w:rsid w:val="000E2610"/>
    <w:rsid w:val="000E40E6"/>
    <w:rsid w:val="000E52A2"/>
    <w:rsid w:val="000E71A0"/>
    <w:rsid w:val="000F78C4"/>
    <w:rsid w:val="001000FC"/>
    <w:rsid w:val="0011771B"/>
    <w:rsid w:val="0012185A"/>
    <w:rsid w:val="00141459"/>
    <w:rsid w:val="00143D20"/>
    <w:rsid w:val="001442CA"/>
    <w:rsid w:val="001556E0"/>
    <w:rsid w:val="00157086"/>
    <w:rsid w:val="001814E9"/>
    <w:rsid w:val="00195BDC"/>
    <w:rsid w:val="001A6766"/>
    <w:rsid w:val="001B2BD5"/>
    <w:rsid w:val="001B3F9C"/>
    <w:rsid w:val="001D3DB7"/>
    <w:rsid w:val="001F77F5"/>
    <w:rsid w:val="002002D6"/>
    <w:rsid w:val="00206CF3"/>
    <w:rsid w:val="00212176"/>
    <w:rsid w:val="00222D1B"/>
    <w:rsid w:val="00224D24"/>
    <w:rsid w:val="00231FC3"/>
    <w:rsid w:val="00236152"/>
    <w:rsid w:val="00240322"/>
    <w:rsid w:val="0024358B"/>
    <w:rsid w:val="002513D9"/>
    <w:rsid w:val="0026490D"/>
    <w:rsid w:val="0028371E"/>
    <w:rsid w:val="00296FE8"/>
    <w:rsid w:val="002A2D9D"/>
    <w:rsid w:val="002B0354"/>
    <w:rsid w:val="002B3C3B"/>
    <w:rsid w:val="002B4DB2"/>
    <w:rsid w:val="002B6114"/>
    <w:rsid w:val="002C0A51"/>
    <w:rsid w:val="002C319E"/>
    <w:rsid w:val="002E2689"/>
    <w:rsid w:val="002E495D"/>
    <w:rsid w:val="002F0290"/>
    <w:rsid w:val="002F04DE"/>
    <w:rsid w:val="002F05EF"/>
    <w:rsid w:val="002F71B6"/>
    <w:rsid w:val="00301895"/>
    <w:rsid w:val="00310796"/>
    <w:rsid w:val="00315150"/>
    <w:rsid w:val="0031601B"/>
    <w:rsid w:val="00316A3D"/>
    <w:rsid w:val="003217B3"/>
    <w:rsid w:val="003301AD"/>
    <w:rsid w:val="0033467D"/>
    <w:rsid w:val="00334CE8"/>
    <w:rsid w:val="003502F0"/>
    <w:rsid w:val="00351AD6"/>
    <w:rsid w:val="00360378"/>
    <w:rsid w:val="00390DF7"/>
    <w:rsid w:val="003939C7"/>
    <w:rsid w:val="003971E0"/>
    <w:rsid w:val="003A6CF2"/>
    <w:rsid w:val="003B0EBE"/>
    <w:rsid w:val="003B4044"/>
    <w:rsid w:val="003C408A"/>
    <w:rsid w:val="003D6003"/>
    <w:rsid w:val="003E4A93"/>
    <w:rsid w:val="003E77D2"/>
    <w:rsid w:val="003F72B2"/>
    <w:rsid w:val="00401E35"/>
    <w:rsid w:val="00402AD9"/>
    <w:rsid w:val="004041F2"/>
    <w:rsid w:val="0041067E"/>
    <w:rsid w:val="004171F6"/>
    <w:rsid w:val="00421A37"/>
    <w:rsid w:val="00424284"/>
    <w:rsid w:val="00430E9F"/>
    <w:rsid w:val="00433330"/>
    <w:rsid w:val="0044121A"/>
    <w:rsid w:val="00453FE0"/>
    <w:rsid w:val="004552D9"/>
    <w:rsid w:val="004560B7"/>
    <w:rsid w:val="00457C6F"/>
    <w:rsid w:val="0046293E"/>
    <w:rsid w:val="00487EC3"/>
    <w:rsid w:val="00491807"/>
    <w:rsid w:val="004943CD"/>
    <w:rsid w:val="00494F38"/>
    <w:rsid w:val="00496E42"/>
    <w:rsid w:val="004A31DD"/>
    <w:rsid w:val="004A3A22"/>
    <w:rsid w:val="004B534B"/>
    <w:rsid w:val="004B65D9"/>
    <w:rsid w:val="004B7C36"/>
    <w:rsid w:val="004D5D81"/>
    <w:rsid w:val="004F2112"/>
    <w:rsid w:val="004F2537"/>
    <w:rsid w:val="004F3914"/>
    <w:rsid w:val="004F5DF4"/>
    <w:rsid w:val="00511320"/>
    <w:rsid w:val="00513D3D"/>
    <w:rsid w:val="0051523B"/>
    <w:rsid w:val="00517297"/>
    <w:rsid w:val="0053262D"/>
    <w:rsid w:val="00540D53"/>
    <w:rsid w:val="00554281"/>
    <w:rsid w:val="00564310"/>
    <w:rsid w:val="00564598"/>
    <w:rsid w:val="00565482"/>
    <w:rsid w:val="00566A14"/>
    <w:rsid w:val="00567134"/>
    <w:rsid w:val="00572DBA"/>
    <w:rsid w:val="00593619"/>
    <w:rsid w:val="005B5462"/>
    <w:rsid w:val="005B5EFD"/>
    <w:rsid w:val="005B7A81"/>
    <w:rsid w:val="005C27CA"/>
    <w:rsid w:val="005D08B0"/>
    <w:rsid w:val="005D7388"/>
    <w:rsid w:val="005F3D26"/>
    <w:rsid w:val="005F6281"/>
    <w:rsid w:val="00600F39"/>
    <w:rsid w:val="0060129C"/>
    <w:rsid w:val="00621EDB"/>
    <w:rsid w:val="00623540"/>
    <w:rsid w:val="00635BB4"/>
    <w:rsid w:val="0063767E"/>
    <w:rsid w:val="006431B3"/>
    <w:rsid w:val="00643508"/>
    <w:rsid w:val="0065425B"/>
    <w:rsid w:val="006552F4"/>
    <w:rsid w:val="00660036"/>
    <w:rsid w:val="00675544"/>
    <w:rsid w:val="0067758F"/>
    <w:rsid w:val="00684145"/>
    <w:rsid w:val="006B789E"/>
    <w:rsid w:val="006C2642"/>
    <w:rsid w:val="006C3BFE"/>
    <w:rsid w:val="006C3F1C"/>
    <w:rsid w:val="006D057D"/>
    <w:rsid w:val="006D48C2"/>
    <w:rsid w:val="006E39D5"/>
    <w:rsid w:val="006E4331"/>
    <w:rsid w:val="006F6201"/>
    <w:rsid w:val="006F6DE6"/>
    <w:rsid w:val="00706516"/>
    <w:rsid w:val="00712845"/>
    <w:rsid w:val="00715795"/>
    <w:rsid w:val="00721486"/>
    <w:rsid w:val="0072193B"/>
    <w:rsid w:val="007305A4"/>
    <w:rsid w:val="0073300B"/>
    <w:rsid w:val="00736501"/>
    <w:rsid w:val="00736EB6"/>
    <w:rsid w:val="00745198"/>
    <w:rsid w:val="00760D9B"/>
    <w:rsid w:val="0076755A"/>
    <w:rsid w:val="00773900"/>
    <w:rsid w:val="00785258"/>
    <w:rsid w:val="00795AB1"/>
    <w:rsid w:val="007A74B0"/>
    <w:rsid w:val="007B6B1F"/>
    <w:rsid w:val="007C2946"/>
    <w:rsid w:val="007C4535"/>
    <w:rsid w:val="007D1E4B"/>
    <w:rsid w:val="007D597C"/>
    <w:rsid w:val="007E08D5"/>
    <w:rsid w:val="007E52AB"/>
    <w:rsid w:val="00804E36"/>
    <w:rsid w:val="00806DEC"/>
    <w:rsid w:val="0082464A"/>
    <w:rsid w:val="00833791"/>
    <w:rsid w:val="008350F0"/>
    <w:rsid w:val="00835957"/>
    <w:rsid w:val="00837A19"/>
    <w:rsid w:val="0084147C"/>
    <w:rsid w:val="00851507"/>
    <w:rsid w:val="0085337D"/>
    <w:rsid w:val="00861879"/>
    <w:rsid w:val="008625DC"/>
    <w:rsid w:val="00871524"/>
    <w:rsid w:val="00886F0F"/>
    <w:rsid w:val="0088785A"/>
    <w:rsid w:val="00891158"/>
    <w:rsid w:val="00894348"/>
    <w:rsid w:val="008946ED"/>
    <w:rsid w:val="0089551D"/>
    <w:rsid w:val="008A0D95"/>
    <w:rsid w:val="008B1546"/>
    <w:rsid w:val="008B698C"/>
    <w:rsid w:val="008C494B"/>
    <w:rsid w:val="008E1472"/>
    <w:rsid w:val="008F430E"/>
    <w:rsid w:val="008F5258"/>
    <w:rsid w:val="008F6194"/>
    <w:rsid w:val="009146B5"/>
    <w:rsid w:val="009248B7"/>
    <w:rsid w:val="009374CE"/>
    <w:rsid w:val="00937985"/>
    <w:rsid w:val="00941A04"/>
    <w:rsid w:val="009473E1"/>
    <w:rsid w:val="009547FF"/>
    <w:rsid w:val="0096363B"/>
    <w:rsid w:val="00990187"/>
    <w:rsid w:val="00997A97"/>
    <w:rsid w:val="009A53FC"/>
    <w:rsid w:val="009B026E"/>
    <w:rsid w:val="009B6FCD"/>
    <w:rsid w:val="009C4D3A"/>
    <w:rsid w:val="009C5A5A"/>
    <w:rsid w:val="009D04D1"/>
    <w:rsid w:val="009E4F21"/>
    <w:rsid w:val="00A05BEB"/>
    <w:rsid w:val="00A12613"/>
    <w:rsid w:val="00A21DAE"/>
    <w:rsid w:val="00A32E0B"/>
    <w:rsid w:val="00A43A66"/>
    <w:rsid w:val="00A44918"/>
    <w:rsid w:val="00A45C76"/>
    <w:rsid w:val="00A46833"/>
    <w:rsid w:val="00A56E87"/>
    <w:rsid w:val="00A77E5D"/>
    <w:rsid w:val="00A8784E"/>
    <w:rsid w:val="00AA277E"/>
    <w:rsid w:val="00AA7CF8"/>
    <w:rsid w:val="00AB3D49"/>
    <w:rsid w:val="00AC4334"/>
    <w:rsid w:val="00AC56BA"/>
    <w:rsid w:val="00AE321F"/>
    <w:rsid w:val="00AE4BDF"/>
    <w:rsid w:val="00B0130B"/>
    <w:rsid w:val="00B01AA1"/>
    <w:rsid w:val="00B26FB3"/>
    <w:rsid w:val="00B37B3F"/>
    <w:rsid w:val="00B41369"/>
    <w:rsid w:val="00B419AA"/>
    <w:rsid w:val="00B42C88"/>
    <w:rsid w:val="00B42D0C"/>
    <w:rsid w:val="00B437ED"/>
    <w:rsid w:val="00B45B1A"/>
    <w:rsid w:val="00B60148"/>
    <w:rsid w:val="00B65696"/>
    <w:rsid w:val="00B72D8F"/>
    <w:rsid w:val="00B77F67"/>
    <w:rsid w:val="00B8685F"/>
    <w:rsid w:val="00BA0632"/>
    <w:rsid w:val="00BA0EEE"/>
    <w:rsid w:val="00BA663A"/>
    <w:rsid w:val="00BA7B91"/>
    <w:rsid w:val="00BB024C"/>
    <w:rsid w:val="00BB0E90"/>
    <w:rsid w:val="00BB3080"/>
    <w:rsid w:val="00BB78CC"/>
    <w:rsid w:val="00BB7E5D"/>
    <w:rsid w:val="00BC1657"/>
    <w:rsid w:val="00BC2622"/>
    <w:rsid w:val="00BD4DFC"/>
    <w:rsid w:val="00BE47A8"/>
    <w:rsid w:val="00C037FA"/>
    <w:rsid w:val="00C34666"/>
    <w:rsid w:val="00C369D3"/>
    <w:rsid w:val="00C477F7"/>
    <w:rsid w:val="00C51256"/>
    <w:rsid w:val="00C52C20"/>
    <w:rsid w:val="00C55EB2"/>
    <w:rsid w:val="00C657E1"/>
    <w:rsid w:val="00C7085D"/>
    <w:rsid w:val="00C71412"/>
    <w:rsid w:val="00C73910"/>
    <w:rsid w:val="00C9579E"/>
    <w:rsid w:val="00C96F33"/>
    <w:rsid w:val="00C978C0"/>
    <w:rsid w:val="00CB78D0"/>
    <w:rsid w:val="00CD258C"/>
    <w:rsid w:val="00CD28DC"/>
    <w:rsid w:val="00CD76C6"/>
    <w:rsid w:val="00CD7FFD"/>
    <w:rsid w:val="00CF7560"/>
    <w:rsid w:val="00D0109D"/>
    <w:rsid w:val="00D0427D"/>
    <w:rsid w:val="00D10DD7"/>
    <w:rsid w:val="00D15B5D"/>
    <w:rsid w:val="00D20DE2"/>
    <w:rsid w:val="00D2203F"/>
    <w:rsid w:val="00D24C02"/>
    <w:rsid w:val="00D26D7C"/>
    <w:rsid w:val="00D36EE8"/>
    <w:rsid w:val="00D4306C"/>
    <w:rsid w:val="00D4439A"/>
    <w:rsid w:val="00D52188"/>
    <w:rsid w:val="00D52F36"/>
    <w:rsid w:val="00D663F8"/>
    <w:rsid w:val="00D76795"/>
    <w:rsid w:val="00D80C75"/>
    <w:rsid w:val="00D86308"/>
    <w:rsid w:val="00DB308D"/>
    <w:rsid w:val="00DB7BDB"/>
    <w:rsid w:val="00DC05B2"/>
    <w:rsid w:val="00DC2681"/>
    <w:rsid w:val="00DD1091"/>
    <w:rsid w:val="00DE21C0"/>
    <w:rsid w:val="00DE6CD1"/>
    <w:rsid w:val="00DE71FA"/>
    <w:rsid w:val="00DF3648"/>
    <w:rsid w:val="00DF7880"/>
    <w:rsid w:val="00E05D05"/>
    <w:rsid w:val="00E06A21"/>
    <w:rsid w:val="00E14412"/>
    <w:rsid w:val="00E22B77"/>
    <w:rsid w:val="00E3184C"/>
    <w:rsid w:val="00E32EB9"/>
    <w:rsid w:val="00E33621"/>
    <w:rsid w:val="00E35DBF"/>
    <w:rsid w:val="00E377A9"/>
    <w:rsid w:val="00E452CF"/>
    <w:rsid w:val="00E46B23"/>
    <w:rsid w:val="00E56591"/>
    <w:rsid w:val="00E5689A"/>
    <w:rsid w:val="00E60EBA"/>
    <w:rsid w:val="00E676F8"/>
    <w:rsid w:val="00E72AEA"/>
    <w:rsid w:val="00E77E68"/>
    <w:rsid w:val="00E93773"/>
    <w:rsid w:val="00EA6FAB"/>
    <w:rsid w:val="00EB40E9"/>
    <w:rsid w:val="00EB53B5"/>
    <w:rsid w:val="00EE52A4"/>
    <w:rsid w:val="00EE6D2D"/>
    <w:rsid w:val="00F03F81"/>
    <w:rsid w:val="00F2133D"/>
    <w:rsid w:val="00F33944"/>
    <w:rsid w:val="00F36831"/>
    <w:rsid w:val="00F4174F"/>
    <w:rsid w:val="00F44241"/>
    <w:rsid w:val="00F51FF5"/>
    <w:rsid w:val="00F5421C"/>
    <w:rsid w:val="00F54C91"/>
    <w:rsid w:val="00F570EE"/>
    <w:rsid w:val="00F67CCA"/>
    <w:rsid w:val="00F85120"/>
    <w:rsid w:val="00F91DF4"/>
    <w:rsid w:val="00F93284"/>
    <w:rsid w:val="00F9408B"/>
    <w:rsid w:val="00F9799B"/>
    <w:rsid w:val="00F97EFE"/>
    <w:rsid w:val="00FA384A"/>
    <w:rsid w:val="00FA7362"/>
    <w:rsid w:val="00FC7A8C"/>
    <w:rsid w:val="00FD4DF1"/>
    <w:rsid w:val="00FD62BC"/>
    <w:rsid w:val="00FE2017"/>
    <w:rsid w:val="00FE2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0322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Название закона"/>
    <w:basedOn w:val="a"/>
    <w:next w:val="a"/>
    <w:link w:val="10"/>
    <w:qFormat/>
    <w:rsid w:val="00240322"/>
    <w:pPr>
      <w:keepNext/>
      <w:widowControl/>
      <w:autoSpaceDE w:val="0"/>
      <w:autoSpaceDN w:val="0"/>
      <w:jc w:val="center"/>
      <w:outlineLvl w:val="0"/>
    </w:pPr>
    <w:rPr>
      <w:i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C165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002D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002D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basedOn w:val="a0"/>
    <w:link w:val="1"/>
    <w:rsid w:val="00240322"/>
    <w:rPr>
      <w:rFonts w:ascii="Times New Roman" w:eastAsia="Times New Roman" w:hAnsi="Times New Roman" w:cs="Times New Roman"/>
      <w:iCs/>
      <w:sz w:val="28"/>
      <w:szCs w:val="28"/>
      <w:lang w:eastAsia="ru-RU"/>
    </w:rPr>
  </w:style>
  <w:style w:type="paragraph" w:styleId="a3">
    <w:name w:val="Title"/>
    <w:basedOn w:val="a"/>
    <w:link w:val="a4"/>
    <w:qFormat/>
    <w:rsid w:val="00240322"/>
    <w:pPr>
      <w:jc w:val="center"/>
    </w:pPr>
    <w:rPr>
      <w:b/>
      <w:sz w:val="28"/>
    </w:rPr>
  </w:style>
  <w:style w:type="character" w:customStyle="1" w:styleId="a4">
    <w:name w:val="Название Знак"/>
    <w:basedOn w:val="a0"/>
    <w:link w:val="a3"/>
    <w:rsid w:val="0024032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1">
    <w:name w:val="Body Text 2"/>
    <w:basedOn w:val="a"/>
    <w:link w:val="22"/>
    <w:unhideWhenUsed/>
    <w:rsid w:val="00240322"/>
    <w:pPr>
      <w:widowControl/>
      <w:jc w:val="both"/>
    </w:pPr>
    <w:rPr>
      <w:sz w:val="28"/>
    </w:rPr>
  </w:style>
  <w:style w:type="character" w:customStyle="1" w:styleId="22">
    <w:name w:val="Основной текст 2 Знак"/>
    <w:basedOn w:val="a0"/>
    <w:link w:val="21"/>
    <w:rsid w:val="0024032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5">
    <w:name w:val="Принят ГД"/>
    <w:basedOn w:val="a"/>
    <w:rsid w:val="00240322"/>
    <w:pPr>
      <w:widowControl/>
      <w:jc w:val="both"/>
    </w:pPr>
    <w:rPr>
      <w:sz w:val="24"/>
    </w:rPr>
  </w:style>
  <w:style w:type="character" w:customStyle="1" w:styleId="20">
    <w:name w:val="Заголовок 2 Знак"/>
    <w:basedOn w:val="a0"/>
    <w:link w:val="2"/>
    <w:uiPriority w:val="9"/>
    <w:semiHidden/>
    <w:rsid w:val="00BC165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6">
    <w:name w:val="header"/>
    <w:basedOn w:val="a"/>
    <w:link w:val="a7"/>
    <w:uiPriority w:val="99"/>
    <w:unhideWhenUsed/>
    <w:rsid w:val="0072193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2193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72193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2193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ntStyle13">
    <w:name w:val="Font Style13"/>
    <w:basedOn w:val="a0"/>
    <w:uiPriority w:val="99"/>
    <w:rsid w:val="00430E9F"/>
    <w:rPr>
      <w:rFonts w:ascii="Times New Roman" w:hAnsi="Times New Roman" w:cs="Times New Roman"/>
      <w:sz w:val="26"/>
      <w:szCs w:val="26"/>
    </w:rPr>
  </w:style>
  <w:style w:type="paragraph" w:styleId="aa">
    <w:name w:val="Balloon Text"/>
    <w:basedOn w:val="a"/>
    <w:link w:val="ab"/>
    <w:uiPriority w:val="99"/>
    <w:semiHidden/>
    <w:unhideWhenUsed/>
    <w:rsid w:val="00E9377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93773"/>
    <w:rPr>
      <w:rFonts w:ascii="Tahoma" w:eastAsia="Times New Roman" w:hAnsi="Tahoma" w:cs="Tahoma"/>
      <w:sz w:val="16"/>
      <w:szCs w:val="16"/>
      <w:lang w:eastAsia="ru-RU"/>
    </w:rPr>
  </w:style>
  <w:style w:type="table" w:styleId="ac">
    <w:name w:val="Table Grid"/>
    <w:basedOn w:val="a1"/>
    <w:uiPriority w:val="59"/>
    <w:rsid w:val="002B4D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Стиль полужирный По центру"/>
    <w:basedOn w:val="a"/>
    <w:rsid w:val="001D3DB7"/>
    <w:pPr>
      <w:widowControl/>
      <w:jc w:val="center"/>
    </w:pPr>
    <w:rPr>
      <w:b/>
      <w:bCs/>
      <w:sz w:val="28"/>
    </w:rPr>
  </w:style>
  <w:style w:type="character" w:styleId="ae">
    <w:name w:val="Hyperlink"/>
    <w:basedOn w:val="a0"/>
    <w:uiPriority w:val="99"/>
    <w:semiHidden/>
    <w:unhideWhenUsed/>
    <w:rsid w:val="002002D6"/>
    <w:rPr>
      <w:color w:val="0000FF"/>
      <w:u w:val="single"/>
    </w:rPr>
  </w:style>
  <w:style w:type="character" w:customStyle="1" w:styleId="40">
    <w:name w:val="Заголовок 4 Знак"/>
    <w:basedOn w:val="a0"/>
    <w:link w:val="4"/>
    <w:uiPriority w:val="9"/>
    <w:semiHidden/>
    <w:rsid w:val="002002D6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2002D6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ru-RU"/>
    </w:rPr>
  </w:style>
  <w:style w:type="paragraph" w:customStyle="1" w:styleId="Heading">
    <w:name w:val="Heading"/>
    <w:uiPriority w:val="99"/>
    <w:rsid w:val="00E5689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0322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Название закона"/>
    <w:basedOn w:val="a"/>
    <w:next w:val="a"/>
    <w:link w:val="10"/>
    <w:qFormat/>
    <w:rsid w:val="00240322"/>
    <w:pPr>
      <w:keepNext/>
      <w:widowControl/>
      <w:autoSpaceDE w:val="0"/>
      <w:autoSpaceDN w:val="0"/>
      <w:jc w:val="center"/>
      <w:outlineLvl w:val="0"/>
    </w:pPr>
    <w:rPr>
      <w:i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C165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002D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002D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basedOn w:val="a0"/>
    <w:link w:val="1"/>
    <w:rsid w:val="00240322"/>
    <w:rPr>
      <w:rFonts w:ascii="Times New Roman" w:eastAsia="Times New Roman" w:hAnsi="Times New Roman" w:cs="Times New Roman"/>
      <w:iCs/>
      <w:sz w:val="28"/>
      <w:szCs w:val="28"/>
      <w:lang w:eastAsia="ru-RU"/>
    </w:rPr>
  </w:style>
  <w:style w:type="paragraph" w:styleId="a3">
    <w:name w:val="Title"/>
    <w:basedOn w:val="a"/>
    <w:link w:val="a4"/>
    <w:qFormat/>
    <w:rsid w:val="00240322"/>
    <w:pPr>
      <w:jc w:val="center"/>
    </w:pPr>
    <w:rPr>
      <w:b/>
      <w:sz w:val="28"/>
    </w:rPr>
  </w:style>
  <w:style w:type="character" w:customStyle="1" w:styleId="a4">
    <w:name w:val="Название Знак"/>
    <w:basedOn w:val="a0"/>
    <w:link w:val="a3"/>
    <w:rsid w:val="0024032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1">
    <w:name w:val="Body Text 2"/>
    <w:basedOn w:val="a"/>
    <w:link w:val="22"/>
    <w:unhideWhenUsed/>
    <w:rsid w:val="00240322"/>
    <w:pPr>
      <w:widowControl/>
      <w:jc w:val="both"/>
    </w:pPr>
    <w:rPr>
      <w:sz w:val="28"/>
    </w:rPr>
  </w:style>
  <w:style w:type="character" w:customStyle="1" w:styleId="22">
    <w:name w:val="Основной текст 2 Знак"/>
    <w:basedOn w:val="a0"/>
    <w:link w:val="21"/>
    <w:rsid w:val="0024032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5">
    <w:name w:val="Принят ГД"/>
    <w:basedOn w:val="a"/>
    <w:rsid w:val="00240322"/>
    <w:pPr>
      <w:widowControl/>
      <w:jc w:val="both"/>
    </w:pPr>
    <w:rPr>
      <w:sz w:val="24"/>
    </w:rPr>
  </w:style>
  <w:style w:type="character" w:customStyle="1" w:styleId="20">
    <w:name w:val="Заголовок 2 Знак"/>
    <w:basedOn w:val="a0"/>
    <w:link w:val="2"/>
    <w:uiPriority w:val="9"/>
    <w:semiHidden/>
    <w:rsid w:val="00BC165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6">
    <w:name w:val="header"/>
    <w:basedOn w:val="a"/>
    <w:link w:val="a7"/>
    <w:uiPriority w:val="99"/>
    <w:unhideWhenUsed/>
    <w:rsid w:val="0072193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2193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72193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2193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ntStyle13">
    <w:name w:val="Font Style13"/>
    <w:basedOn w:val="a0"/>
    <w:uiPriority w:val="99"/>
    <w:rsid w:val="00430E9F"/>
    <w:rPr>
      <w:rFonts w:ascii="Times New Roman" w:hAnsi="Times New Roman" w:cs="Times New Roman"/>
      <w:sz w:val="26"/>
      <w:szCs w:val="26"/>
    </w:rPr>
  </w:style>
  <w:style w:type="paragraph" w:styleId="aa">
    <w:name w:val="Balloon Text"/>
    <w:basedOn w:val="a"/>
    <w:link w:val="ab"/>
    <w:uiPriority w:val="99"/>
    <w:semiHidden/>
    <w:unhideWhenUsed/>
    <w:rsid w:val="00E9377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93773"/>
    <w:rPr>
      <w:rFonts w:ascii="Tahoma" w:eastAsia="Times New Roman" w:hAnsi="Tahoma" w:cs="Tahoma"/>
      <w:sz w:val="16"/>
      <w:szCs w:val="16"/>
      <w:lang w:eastAsia="ru-RU"/>
    </w:rPr>
  </w:style>
  <w:style w:type="table" w:styleId="ac">
    <w:name w:val="Table Grid"/>
    <w:basedOn w:val="a1"/>
    <w:uiPriority w:val="59"/>
    <w:rsid w:val="002B4D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Стиль полужирный По центру"/>
    <w:basedOn w:val="a"/>
    <w:rsid w:val="001D3DB7"/>
    <w:pPr>
      <w:widowControl/>
      <w:jc w:val="center"/>
    </w:pPr>
    <w:rPr>
      <w:b/>
      <w:bCs/>
      <w:sz w:val="28"/>
    </w:rPr>
  </w:style>
  <w:style w:type="character" w:styleId="ae">
    <w:name w:val="Hyperlink"/>
    <w:basedOn w:val="a0"/>
    <w:uiPriority w:val="99"/>
    <w:semiHidden/>
    <w:unhideWhenUsed/>
    <w:rsid w:val="002002D6"/>
    <w:rPr>
      <w:color w:val="0000FF"/>
      <w:u w:val="single"/>
    </w:rPr>
  </w:style>
  <w:style w:type="character" w:customStyle="1" w:styleId="40">
    <w:name w:val="Заголовок 4 Знак"/>
    <w:basedOn w:val="a0"/>
    <w:link w:val="4"/>
    <w:uiPriority w:val="9"/>
    <w:semiHidden/>
    <w:rsid w:val="002002D6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2002D6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ru-RU"/>
    </w:rPr>
  </w:style>
  <w:style w:type="paragraph" w:customStyle="1" w:styleId="Heading">
    <w:name w:val="Heading"/>
    <w:uiPriority w:val="99"/>
    <w:rsid w:val="00E5689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56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5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4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24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49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140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594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8139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8686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5422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8524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73696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12512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8564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258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810</TotalTime>
  <Pages>9</Pages>
  <Words>3329</Words>
  <Characters>18977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Мостовая Валентина Ивановна</dc:creator>
  <cp:lastModifiedBy>user</cp:lastModifiedBy>
  <cp:revision>69</cp:revision>
  <cp:lastPrinted>2017-09-04T06:05:00Z</cp:lastPrinted>
  <dcterms:created xsi:type="dcterms:W3CDTF">2017-09-04T10:00:00Z</dcterms:created>
  <dcterms:modified xsi:type="dcterms:W3CDTF">2017-10-02T07:14:00Z</dcterms:modified>
</cp:coreProperties>
</file>