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E11" w:rsidRDefault="008E4E11" w:rsidP="008E4E11">
      <w:pPr>
        <w:ind w:left="10632"/>
      </w:pPr>
      <w:r>
        <w:rPr>
          <w:color w:val="000000"/>
          <w:sz w:val="28"/>
          <w:szCs w:val="28"/>
        </w:rPr>
        <w:t>Приложение 9</w:t>
      </w:r>
    </w:p>
    <w:p w:rsidR="008E4E11" w:rsidRDefault="008E4E11" w:rsidP="008E4E11">
      <w:pPr>
        <w:ind w:left="10632"/>
      </w:pPr>
      <w:r>
        <w:rPr>
          <w:color w:val="000000"/>
          <w:sz w:val="28"/>
          <w:szCs w:val="28"/>
        </w:rPr>
        <w:t>к Закону Ярославской области</w:t>
      </w:r>
    </w:p>
    <w:p w:rsidR="003F481F" w:rsidRDefault="00F36C6B" w:rsidP="008E4E11">
      <w:pPr>
        <w:ind w:left="10632"/>
        <w:rPr>
          <w:color w:val="000000"/>
          <w:sz w:val="28"/>
          <w:szCs w:val="28"/>
        </w:rPr>
      </w:pPr>
      <w:r w:rsidRPr="00F36C6B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8E4E11" w:rsidRDefault="008E4E11" w:rsidP="008E4E11">
      <w:pPr>
        <w:ind w:left="10632"/>
        <w:rPr>
          <w:color w:val="000000"/>
          <w:sz w:val="28"/>
          <w:szCs w:val="28"/>
        </w:rPr>
      </w:pPr>
    </w:p>
    <w:p w:rsidR="008E4E11" w:rsidRDefault="008E4E11" w:rsidP="008E4E11">
      <w:pPr>
        <w:ind w:left="10632"/>
        <w:rPr>
          <w:color w:val="000000"/>
          <w:sz w:val="28"/>
          <w:szCs w:val="28"/>
        </w:rPr>
      </w:pPr>
    </w:p>
    <w:p w:rsidR="008E4E11" w:rsidRDefault="008E4E11" w:rsidP="008E4E11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2027 и 2028 годов</w:t>
      </w:r>
    </w:p>
    <w:p w:rsidR="008E4E11" w:rsidRDefault="008E4E11" w:rsidP="008E4E11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14571" w:type="dxa"/>
        <w:tblInd w:w="-88" w:type="dxa"/>
        <w:tblLayout w:type="fixed"/>
        <w:tblLook w:val="01E0" w:firstRow="1" w:lastRow="1" w:firstColumn="1" w:lastColumn="1" w:noHBand="0" w:noVBand="0"/>
      </w:tblPr>
      <w:tblGrid>
        <w:gridCol w:w="6601"/>
        <w:gridCol w:w="1276"/>
        <w:gridCol w:w="1984"/>
        <w:gridCol w:w="992"/>
        <w:gridCol w:w="1843"/>
        <w:gridCol w:w="1875"/>
      </w:tblGrid>
      <w:tr w:rsidR="003F481F" w:rsidTr="00594633">
        <w:trPr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3F481F" w:rsidRDefault="003F481F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r>
              <w:rPr>
                <w:color w:val="000000"/>
                <w:sz w:val="24"/>
                <w:szCs w:val="24"/>
              </w:rPr>
              <w:t>распоря-дитель</w:t>
            </w:r>
            <w:proofErr w:type="spellEnd"/>
          </w:p>
          <w:p w:rsidR="003F481F" w:rsidRDefault="003F481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649B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целевой</w:t>
            </w:r>
          </w:p>
          <w:p w:rsidR="003F481F" w:rsidRDefault="00227DC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статьи</w:t>
            </w:r>
          </w:p>
          <w:p w:rsidR="003F481F" w:rsidRDefault="003F481F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649B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3D649B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расхо</w:t>
            </w:r>
            <w:proofErr w:type="spellEnd"/>
            <w:r w:rsidR="003D649B">
              <w:rPr>
                <w:color w:val="000000"/>
                <w:sz w:val="24"/>
                <w:szCs w:val="24"/>
              </w:rPr>
              <w:t>-</w:t>
            </w:r>
          </w:p>
          <w:p w:rsidR="003F481F" w:rsidRDefault="00227DC0">
            <w:pPr>
              <w:jc w:val="center"/>
            </w:pPr>
            <w:proofErr w:type="spellStart"/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  <w:p w:rsidR="003F481F" w:rsidRDefault="003F481F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3F481F" w:rsidRDefault="00227DC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3F481F" w:rsidRDefault="003F481F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3F481F" w:rsidRDefault="00227DC0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3F481F" w:rsidRDefault="003F481F">
            <w:pPr>
              <w:spacing w:line="1" w:lineRule="auto"/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18 410 709 792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20 694 938 717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18 323 362 975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20 607 591 900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17 254 073 258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17 835 926 864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383 686 600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399 059 500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383 686 600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399 059 500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5 565 570 914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5 565 570 914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5 565 570 914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5 565 570 914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8 214 935 200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8 775 695 400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8 214 935 200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8 775 695 400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помощи семьям с несовершеннолетними детьми, в том числе воспитывающим детей-инвалидов и детей с ограниченными возможностями здоровья, в целях приобретения медицинских изделий и специализированного питания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01.1.01.78930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44 292 362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43 471 667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44 292 362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18 073 612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18 073 612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01.1.01.R2160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7 753 750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7 753 750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851 910 800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856 232 000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851 910 800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856 232 000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</w:t>
            </w:r>
            <w:r>
              <w:rPr>
                <w:color w:val="000000"/>
                <w:sz w:val="24"/>
                <w:szCs w:val="24"/>
              </w:rPr>
              <w:lastRenderedPageBreak/>
              <w:t>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32 472 967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32 950 050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</w:t>
            </w:r>
            <w:r>
              <w:rPr>
                <w:color w:val="000000"/>
                <w:sz w:val="24"/>
                <w:szCs w:val="24"/>
              </w:rPr>
              <w:lastRenderedPageBreak/>
              <w:t>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31 359 167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31 836 250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31 359 167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31 836 250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707 062 188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1 068 275 685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01.3.Д1.53650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707 062 188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1 068 275 685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194 925 431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284 365 472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512 136 757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783 910 213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131 200 737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01.3.Д2.55860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131 200 737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129 826 632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131 200 737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38 724 843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в амбулаторных </w:t>
            </w:r>
            <w:r>
              <w:rPr>
                <w:color w:val="000000"/>
                <w:sz w:val="24"/>
                <w:szCs w:val="24"/>
              </w:rPr>
              <w:lastRenderedPageBreak/>
              <w:t>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01.3.Д5.52140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38 724 843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38 724 843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606 678 000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современной инфраструктуры приемных отделений медицинских организаций с использованием модульных конструкций для оказания экстренной медицинской помощи больным с </w:t>
            </w:r>
            <w:proofErr w:type="spellStart"/>
            <w:r>
              <w:rPr>
                <w:color w:val="000000"/>
                <w:sz w:val="24"/>
                <w:szCs w:val="24"/>
              </w:rPr>
              <w:t>жизнеугрожающими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состояниями, дооснащение и оснащение медицинскими изделиями приемных отделений медицинских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01.3.Д6.55350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01.3.Д6.55540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38 617 790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67 739 895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</w:t>
            </w:r>
            <w:r>
              <w:rPr>
                <w:color w:val="000000"/>
                <w:sz w:val="24"/>
                <w:szCs w:val="24"/>
              </w:rPr>
              <w:lastRenderedPageBreak/>
              <w:t>реабилитации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01.3.Д7.57520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67 739 895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38 617 790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67 739 895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734 531 476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01.3.Я3.51460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307 167 685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307 167 685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01.3.Я3.51470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31 430 000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31 430 000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женских консультаций, в том числе в составе других организаций, для оказания медицинской помощи женщинам, в том числе проживающим в сельской местности, поселках городского типа и малых городах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01.3.Я3.53140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276 846 422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276 846 422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(дооснащение и (или) переоснащение)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01.3.Я3.53160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119 087 369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119 087 369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72 036 177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72 036 177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69 540 977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69 454 577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69 099 456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69 013 056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2 110 125 283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2 014 489 017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2 812 320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2 577 960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2 070 548 565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1 974 912 299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266 023 622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266 023 622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262 646 312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262 646 312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262 646 312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262 646 312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531 759 609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531 759 609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531 759 609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531 759 609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531 759 609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531 759 609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177 853 613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177 853 613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177 853 613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177 853 613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177 853 613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177 853 613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699 765 972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699 765 972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699 695 972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699 695 972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699 695 972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699 695 972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117 937 413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117 937 413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117 729 413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117 729 413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117 729 413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117 729 413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20 940 279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21 138 752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13 698 056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13 599 167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13 698 056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3 467 362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3 467 362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2 098 334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2 098 334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241 793 057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147 218 318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74 015 685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95 100 949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56 258 211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95 100 949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55 277 895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11.3.Я5.55138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18 564 737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23 741 266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11.3.Я5.55904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11.3.Я5.74540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36 427 398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36 377 398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36 234 493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36 234 493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30 537 649 693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27 531 743 745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30 397 801 392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27 384 375 281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"Организация предоставления государственных услуг и выполнения работ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сфере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5 098 453 731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5 102 382 135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4 914 229 729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4 917 402 659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334 599 831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334 599 831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52 036 277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52 036 277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4 525 018 786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4 528 191 716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17 376 040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18 131 514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17 376 040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18 131 514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20 633 715 405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20 617 975 104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447 309 487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447 309 487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683 170 848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720 211 600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683 170 848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355 756 516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355 756 516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338 811 481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355 756 516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192 049 678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193 249 678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166 999 678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168 199 678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11 560 961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11 560 961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региональной политики в интересах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185 607 691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185 607 691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02.1.05.78740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6 404 672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02.1.05.78940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02.3.01.R4940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329 161 547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1 754 580 288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1 225 744 359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1 225 744 359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340 527 317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188 308 612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188 308 612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950 720 829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929 404 157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5 217 720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5 203 420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5 217 720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5 203 420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02.3.Ю6.52560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675 972 360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696 205 440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675 972 360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33 591 560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33 747 840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32 560 400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32 716 680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112 414 620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110 071 020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112 414 620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110 071 020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Преобразование учебных корпусов и общежитий колледжей как неотъемлемой части учебно-производственного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02.3.Ю9.50520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535 301 053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02.3.Я1.53151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02.3.Я1.53154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68 471 474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75 600 737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74 726 737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23.3.Ц2.55520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74 726 737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67 597 474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74 726 737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69 621 827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70 012 727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10 976 500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1 231 766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58 300 227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58 300 227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57 183 778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57 183 778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1 292 893 156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1 386 589 078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1 240 273 849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1 333 969 771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1 106 110 238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1 105 828 800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2 317 481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2 598 919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2 317 481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734 590 828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734 590 828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734 590 828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734 590 828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147 083 856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функционирования официальных сайтов исполнительных органов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227 870 943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27DC0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формированию </w:t>
            </w:r>
          </w:p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23.3.Ц2.55450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227 870 943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133 893 583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227 870 943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52 619 307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52 619 307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52 584 307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52 584 307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52 313 827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52 313 827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740 480 527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853 203 327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681 829 724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816 403 895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461 677 984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604 395 346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90 290 256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90 290 256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90 290 256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90 290 256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1 484 306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1 484 306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13 429 306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13 648 612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13 429 306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13 648 612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4 434 167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4 434 167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4 194 306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4 194 306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4 191 667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4 191 667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(увеличение производства овощей защищенного грунта, произведенных с применением технологии </w:t>
            </w:r>
            <w:proofErr w:type="spellStart"/>
            <w:r>
              <w:rPr>
                <w:color w:val="000000"/>
                <w:sz w:val="24"/>
                <w:szCs w:val="24"/>
              </w:rPr>
              <w:t>досвечивания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25.1.01.R0148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7 944 723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7 944 723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9 879 167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9 879 167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племенного животноводства)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81 062 084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81 062 084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81 062 084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81 062 084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(развитие семеноводства)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1 206 806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1 206 806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(компенсация части затрат по сельскохозяйственному страхованию)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8 705 278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(обеспечение прироста объема молока сырого, переработанного на пищевую продукцию)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16 117 500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15 764 167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16 117 500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молока)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195 086 945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336 638 612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195 086 945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336 638 612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льна и конопли)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25.1.01.R5017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6 192 362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6 072 639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6 192 362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племенных быков-производителей)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кадровой и текущей деятельности агропромышленного комплекса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подведомственных организаций"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119 569 639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119 569 639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5 203 612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малого агробизнеса"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76 973 612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76 973 612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25.3.02.R0161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38 486 806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38 486 806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38 486 806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38 486 806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малого агробизнеса (субсидии сельскохозяйственным потребительским кооперативам)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25.3.02.R0162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33 099 306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33 099 306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33 099 306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33 099 306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25.3.02.R0163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6 824 739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10 261 686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596 106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596 106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</w:t>
            </w:r>
            <w:r>
              <w:rPr>
                <w:color w:val="000000"/>
                <w:sz w:val="24"/>
                <w:szCs w:val="24"/>
              </w:rPr>
              <w:lastRenderedPageBreak/>
              <w:t>комплекса (выплаты стимулирующего характера)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4 132 527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3 926 211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4 132 527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комплекса (создание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агроклассов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4 926 316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4 926 316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24 365 582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2 514 211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24 365 582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2 514 211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2 514 211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2 514 211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48.3.01.R5768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21 989 792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21 989 792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33 530 161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33 530 161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33 207 161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33 207 161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32 562 869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32 562 869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16 494 846 787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16 652 506 158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1 250 286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1 250 286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1 250 286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1 250 286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9 830 288 083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10 123 479 069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211 888 316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260 892 316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108 458 000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157 462 000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108 458 000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157 462 000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4 797 353 000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4 797 353 000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4 819 546 767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5 063 733 753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4 818 466 767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4 818 466 767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5 062 653 753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на реализацию социально значимых проектов, направленных на повышение </w:t>
            </w:r>
            <w:r>
              <w:rPr>
                <w:color w:val="000000"/>
                <w:sz w:val="24"/>
                <w:szCs w:val="24"/>
              </w:rPr>
              <w:lastRenderedPageBreak/>
              <w:t>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6 663 258 418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6 527 776 803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140 592 624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140 592 624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139 158 744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139 158 744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1 268 880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1 268 880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5 522 565 794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5 387 084 179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5 522 565 794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5 387 084 179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15 984 260 564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16 220 156 903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15 461 633 599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15 700 858 138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5 951 994 025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5 841 714 725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191 118 600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198 703 300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2 496 458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2 578 483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188 622 142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196 124 817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47 674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1 132 534 500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1 137 356 900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16 243 795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16 312 962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1 116 290 705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1 121 043 938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ребенка-инвалида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96 137 000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538 841 370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538 841 370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15 155 370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354 086 000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354 086 000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9 946 000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3 680 650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3 680 650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127 013 300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2 913 300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содержание ребенка, находящегося под опекой (попечительством)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устройстве в семью ребенка-инвалида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усыновлении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66 433 604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66 433 604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83 252 800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87 511 700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83 252 800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87 511 700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поставщиков социальных услуг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5 159 746 465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5 159 746 465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5 078 829 765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5 078 829 765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797 191 409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797 191 409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140 390 279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140 390 279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4 136 972 903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4 136 972 903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Перевозка несовершеннолетних, самовольно ушедших из </w:t>
            </w:r>
            <w:r>
              <w:rPr>
                <w:color w:val="000000"/>
                <w:sz w:val="24"/>
                <w:szCs w:val="24"/>
              </w:rPr>
              <w:lastRenderedPageBreak/>
              <w:t>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отрасли"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23 308 250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23 008 250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17 788 250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18 088 250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3 404 434 000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03.3.Я1.31460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3 299 325 200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3 404 434 000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719 404 501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733 626 277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(единовременная выплата при постановке на учет по </w:t>
            </w:r>
            <w:r>
              <w:rPr>
                <w:color w:val="000000"/>
                <w:sz w:val="24"/>
                <w:szCs w:val="24"/>
              </w:rPr>
              <w:lastRenderedPageBreak/>
              <w:t>беременности женщинам, обучающимся по очной форме обучения)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</w:t>
            </w:r>
            <w:r>
              <w:rPr>
                <w:color w:val="000000"/>
                <w:sz w:val="24"/>
                <w:szCs w:val="24"/>
              </w:rPr>
              <w:lastRenderedPageBreak/>
              <w:t>на дому – "социальная няня" для студенческих, многодетных семей)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03.3.Я2.53136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69 378 526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73 044 842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03.3.Я2.54040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461 679 600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461 679 600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03.3.Я2.75520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5 866 375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6 001 835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5 866 375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6 001 835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403 028 421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03.3.Я4.51630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403 028 421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173 155 158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403 028 421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20 888 600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инвалидов с ограниченными возможностями </w:t>
            </w:r>
            <w:r>
              <w:rPr>
                <w:color w:val="000000"/>
                <w:sz w:val="24"/>
                <w:szCs w:val="24"/>
              </w:rPr>
              <w:lastRenderedPageBreak/>
              <w:t>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12 388 600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04.3.01.R5140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12 388 600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15 731 800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12 388 600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80 472 649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80 487 649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80 258 649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80 258 649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79 640 119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79 640 119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399 449 738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399 449 738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90 050 851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90 050 851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16 657 729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73 393 122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73 393 122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85 834 887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85 834 887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73 184 887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73 184 887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72 778 768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72 778 768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43 586 706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43 586 706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43 586 706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43 586 706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43 467 706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43 467 706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41 846 806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41 846 806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80 604 874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80 604 874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71 166 643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71 166 643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70 414 459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70 414 459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295 946 686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295 946 686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295 946 686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295 946 686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174 960 034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174 960 034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161 641 078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161 641 078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13 302 956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Председатель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1 435 627 426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1 435 627 426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15.1.08.78710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54 525 604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54 525 604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субсидии Ярославской областной </w:t>
            </w:r>
            <w:r>
              <w:rPr>
                <w:color w:val="000000"/>
                <w:sz w:val="24"/>
                <w:szCs w:val="24"/>
              </w:rPr>
              <w:lastRenderedPageBreak/>
              <w:t>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52 116 822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52 116 822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1 081 260 284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1 081 260 284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561 423 193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561 423 193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283 996 915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283 996 915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258 232 422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258 232 422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19 193 856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19 193 856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408 150 348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408 150 348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397 812 059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397 812 059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10 338 289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82 386 723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82 386 723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41 686 723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от 6 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1 743 142 683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1 381 905 739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1 722 700 172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1 361 463 228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59 264 707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59 264 707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"Спортивный клуб "Буревестник – Верхняя Волга" в целях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"Центр развития физической культуры и спорта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области" в целях развития спортивной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12 028 372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12 028 372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11 864 589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11 864 589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населенные пункты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13.1.01.R1430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1 212 812 406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1 212 812 406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425 622 906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425 622 906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425 622 906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425 622 906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ассоциации "Футбольный клуб "Шинник" в целях развития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"Хоккейный клуб "Локомотив" Ярославль" в целях развития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"Волейбольный клуб "Ярославич" в целях развития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"Спортивный регби-клуб "Флагман" в целях развития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18 182 500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18 182 500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"Бизнес-спринт"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406 623 059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37 386 115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13.3.02.R0811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7 013 612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7 013 612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13.3.02.R1440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10 456 668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10 337 084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10 456 668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13.3.02.R2292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19 915 835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19 427 918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19 915 835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20 232 511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19 740 511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19 740 511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19 625 831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19 625 831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13 363 858 892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13 358 232 889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01.3.Д1.53650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455 504 760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1 110 725 053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приобретению и монтажу модульных конструкций зданий общеобразовательных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02.3.Ю4.50490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933 725 053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1 488 111 832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1 467 113 334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76 995 777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67 036 238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12 617 800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12 617 800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19 283 500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19 283 500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134 938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581 625 600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581 625 600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581 370 072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581 370 072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66 949 591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66 949 591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504 152 000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504 152 000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280 678 220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279 692 320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106 321 780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107 307 680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442 490 455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431 451 496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179 294 559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185 540 455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179 294 559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</w:t>
            </w:r>
            <w:r>
              <w:rPr>
                <w:color w:val="000000"/>
                <w:sz w:val="24"/>
                <w:szCs w:val="24"/>
              </w:rPr>
              <w:lastRenderedPageBreak/>
              <w:t>граждан из аварийного жилищного фонда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1 084 800 632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1 088 261 474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312 111 474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06.3.И4.55550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312 111 474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308 650 632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312 111 474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1 279 844 058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2 019 966 809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906 818 057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833 333 334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11.3.01.R1100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73 484 723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73 484 723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11.3.01.R4480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833 333 334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1 186 633 475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(реконструкцию) муниципальных детских школ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1 186 633 475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373 026 001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1 186 633 475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спортивных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7 121 456 796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7 774 768 493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1 853 493 352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1 853 493 352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31 519 434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31 519 434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12 170 731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12 170 731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14.1.01.9Т001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1 092 312 601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2 851 874 181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</w:t>
            </w:r>
            <w:r>
              <w:rPr>
                <w:color w:val="000000"/>
                <w:sz w:val="24"/>
                <w:szCs w:val="24"/>
              </w:rPr>
              <w:lastRenderedPageBreak/>
              <w:t>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14.2.01.7836С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742 312 601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2 851 874 181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742 312 601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2 851 874 181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1 928 135 078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1 823 403 650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157 684 340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157 684 340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14.2.02.7604С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1 482 431 898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1 650 719 310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1 482 431 898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1 650 719 310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14.2.02.7837С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14.2.02.7838С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363 695 980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14.2.08.7593С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1 413 717 445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453 448 000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благоустройство набережной озера </w:t>
            </w:r>
            <w:proofErr w:type="spellStart"/>
            <w:r>
              <w:rPr>
                <w:color w:val="000000"/>
                <w:sz w:val="24"/>
                <w:szCs w:val="24"/>
              </w:rPr>
              <w:t>Неро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14.3.01.R1131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960 269 445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960 269 445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1 069 997 310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1 069 997 310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733 798 320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1 069 997 310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15.2.01.7850С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898 873 685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898 873 685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созданию инженерной инфраструктуры в целях развития туристских кластеров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18.3.П1.53381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898 873 685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108 479 094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108 479 094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107 940 544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107 940 544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106 768 988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106 768 988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311 576 537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311 576 537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75 140 059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75 140 059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5 438 254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5 438 254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5 438 254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5 438 254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5 438 254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230 998 224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230 998 224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222 172 800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222 172 800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209 729 852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209 729 852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12 371 512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12 371 512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71 436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2 119 442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1 699 442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97 991 215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97 991 215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8 421 084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8 421 084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8 421 084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8 421 084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8 421 084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8 421 084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8 421 084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8 421 084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89 570 131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89 570 131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50.0.00.76070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87 935 131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87 935 131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87 558 531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87 558 531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670 785 563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652 614 145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639 249 647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621 078 229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628 821 857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610 650 439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365 069 100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346 888 700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340 299 097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322 118 697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188 706 807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188 706 807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145 830 812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145 830 812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41 913 958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41 913 958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32 730 715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32 739 697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32 730 715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32 739 697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"Оказание содействия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социальных гарантий и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07.3.Л2.52920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30 668 916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30 663 916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30 522 916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30 552 916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30 455 916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32 974 912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32 974 912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32 868 412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32 868 412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32 845 412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32 845 412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32 766 732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32 766 732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78 680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217 223 010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218 273 410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76 527 601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76 688 001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18 389 600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48 138 001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48 298 401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21 838 948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21 670 106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21 838 948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15.3.Э1.76520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26 467 895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26 459 453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26 467 895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26 459 453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82 965 790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83 855 790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"Популяризация деятельности в сфере промышленности и оказание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содействия развитию 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17 355 790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16.3.Э2.52890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17 355 790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17 355 790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56 631 434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55 613 734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55 613 734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55 369 278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55 369 278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244 456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201 337 852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194 337 852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102 952 009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102 952 009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"Оказание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поддержки институтам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78 802 209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78 802 209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8 490 800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8 490 800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64 385 000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57 385 000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конкурса на получение именных стипендий </w:t>
            </w:r>
            <w:r>
              <w:rPr>
                <w:color w:val="000000"/>
                <w:sz w:val="24"/>
                <w:szCs w:val="24"/>
              </w:rPr>
              <w:lastRenderedPageBreak/>
              <w:t>студентам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32 067 843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32 067 843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31 647 843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31 647 843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31 390 956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31 390 956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1 234 151 601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1 244 532 401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211 772 029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211 772 029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антинаркотической пропаганде, профилактике наркомании и правонарушений в сфере </w:t>
            </w:r>
            <w:r>
              <w:rPr>
                <w:color w:val="000000"/>
                <w:sz w:val="24"/>
                <w:szCs w:val="24"/>
              </w:rPr>
              <w:lastRenderedPageBreak/>
              <w:t>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15 242 290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15 242 290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предоставление ежемесячного денежного вознаграждения народным дружинникам за </w:t>
            </w:r>
            <w:r>
              <w:rPr>
                <w:color w:val="000000"/>
                <w:sz w:val="24"/>
                <w:szCs w:val="24"/>
              </w:rPr>
              <w:lastRenderedPageBreak/>
              <w:t>участие в мероприятиях по охране общественного порядка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943 403 952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943 403 952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32 972 748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32 972 748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31 619 548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31 619 548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31 619 548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31 619 548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908 431 204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908 431 204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908 395 996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908 395 996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16 710 446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16 710 446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843 276 145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78 233 190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88 613 990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39 440 400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49 814 600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38 703 590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38 703 590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38 420 779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38 420 779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674 005 874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78 006 295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644 227 289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48 227 710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18.3.П1.55220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18.3.П1.55581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29 611 585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28 711 585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28 711 585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28 606 665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28 606 665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ветеринарная служба Ярославской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136 513 898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136 513 898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21 189 205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20 748 205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20 748 205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20 247 927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19 232 526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19 232 526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19 232 526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19 232 526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19 207 526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19 207 526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17 105 627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17 105 627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69 733 153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70 100 253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культуры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41 657 529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42 024 629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10 032 900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2 314 193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2 681 293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31 264 629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31 264 629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31 037 629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31 037 629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24 462 852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24 462 852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24 462 852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24 462 852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24 423 130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24 423 130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22 524 533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22 524 533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15 241 184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15 241 184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15 241 184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14 597 496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46 518 504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46 518 504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45 943 204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45 943 204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43 584 589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43 584 589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43 239 589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43 239 589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2 355 615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70 776 405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70 776 405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36 296 405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36 292 405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36 292 405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36 172 079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36 172 079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 w:rsidP="004B25F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Агентство по </w:t>
            </w:r>
            <w:r w:rsidR="004B25F6">
              <w:rPr>
                <w:b/>
                <w:bCs/>
                <w:color w:val="000000"/>
                <w:sz w:val="24"/>
                <w:szCs w:val="24"/>
              </w:rPr>
              <w:t xml:space="preserve">делам юстиции </w:t>
            </w:r>
            <w:r w:rsidR="004B25F6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577 326 420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581 463 958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и благополучия семей"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оказание адресной социальной помощи семьям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03.1.07.78910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522 335 928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526 473 466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87 080 481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91 218 019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16 883 387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21 020 925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139 582 389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139 582 389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101 116 456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101 116 456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35 962 457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35 962 457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2 503 476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2 503 476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294 894 058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294 894 058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235 299 799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235 299 799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41 361 159 523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45 271 979 048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295 059 080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295 059 080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15.2.01.7849С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21 331 531 554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23 436 138 864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16 014 006 036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16 456 128 630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723 852 068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731 702 175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300 027 693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307 877 800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6 200 227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237 680 000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763 609 600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734 240 000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763 609 600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27 443 927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26 448 968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27 443 927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121 369 000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121 369 000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529 477 785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529 477 785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529 477 785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529 477 785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13 503 662 215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13 889 503 743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13 503 662 215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13 889 503 743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150 342 400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150 342 400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17.3.02.R2610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2 869 575 593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3 089 572 523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17.3.03.7827С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2 239 572 523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2 239 572 523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2 765 806 131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17.3.И6.71960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2 765 806 131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2 112 792 030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2 765 806 131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1 052 631 580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17.3.Т6.53860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1 052 631 580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1 052 631 580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19 891 352 830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19 463 341 649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6 375 509 466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6 460 996 466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2 961 000 000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2 961 000 000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24.1.01.9Д401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24.1.01.9Д601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394 600 000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347 135 214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347 135 214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47 464 786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47 464 786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1 606 699 466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1 860 386 466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1 606 699 466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1 860 386 466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24.2.01.9Д002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13 358 377 680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12 853 306 025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</w:t>
            </w:r>
            <w:r>
              <w:rPr>
                <w:color w:val="000000"/>
                <w:sz w:val="24"/>
                <w:szCs w:val="24"/>
              </w:rPr>
              <w:lastRenderedPageBreak/>
              <w:t>искусственные дорожные сооружения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24.3.И8.54470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7 564 131 265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7 244 560 948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3 281 207 895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3 694 066 737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4 282 923 370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3 550 494 211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5 794 246 415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5 608 745 077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5 794 246 415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5 608 745 077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147 465 684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149 039 158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24.3.И9.54180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147 465 684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149 039 158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147 465 684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149 039 158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2 019 725 790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2 019 725 790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2 019 725 790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2 019 725 790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12 561 474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57 240 916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57 240 916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56 206 916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56 206 916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55 834 166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55 834 166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355 750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регионального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605 132 349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654 147 349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28 214 862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27 229 862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4 229 862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21.3.01.R2030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4 229 862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5 214 862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4 229 862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39.1.01.78890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40 722 487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40 722 487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40 722 487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40 500 360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69 852 361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69 852 361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69 507 361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69 507 361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69 123 361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69 123 361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68 607 738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68 607 738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616 100 294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549 706 450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"Охрана окружающей среды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110 951 664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61 745 064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61 682 264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61 682 264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4 663 400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"Вода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12.3.Ч5.00000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12.3.Ч5.50900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49 206 600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388 413 751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370 743 671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312 193 251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331 133 471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203 591 329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222 154 949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160 635 900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175 282 810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40 454 229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44 370 939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28 883 800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28 883 800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79 454 256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79 454 256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52 470 720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52 470 720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76 220 500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39 610 200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29.3.Ч6.50630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58 554 900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416 200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58 109 100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29.3.Ч6.54290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19 456 500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11 288 340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2 080 260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3 045 800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29.3.Ч6.54320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19 737 500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19 737 500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116 194 699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116 677 535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27 171 071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29 648 551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25 504 614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27 830 146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1 818 405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18 460 300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8 727 635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9 045 547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8 923 865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9 254 753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69 534 128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66 890 684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67 797 028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65 153 584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223 270 713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223 808 113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47 148 700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47 148 700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46 611 300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47 148 700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163 297 204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163 297 204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159 225 704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159 225 704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125 524 704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125 524 704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125 524 704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125 524 704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проектов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21.1.01.71050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</w:t>
            </w:r>
            <w:r>
              <w:rPr>
                <w:color w:val="000000"/>
                <w:sz w:val="24"/>
                <w:szCs w:val="24"/>
              </w:rPr>
              <w:lastRenderedPageBreak/>
              <w:t>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21.3.Ю2.76850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13 272 204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13 272 204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13 272 204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13 205 154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13 205 154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вопросам семьи и детства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574 993 123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574 993 123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378 167 699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378 167 699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39 195 933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39 195 933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14 195 500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25 000 433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25 000 433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338 601 766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338 601 766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3 249 061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3 249 061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321 657 055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321 657 055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вознаграждения по договору о социальной адаптации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54 336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5 379 225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5 379 225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191 825 424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191 825 424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191 825 424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191 825 424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182 450 113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182 450 113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9 375 311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9 375 311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150 783 542 676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153 488 083 794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7 011 780 370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15 880 534 150</w:t>
            </w:r>
          </w:p>
        </w:tc>
      </w:tr>
      <w:tr w:rsidR="003F481F" w:rsidTr="00594633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F481F" w:rsidRDefault="00227D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3F48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157 795 323 046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F481F" w:rsidRDefault="00227D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169 368 617 944</w:t>
            </w:r>
          </w:p>
        </w:tc>
      </w:tr>
    </w:tbl>
    <w:p w:rsidR="001964A4" w:rsidRDefault="001964A4"/>
    <w:sectPr w:rsidR="001964A4" w:rsidSect="008E4E11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456" w:rsidRDefault="00032456">
      <w:r>
        <w:separator/>
      </w:r>
    </w:p>
  </w:endnote>
  <w:endnote w:type="continuationSeparator" w:id="0">
    <w:p w:rsidR="00032456" w:rsidRDefault="0003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F481F">
      <w:tc>
        <w:tcPr>
          <w:tcW w:w="14786" w:type="dxa"/>
        </w:tcPr>
        <w:p w:rsidR="003F481F" w:rsidRDefault="003F481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456" w:rsidRDefault="00032456">
      <w:r>
        <w:separator/>
      </w:r>
    </w:p>
  </w:footnote>
  <w:footnote w:type="continuationSeparator" w:id="0">
    <w:p w:rsidR="00032456" w:rsidRDefault="00032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F481F">
      <w:tc>
        <w:tcPr>
          <w:tcW w:w="14786" w:type="dxa"/>
        </w:tcPr>
        <w:p w:rsidR="003F481F" w:rsidRPr="00594633" w:rsidRDefault="00227DC0">
          <w:pPr>
            <w:jc w:val="center"/>
            <w:rPr>
              <w:color w:val="000000"/>
              <w:sz w:val="28"/>
              <w:szCs w:val="28"/>
            </w:rPr>
          </w:pPr>
          <w:r w:rsidRPr="00594633">
            <w:rPr>
              <w:sz w:val="28"/>
              <w:szCs w:val="28"/>
            </w:rPr>
            <w:fldChar w:fldCharType="begin"/>
          </w:r>
          <w:r w:rsidRPr="00594633">
            <w:rPr>
              <w:color w:val="000000"/>
              <w:sz w:val="28"/>
              <w:szCs w:val="28"/>
            </w:rPr>
            <w:instrText>PAGE</w:instrText>
          </w:r>
          <w:r w:rsidRPr="00594633">
            <w:rPr>
              <w:sz w:val="28"/>
              <w:szCs w:val="28"/>
            </w:rPr>
            <w:fldChar w:fldCharType="separate"/>
          </w:r>
          <w:r w:rsidR="00F36C6B">
            <w:rPr>
              <w:noProof/>
              <w:color w:val="000000"/>
              <w:sz w:val="28"/>
              <w:szCs w:val="28"/>
            </w:rPr>
            <w:t>163</w:t>
          </w:r>
          <w:r w:rsidRPr="00594633">
            <w:rPr>
              <w:sz w:val="28"/>
              <w:szCs w:val="28"/>
            </w:rPr>
            <w:fldChar w:fldCharType="end"/>
          </w:r>
        </w:p>
        <w:p w:rsidR="003F481F" w:rsidRDefault="003F481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1F"/>
    <w:rsid w:val="00032456"/>
    <w:rsid w:val="001964A4"/>
    <w:rsid w:val="00227DC0"/>
    <w:rsid w:val="003D649B"/>
    <w:rsid w:val="003F481F"/>
    <w:rsid w:val="0042422D"/>
    <w:rsid w:val="004B25F6"/>
    <w:rsid w:val="00594633"/>
    <w:rsid w:val="008E4E11"/>
    <w:rsid w:val="00953772"/>
    <w:rsid w:val="00AB0AD9"/>
    <w:rsid w:val="00F3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946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4633"/>
  </w:style>
  <w:style w:type="paragraph" w:styleId="a6">
    <w:name w:val="footer"/>
    <w:basedOn w:val="a"/>
    <w:link w:val="a7"/>
    <w:uiPriority w:val="99"/>
    <w:unhideWhenUsed/>
    <w:rsid w:val="005946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4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946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4633"/>
  </w:style>
  <w:style w:type="paragraph" w:styleId="a6">
    <w:name w:val="footer"/>
    <w:basedOn w:val="a"/>
    <w:link w:val="a7"/>
    <w:uiPriority w:val="99"/>
    <w:unhideWhenUsed/>
    <w:rsid w:val="005946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4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163</Pages>
  <Words>31446</Words>
  <Characters>179246</Characters>
  <Application>Microsoft Office Word</Application>
  <DocSecurity>0</DocSecurity>
  <Lines>1493</Lines>
  <Paragraphs>420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dcterms:created xsi:type="dcterms:W3CDTF">2025-12-11T11:34:00Z</dcterms:created>
  <dcterms:modified xsi:type="dcterms:W3CDTF">2025-12-19T11:22:00Z</dcterms:modified>
</cp:coreProperties>
</file>