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216" w:rsidRDefault="00C07216" w:rsidP="00C0721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Приложение </w:t>
      </w:r>
    </w:p>
    <w:p w:rsidR="00C07216" w:rsidRDefault="00C07216" w:rsidP="00C0721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 Постановлению </w:t>
      </w:r>
    </w:p>
    <w:p w:rsidR="00C07216" w:rsidRDefault="00C07216" w:rsidP="00C0721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Ярославской областной Думы </w:t>
      </w:r>
    </w:p>
    <w:p w:rsidR="00C07216" w:rsidRDefault="00C07216" w:rsidP="00C07216">
      <w:pPr>
        <w:spacing w:before="120" w:after="0" w:line="24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 06.06.2017 № 125</w:t>
      </w:r>
    </w:p>
    <w:p w:rsidR="00C07216" w:rsidRDefault="00C07216" w:rsidP="00C072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07216" w:rsidRDefault="00C07216" w:rsidP="00C07216">
      <w:pPr>
        <w:pStyle w:val="a3"/>
        <w:spacing w:before="0" w:beforeAutospacing="0" w:after="0"/>
        <w:ind w:firstLine="709"/>
        <w:jc w:val="center"/>
        <w:rPr>
          <w:b/>
          <w:bCs/>
          <w:sz w:val="28"/>
          <w:szCs w:val="28"/>
        </w:rPr>
      </w:pPr>
    </w:p>
    <w:p w:rsidR="00C07216" w:rsidRDefault="00C07216" w:rsidP="00C07216">
      <w:pPr>
        <w:pStyle w:val="a3"/>
        <w:spacing w:before="0" w:beforeAutospacing="0" w:after="0"/>
        <w:ind w:left="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Обращение Ярославской областной Думы </w:t>
      </w:r>
    </w:p>
    <w:p w:rsidR="00C07216" w:rsidRDefault="00C07216" w:rsidP="00C07216">
      <w:pPr>
        <w:pStyle w:val="a3"/>
        <w:spacing w:before="0" w:beforeAutospacing="0" w:after="0"/>
        <w:ind w:left="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Министерство экономического развития Российской Федерации </w:t>
      </w:r>
      <w:r>
        <w:rPr>
          <w:b/>
          <w:bCs/>
          <w:sz w:val="28"/>
          <w:szCs w:val="28"/>
        </w:rPr>
        <w:br/>
        <w:t xml:space="preserve">об увеличении максимального размера и срока предоставления </w:t>
      </w:r>
      <w:r>
        <w:rPr>
          <w:b/>
          <w:bCs/>
          <w:sz w:val="28"/>
          <w:szCs w:val="28"/>
        </w:rPr>
        <w:br/>
      </w:r>
      <w:proofErr w:type="spellStart"/>
      <w:r>
        <w:rPr>
          <w:b/>
          <w:bCs/>
          <w:sz w:val="28"/>
          <w:szCs w:val="28"/>
        </w:rPr>
        <w:t>микрозаймов</w:t>
      </w:r>
      <w:proofErr w:type="spellEnd"/>
      <w:r>
        <w:rPr>
          <w:b/>
          <w:bCs/>
          <w:sz w:val="28"/>
          <w:szCs w:val="28"/>
        </w:rPr>
        <w:t xml:space="preserve"> из средств Фонда поддержки малого и среднего </w:t>
      </w:r>
      <w:r>
        <w:rPr>
          <w:b/>
          <w:bCs/>
          <w:sz w:val="28"/>
          <w:szCs w:val="28"/>
        </w:rPr>
        <w:br/>
        <w:t xml:space="preserve">предпринимательства Ярославской области </w:t>
      </w:r>
      <w:r>
        <w:rPr>
          <w:b/>
          <w:bCs/>
          <w:sz w:val="28"/>
          <w:szCs w:val="28"/>
        </w:rPr>
        <w:br/>
        <w:t>(</w:t>
      </w:r>
      <w:proofErr w:type="spellStart"/>
      <w:r>
        <w:rPr>
          <w:b/>
          <w:bCs/>
          <w:sz w:val="28"/>
          <w:szCs w:val="28"/>
        </w:rPr>
        <w:t>микрокредитная</w:t>
      </w:r>
      <w:proofErr w:type="spellEnd"/>
      <w:r>
        <w:rPr>
          <w:b/>
          <w:bCs/>
          <w:sz w:val="28"/>
          <w:szCs w:val="28"/>
        </w:rPr>
        <w:t xml:space="preserve"> компания)</w:t>
      </w:r>
    </w:p>
    <w:p w:rsidR="00C07216" w:rsidRDefault="00C07216" w:rsidP="00C07216">
      <w:pPr>
        <w:pStyle w:val="a3"/>
        <w:spacing w:before="0" w:beforeAutospacing="0" w:after="0"/>
        <w:ind w:firstLine="709"/>
        <w:jc w:val="both"/>
        <w:rPr>
          <w:bCs/>
          <w:sz w:val="28"/>
          <w:szCs w:val="28"/>
        </w:rPr>
      </w:pPr>
    </w:p>
    <w:p w:rsidR="00C07216" w:rsidRDefault="00C07216" w:rsidP="00C07216">
      <w:pPr>
        <w:pStyle w:val="a3"/>
        <w:spacing w:before="0" w:before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Ярославской области Фонд поддержки малого и среднего предпр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нимательства (</w:t>
      </w:r>
      <w:proofErr w:type="spellStart"/>
      <w:r>
        <w:rPr>
          <w:bCs/>
          <w:sz w:val="28"/>
          <w:szCs w:val="28"/>
        </w:rPr>
        <w:t>микрокредитная</w:t>
      </w:r>
      <w:proofErr w:type="spellEnd"/>
      <w:r>
        <w:rPr>
          <w:bCs/>
          <w:sz w:val="28"/>
          <w:szCs w:val="28"/>
        </w:rPr>
        <w:t xml:space="preserve"> компания) (далее – Фонд) осуществляет ф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нансовое обеспечение выполнения региональных проектов и мероприятий, направленных на поддержку и развитие малого и среднего предпринимател</w:t>
      </w:r>
      <w:r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 xml:space="preserve">ства. Одной из основных функций Фонда является предоставление субъектам малого и среднего предпринимательства </w:t>
      </w:r>
      <w:proofErr w:type="spellStart"/>
      <w:r>
        <w:rPr>
          <w:bCs/>
          <w:sz w:val="28"/>
          <w:szCs w:val="28"/>
        </w:rPr>
        <w:t>микрозаймов</w:t>
      </w:r>
      <w:proofErr w:type="spellEnd"/>
      <w:r>
        <w:rPr>
          <w:bCs/>
          <w:sz w:val="28"/>
          <w:szCs w:val="28"/>
        </w:rPr>
        <w:t xml:space="preserve"> по льготной процен</w:t>
      </w:r>
      <w:r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>ной ставке на сумму до трех миллионов рублей сроком до трех лет.</w:t>
      </w:r>
    </w:p>
    <w:p w:rsidR="00C07216" w:rsidRDefault="00C07216" w:rsidP="00C07216">
      <w:pPr>
        <w:pStyle w:val="a3"/>
        <w:spacing w:before="0" w:before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Услуги, оказываемые Фондом, крайне востребованы предпринимат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лями, так как в Ярославской области хозяйственную деятельность осущест</w:t>
      </w:r>
      <w:r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ляют 53 596 субъектов малого и среднего бизнеса, в том числе: 1 851 малое предприятие, 190 средних предприятий, 32 009 индивидуальных предприн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мателей, 19 546 </w:t>
      </w:r>
      <w:proofErr w:type="spellStart"/>
      <w:r>
        <w:rPr>
          <w:bCs/>
          <w:sz w:val="28"/>
          <w:szCs w:val="28"/>
        </w:rPr>
        <w:t>микропредприятий</w:t>
      </w:r>
      <w:proofErr w:type="spellEnd"/>
      <w:r>
        <w:rPr>
          <w:bCs/>
          <w:sz w:val="28"/>
          <w:szCs w:val="28"/>
        </w:rPr>
        <w:t>. Благодаря Фонду в области сформиров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на эффективная многоуровневая система поддержки предпринимателей, по</w:t>
      </w:r>
      <w:r>
        <w:rPr>
          <w:bCs/>
          <w:sz w:val="28"/>
          <w:szCs w:val="28"/>
        </w:rPr>
        <w:t>з</w:t>
      </w:r>
      <w:r>
        <w:rPr>
          <w:bCs/>
          <w:sz w:val="28"/>
          <w:szCs w:val="28"/>
        </w:rPr>
        <w:t>воляющая увеличивать число кредитоспособных и финансово-устойчивых предприятий малого и среднего бизнеса. За последние три года Фонд пред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ставил предпринимателям более 470 </w:t>
      </w:r>
      <w:proofErr w:type="spellStart"/>
      <w:r>
        <w:rPr>
          <w:bCs/>
          <w:sz w:val="28"/>
          <w:szCs w:val="28"/>
        </w:rPr>
        <w:t>микрозаймов</w:t>
      </w:r>
      <w:proofErr w:type="spellEnd"/>
      <w:r>
        <w:rPr>
          <w:bCs/>
          <w:sz w:val="28"/>
          <w:szCs w:val="28"/>
        </w:rPr>
        <w:t xml:space="preserve"> на общую сумму более 509 миллионов рублей. </w:t>
      </w:r>
    </w:p>
    <w:p w:rsidR="00C07216" w:rsidRDefault="00C07216" w:rsidP="00C07216">
      <w:pPr>
        <w:pStyle w:val="a3"/>
        <w:spacing w:before="0" w:before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Особенно актуальна деятельность Фонда в настоящее время, когда ба</w:t>
      </w:r>
      <w:r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ки отказываются сотрудничать с малым и средним бизнесом на приемлемых условиях. В результате этого у ярославских предпринимателей возникают проблемы с получением заемных средств, без которых затруднено как ст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новление бизнеса, так и его развитие. </w:t>
      </w:r>
    </w:p>
    <w:p w:rsidR="00C07216" w:rsidRDefault="00C07216" w:rsidP="00C07216">
      <w:pPr>
        <w:pStyle w:val="a3"/>
        <w:spacing w:before="0" w:before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условиях экономического кризиса, оказывающего негативное во</w:t>
      </w:r>
      <w:r>
        <w:rPr>
          <w:bCs/>
          <w:sz w:val="28"/>
          <w:szCs w:val="28"/>
        </w:rPr>
        <w:t>з</w:t>
      </w:r>
      <w:r>
        <w:rPr>
          <w:bCs/>
          <w:sz w:val="28"/>
          <w:szCs w:val="28"/>
        </w:rPr>
        <w:t>действие на малый и средний бизнес, предприниматели Ярославской области столкнулись с ситуацией удорожания сре</w:t>
      </w:r>
      <w:proofErr w:type="gramStart"/>
      <w:r>
        <w:rPr>
          <w:bCs/>
          <w:sz w:val="28"/>
          <w:szCs w:val="28"/>
        </w:rPr>
        <w:t>дств пр</w:t>
      </w:r>
      <w:proofErr w:type="gramEnd"/>
      <w:r>
        <w:rPr>
          <w:bCs/>
          <w:sz w:val="28"/>
          <w:szCs w:val="28"/>
        </w:rPr>
        <w:t>оизводства и снижения уровня потребительского спроса. Указанные причины обусловили необход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мость увеличения максимального размера заемных средств и продления ср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ка их возврата. Об этом свидетельствуют многочисленные обращения суб</w:t>
      </w:r>
      <w:r>
        <w:rPr>
          <w:bCs/>
          <w:sz w:val="28"/>
          <w:szCs w:val="28"/>
        </w:rPr>
        <w:t>ъ</w:t>
      </w:r>
      <w:r>
        <w:rPr>
          <w:bCs/>
          <w:sz w:val="28"/>
          <w:szCs w:val="28"/>
        </w:rPr>
        <w:t>ектов малого и среднего бизнеса в Фонд, органы исполнительной и законод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тельной власти региона, общественные организ</w:t>
      </w:r>
      <w:bookmarkStart w:id="0" w:name="_GoBack"/>
      <w:bookmarkEnd w:id="0"/>
      <w:r>
        <w:rPr>
          <w:bCs/>
          <w:sz w:val="28"/>
          <w:szCs w:val="28"/>
        </w:rPr>
        <w:t>ации.</w:t>
      </w:r>
      <w:r>
        <w:rPr>
          <w:bCs/>
          <w:sz w:val="28"/>
          <w:szCs w:val="28"/>
        </w:rPr>
        <w:br w:type="page"/>
      </w:r>
    </w:p>
    <w:p w:rsidR="00C07216" w:rsidRDefault="00C07216" w:rsidP="00C07216">
      <w:pPr>
        <w:pStyle w:val="a3"/>
        <w:spacing w:before="0" w:before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Увеличение предельного размера </w:t>
      </w:r>
      <w:proofErr w:type="spellStart"/>
      <w:r>
        <w:rPr>
          <w:bCs/>
          <w:sz w:val="28"/>
          <w:szCs w:val="28"/>
        </w:rPr>
        <w:t>микрозайма</w:t>
      </w:r>
      <w:proofErr w:type="spellEnd"/>
      <w:r>
        <w:rPr>
          <w:bCs/>
          <w:sz w:val="28"/>
          <w:szCs w:val="28"/>
        </w:rPr>
        <w:t xml:space="preserve"> и продление срока его возврата позволит повысить доступность финансовых сре</w:t>
      </w:r>
      <w:proofErr w:type="gramStart"/>
      <w:r>
        <w:rPr>
          <w:bCs/>
          <w:sz w:val="28"/>
          <w:szCs w:val="28"/>
        </w:rPr>
        <w:t>дств дл</w:t>
      </w:r>
      <w:proofErr w:type="gramEnd"/>
      <w:r>
        <w:rPr>
          <w:bCs/>
          <w:sz w:val="28"/>
          <w:szCs w:val="28"/>
        </w:rPr>
        <w:t>я субъектов малого и среднего предпринимательства, что будет способствовать развитию малого и среднего бизнеса, созданию новых рабочих мест, модернизации существующих производственных мощностей и положительно скажется на развитии экономики страны в целом.</w:t>
      </w:r>
    </w:p>
    <w:p w:rsidR="00C07216" w:rsidRDefault="00C07216" w:rsidP="00C07216">
      <w:pPr>
        <w:pStyle w:val="a3"/>
        <w:spacing w:before="0" w:beforeAutospacing="0" w:after="0"/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В целях поддержки малого и среднего бизнеса в Ярославской области депутаты Ярославской областной Думы просят рассмотреть в рамках фед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рального законодательства возможность увеличения максимального размера </w:t>
      </w:r>
      <w:proofErr w:type="spellStart"/>
      <w:r>
        <w:rPr>
          <w:bCs/>
          <w:sz w:val="28"/>
          <w:szCs w:val="28"/>
        </w:rPr>
        <w:t>микрозайма</w:t>
      </w:r>
      <w:proofErr w:type="spellEnd"/>
      <w:r>
        <w:rPr>
          <w:bCs/>
          <w:sz w:val="28"/>
          <w:szCs w:val="28"/>
        </w:rPr>
        <w:t>, предоставляемого Фондом поддержки малого и среднего пре</w:t>
      </w:r>
      <w:r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>принимательства (</w:t>
      </w:r>
      <w:proofErr w:type="spellStart"/>
      <w:r>
        <w:rPr>
          <w:bCs/>
          <w:sz w:val="28"/>
          <w:szCs w:val="28"/>
        </w:rPr>
        <w:t>микрокредитная</w:t>
      </w:r>
      <w:proofErr w:type="spellEnd"/>
      <w:r>
        <w:rPr>
          <w:bCs/>
          <w:sz w:val="28"/>
          <w:szCs w:val="28"/>
        </w:rPr>
        <w:t xml:space="preserve"> компания) по льготной процентной ставке на предпринимательские цели, с трех до пяти миллионов рублей и макс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мального срока </w:t>
      </w:r>
      <w:proofErr w:type="spellStart"/>
      <w:r>
        <w:rPr>
          <w:bCs/>
          <w:sz w:val="28"/>
          <w:szCs w:val="28"/>
        </w:rPr>
        <w:t>микрозайма</w:t>
      </w:r>
      <w:proofErr w:type="spellEnd"/>
      <w:r>
        <w:rPr>
          <w:bCs/>
          <w:sz w:val="28"/>
          <w:szCs w:val="28"/>
        </w:rPr>
        <w:t xml:space="preserve"> с трех до пяти лет. </w:t>
      </w:r>
      <w:proofErr w:type="gramEnd"/>
    </w:p>
    <w:p w:rsidR="006F402A" w:rsidRDefault="006F402A"/>
    <w:sectPr w:rsidR="006F402A" w:rsidSect="00C07216">
      <w:headerReference w:type="default" r:id="rId7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883" w:rsidRDefault="00FE0883" w:rsidP="00C07216">
      <w:pPr>
        <w:spacing w:after="0" w:line="240" w:lineRule="auto"/>
      </w:pPr>
      <w:r>
        <w:separator/>
      </w:r>
    </w:p>
  </w:endnote>
  <w:endnote w:type="continuationSeparator" w:id="0">
    <w:p w:rsidR="00FE0883" w:rsidRDefault="00FE0883" w:rsidP="00C07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883" w:rsidRDefault="00FE0883" w:rsidP="00C07216">
      <w:pPr>
        <w:spacing w:after="0" w:line="240" w:lineRule="auto"/>
      </w:pPr>
      <w:r>
        <w:separator/>
      </w:r>
    </w:p>
  </w:footnote>
  <w:footnote w:type="continuationSeparator" w:id="0">
    <w:p w:rsidR="00FE0883" w:rsidRDefault="00FE0883" w:rsidP="00C07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43881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C07216" w:rsidRPr="00C07216" w:rsidRDefault="00C07216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C07216">
          <w:rPr>
            <w:rFonts w:ascii="Times New Roman" w:hAnsi="Times New Roman" w:cs="Times New Roman"/>
            <w:sz w:val="28"/>
          </w:rPr>
          <w:fldChar w:fldCharType="begin"/>
        </w:r>
        <w:r w:rsidRPr="00C07216">
          <w:rPr>
            <w:rFonts w:ascii="Times New Roman" w:hAnsi="Times New Roman" w:cs="Times New Roman"/>
            <w:sz w:val="28"/>
          </w:rPr>
          <w:instrText>PAGE   \* MERGEFORMAT</w:instrText>
        </w:r>
        <w:r w:rsidRPr="00C07216"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</w:rPr>
          <w:t>2</w:t>
        </w:r>
        <w:r w:rsidRPr="00C07216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C07216" w:rsidRDefault="00C072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216"/>
    <w:rsid w:val="006F402A"/>
    <w:rsid w:val="00C07216"/>
    <w:rsid w:val="00FE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216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7216"/>
    <w:pPr>
      <w:spacing w:before="100" w:beforeAutospacing="1" w:after="31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07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7216"/>
    <w:rPr>
      <w:rFonts w:asciiTheme="minorHAnsi" w:hAnsiTheme="minorHAnsi"/>
      <w:sz w:val="22"/>
    </w:rPr>
  </w:style>
  <w:style w:type="paragraph" w:styleId="a6">
    <w:name w:val="footer"/>
    <w:basedOn w:val="a"/>
    <w:link w:val="a7"/>
    <w:uiPriority w:val="99"/>
    <w:unhideWhenUsed/>
    <w:rsid w:val="00C07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7216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216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7216"/>
    <w:pPr>
      <w:spacing w:before="100" w:beforeAutospacing="1" w:after="31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07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7216"/>
    <w:rPr>
      <w:rFonts w:asciiTheme="minorHAnsi" w:hAnsiTheme="minorHAnsi"/>
      <w:sz w:val="22"/>
    </w:rPr>
  </w:style>
  <w:style w:type="paragraph" w:styleId="a6">
    <w:name w:val="footer"/>
    <w:basedOn w:val="a"/>
    <w:link w:val="a7"/>
    <w:uiPriority w:val="99"/>
    <w:unhideWhenUsed/>
    <w:rsid w:val="00C07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7216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2017-06-07T08:17:00Z</dcterms:created>
  <dcterms:modified xsi:type="dcterms:W3CDTF">2017-06-07T08:20:00Z</dcterms:modified>
</cp:coreProperties>
</file>