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6C4C" w:rsidTr="00CF6C4C">
        <w:tc>
          <w:tcPr>
            <w:tcW w:w="426" w:type="dxa"/>
            <w:hideMark/>
          </w:tcPr>
          <w:p w:rsidR="00CF6C4C" w:rsidRDefault="00CF6C4C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F6C4C" w:rsidRDefault="00CF6C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CF6C4C" w:rsidRDefault="00CF6C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CF6C4C" w:rsidRDefault="00CF6C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F6C4C" w:rsidRDefault="00CF6C4C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90</w:t>
            </w:r>
            <w:bookmarkStart w:id="0" w:name="_GoBack"/>
            <w:bookmarkEnd w:id="0"/>
          </w:p>
        </w:tc>
      </w:tr>
    </w:tbl>
    <w:p w:rsidR="00FC42DE" w:rsidRPr="00FC42DE" w:rsidRDefault="00FC42DE" w:rsidP="00B13ECE">
      <w:pPr>
        <w:jc w:val="both"/>
        <w:rPr>
          <w:color w:val="000000"/>
          <w:sz w:val="28"/>
          <w:szCs w:val="28"/>
        </w:rPr>
      </w:pPr>
    </w:p>
    <w:p w:rsidR="00FC42DE" w:rsidRPr="00FC42DE" w:rsidRDefault="00FC42DE" w:rsidP="00B13ECE">
      <w:pPr>
        <w:jc w:val="both"/>
        <w:rPr>
          <w:color w:val="000000"/>
          <w:sz w:val="28"/>
          <w:szCs w:val="28"/>
        </w:rPr>
      </w:pPr>
    </w:p>
    <w:p w:rsidR="00FC42DE" w:rsidRPr="00FC42DE" w:rsidRDefault="00FC42DE" w:rsidP="00B13ECE">
      <w:pPr>
        <w:jc w:val="both"/>
        <w:rPr>
          <w:color w:val="000000"/>
          <w:sz w:val="28"/>
          <w:szCs w:val="28"/>
        </w:rPr>
      </w:pPr>
    </w:p>
    <w:p w:rsidR="00B13ECE" w:rsidRPr="00FC42DE" w:rsidRDefault="00B13ECE" w:rsidP="00B13ECE">
      <w:pPr>
        <w:jc w:val="both"/>
        <w:rPr>
          <w:color w:val="000000"/>
          <w:sz w:val="28"/>
          <w:szCs w:val="28"/>
        </w:rPr>
      </w:pPr>
      <w:r w:rsidRPr="00FC42DE">
        <w:rPr>
          <w:color w:val="000000"/>
          <w:sz w:val="28"/>
          <w:szCs w:val="28"/>
        </w:rPr>
        <w:t xml:space="preserve">О проекте федерального закона </w:t>
      </w:r>
    </w:p>
    <w:p w:rsidR="00B13ECE" w:rsidRPr="00FC42DE" w:rsidRDefault="00B13ECE" w:rsidP="00B13ECE">
      <w:pPr>
        <w:pStyle w:val="20"/>
        <w:spacing w:line="240" w:lineRule="auto"/>
        <w:ind w:firstLine="0"/>
        <w:rPr>
          <w:szCs w:val="28"/>
        </w:rPr>
      </w:pPr>
      <w:r w:rsidRPr="00FC42DE">
        <w:rPr>
          <w:szCs w:val="28"/>
        </w:rPr>
        <w:t>№</w:t>
      </w:r>
      <w:r w:rsidRPr="00FC42DE">
        <w:rPr>
          <w:szCs w:val="28"/>
          <w:lang w:val="en-US"/>
        </w:rPr>
        <w:t> </w:t>
      </w:r>
      <w:r w:rsidRPr="00FC42DE">
        <w:rPr>
          <w:szCs w:val="28"/>
        </w:rPr>
        <w:t>461095-6</w:t>
      </w:r>
      <w:r w:rsidRPr="00FC42DE">
        <w:rPr>
          <w:i/>
          <w:szCs w:val="28"/>
        </w:rPr>
        <w:t xml:space="preserve"> </w:t>
      </w:r>
      <w:r w:rsidRPr="00FC42DE">
        <w:rPr>
          <w:szCs w:val="28"/>
        </w:rPr>
        <w:t xml:space="preserve">«О внесении изменения </w:t>
      </w:r>
    </w:p>
    <w:p w:rsidR="00B13ECE" w:rsidRPr="00FC42DE" w:rsidRDefault="00B13ECE" w:rsidP="00B13ECE">
      <w:pPr>
        <w:pStyle w:val="20"/>
        <w:spacing w:line="240" w:lineRule="auto"/>
        <w:ind w:firstLine="0"/>
        <w:rPr>
          <w:szCs w:val="28"/>
        </w:rPr>
      </w:pPr>
      <w:r w:rsidRPr="00FC42DE">
        <w:rPr>
          <w:szCs w:val="28"/>
        </w:rPr>
        <w:t xml:space="preserve">в статью 28.3 Кодекса Российской Федерации </w:t>
      </w:r>
    </w:p>
    <w:p w:rsidR="00B13ECE" w:rsidRPr="00FC42DE" w:rsidRDefault="00B13ECE" w:rsidP="00B13ECE">
      <w:pPr>
        <w:pStyle w:val="20"/>
        <w:spacing w:line="240" w:lineRule="auto"/>
        <w:ind w:firstLine="0"/>
        <w:rPr>
          <w:szCs w:val="28"/>
        </w:rPr>
      </w:pPr>
      <w:r w:rsidRPr="00FC42DE">
        <w:rPr>
          <w:szCs w:val="28"/>
        </w:rPr>
        <w:t xml:space="preserve">об административных правонарушениях» </w:t>
      </w:r>
    </w:p>
    <w:p w:rsidR="00045B99" w:rsidRPr="00FC42DE" w:rsidRDefault="00B13ECE" w:rsidP="00B13ECE">
      <w:pPr>
        <w:pStyle w:val="20"/>
        <w:spacing w:line="240" w:lineRule="auto"/>
        <w:ind w:firstLine="0"/>
        <w:rPr>
          <w:szCs w:val="28"/>
        </w:rPr>
      </w:pPr>
      <w:proofErr w:type="gramStart"/>
      <w:r w:rsidRPr="00FC42DE">
        <w:rPr>
          <w:szCs w:val="28"/>
        </w:rPr>
        <w:t xml:space="preserve">(в части уточнения отдельных </w:t>
      </w:r>
      <w:proofErr w:type="gramEnd"/>
    </w:p>
    <w:p w:rsidR="00B13ECE" w:rsidRPr="00FC42DE" w:rsidRDefault="00B13ECE" w:rsidP="00B13ECE">
      <w:pPr>
        <w:pStyle w:val="20"/>
        <w:spacing w:line="240" w:lineRule="auto"/>
        <w:ind w:firstLine="0"/>
        <w:rPr>
          <w:color w:val="000000"/>
          <w:szCs w:val="28"/>
        </w:rPr>
      </w:pPr>
      <w:r w:rsidRPr="00FC42DE">
        <w:rPr>
          <w:szCs w:val="28"/>
        </w:rPr>
        <w:t>положений статьи)</w:t>
      </w:r>
    </w:p>
    <w:p w:rsidR="008B4B2A" w:rsidRPr="00FC42DE" w:rsidRDefault="008B4B2A" w:rsidP="003E228D">
      <w:pPr>
        <w:ind w:firstLine="720"/>
        <w:jc w:val="both"/>
        <w:rPr>
          <w:color w:val="000000"/>
          <w:sz w:val="28"/>
          <w:szCs w:val="28"/>
        </w:rPr>
      </w:pPr>
    </w:p>
    <w:p w:rsidR="00DF50C5" w:rsidRPr="00FC42DE" w:rsidRDefault="00DF50C5" w:rsidP="003E228D">
      <w:pPr>
        <w:ind w:firstLine="720"/>
        <w:jc w:val="both"/>
        <w:rPr>
          <w:color w:val="000000"/>
          <w:sz w:val="28"/>
          <w:szCs w:val="28"/>
        </w:rPr>
      </w:pPr>
    </w:p>
    <w:p w:rsidR="003E228D" w:rsidRPr="00FC42DE" w:rsidRDefault="003E228D" w:rsidP="003E228D">
      <w:pPr>
        <w:ind w:firstLine="720"/>
        <w:jc w:val="both"/>
        <w:rPr>
          <w:color w:val="000000"/>
          <w:sz w:val="28"/>
          <w:szCs w:val="28"/>
        </w:rPr>
      </w:pPr>
      <w:r w:rsidRPr="00FC42DE">
        <w:rPr>
          <w:color w:val="000000"/>
          <w:sz w:val="28"/>
          <w:szCs w:val="28"/>
        </w:rPr>
        <w:t>Ярославская областная Дума</w:t>
      </w:r>
    </w:p>
    <w:p w:rsidR="003E228D" w:rsidRPr="00FC42DE" w:rsidRDefault="003E228D" w:rsidP="003E228D">
      <w:pPr>
        <w:spacing w:line="216" w:lineRule="auto"/>
        <w:jc w:val="both"/>
        <w:rPr>
          <w:color w:val="000000"/>
          <w:sz w:val="28"/>
          <w:szCs w:val="28"/>
        </w:rPr>
      </w:pPr>
    </w:p>
    <w:p w:rsidR="003E228D" w:rsidRPr="00FC42DE" w:rsidRDefault="003E228D" w:rsidP="003E228D">
      <w:pPr>
        <w:jc w:val="center"/>
        <w:rPr>
          <w:color w:val="000000"/>
          <w:sz w:val="28"/>
          <w:szCs w:val="28"/>
        </w:rPr>
      </w:pPr>
      <w:proofErr w:type="gramStart"/>
      <w:r w:rsidRPr="00FC42DE">
        <w:rPr>
          <w:b/>
          <w:color w:val="000000"/>
          <w:sz w:val="28"/>
          <w:szCs w:val="28"/>
        </w:rPr>
        <w:t>П</w:t>
      </w:r>
      <w:proofErr w:type="gramEnd"/>
      <w:r w:rsidRPr="00FC42DE">
        <w:rPr>
          <w:b/>
          <w:color w:val="000000"/>
          <w:sz w:val="28"/>
          <w:szCs w:val="28"/>
        </w:rPr>
        <w:t xml:space="preserve"> О С Т А Н О В И Л А:</w:t>
      </w:r>
    </w:p>
    <w:p w:rsidR="003E228D" w:rsidRPr="00FC42DE" w:rsidRDefault="003E228D" w:rsidP="003E228D">
      <w:pPr>
        <w:jc w:val="center"/>
        <w:rPr>
          <w:color w:val="000000"/>
          <w:sz w:val="28"/>
          <w:szCs w:val="28"/>
        </w:rPr>
      </w:pPr>
    </w:p>
    <w:p w:rsidR="00B13ECE" w:rsidRPr="00FC42DE" w:rsidRDefault="003E228D" w:rsidP="00073F52">
      <w:pPr>
        <w:widowControl w:val="0"/>
        <w:ind w:firstLine="709"/>
        <w:jc w:val="both"/>
        <w:rPr>
          <w:sz w:val="28"/>
          <w:szCs w:val="28"/>
        </w:rPr>
      </w:pPr>
      <w:r w:rsidRPr="00FC42DE">
        <w:rPr>
          <w:color w:val="000000"/>
          <w:sz w:val="28"/>
          <w:szCs w:val="28"/>
        </w:rPr>
        <w:t xml:space="preserve">1. Поддержать </w:t>
      </w:r>
      <w:r w:rsidR="00B13ECE" w:rsidRPr="00FC42DE">
        <w:rPr>
          <w:sz w:val="28"/>
          <w:szCs w:val="28"/>
        </w:rPr>
        <w:t>проект федерального закона № 461095-6 «О внесении изменения в статью 28.3 Кодек</w:t>
      </w:r>
      <w:r w:rsidR="0011353E" w:rsidRPr="00FC42DE">
        <w:rPr>
          <w:sz w:val="28"/>
          <w:szCs w:val="28"/>
        </w:rPr>
        <w:t xml:space="preserve">са Российской Федерации </w:t>
      </w:r>
      <w:r w:rsidR="00B13ECE" w:rsidRPr="00FC42DE">
        <w:rPr>
          <w:sz w:val="28"/>
          <w:szCs w:val="28"/>
        </w:rPr>
        <w:t>об администрати</w:t>
      </w:r>
      <w:r w:rsidR="00B13ECE" w:rsidRPr="00FC42DE">
        <w:rPr>
          <w:sz w:val="28"/>
          <w:szCs w:val="28"/>
        </w:rPr>
        <w:t>в</w:t>
      </w:r>
      <w:r w:rsidR="00B13ECE" w:rsidRPr="00FC42DE">
        <w:rPr>
          <w:sz w:val="28"/>
          <w:szCs w:val="28"/>
        </w:rPr>
        <w:t>ных правонарушениях» (в части уточнени</w:t>
      </w:r>
      <w:r w:rsidR="0011353E" w:rsidRPr="00FC42DE">
        <w:rPr>
          <w:sz w:val="28"/>
          <w:szCs w:val="28"/>
        </w:rPr>
        <w:t>я</w:t>
      </w:r>
      <w:r w:rsidR="00B13ECE" w:rsidRPr="00FC42DE">
        <w:rPr>
          <w:sz w:val="28"/>
          <w:szCs w:val="28"/>
        </w:rPr>
        <w:t xml:space="preserve"> отдельных положений статьи), </w:t>
      </w:r>
      <w:proofErr w:type="gramStart"/>
      <w:r w:rsidR="00B13ECE" w:rsidRPr="00FC42DE">
        <w:rPr>
          <w:sz w:val="28"/>
          <w:szCs w:val="28"/>
        </w:rPr>
        <w:t>внесенный</w:t>
      </w:r>
      <w:proofErr w:type="gramEnd"/>
      <w:r w:rsidR="00B13ECE" w:rsidRPr="00FC42DE">
        <w:rPr>
          <w:sz w:val="28"/>
          <w:szCs w:val="28"/>
        </w:rPr>
        <w:t xml:space="preserve"> депутатами Государственной Думы В.Н. </w:t>
      </w:r>
      <w:proofErr w:type="spellStart"/>
      <w:r w:rsidR="00B13ECE" w:rsidRPr="00FC42DE">
        <w:rPr>
          <w:sz w:val="28"/>
          <w:szCs w:val="28"/>
        </w:rPr>
        <w:t>Плигиным</w:t>
      </w:r>
      <w:proofErr w:type="spellEnd"/>
      <w:r w:rsidR="00B13ECE" w:rsidRPr="00FC42DE">
        <w:rPr>
          <w:sz w:val="28"/>
          <w:szCs w:val="28"/>
        </w:rPr>
        <w:t xml:space="preserve">, Д.Ф. </w:t>
      </w:r>
      <w:proofErr w:type="spellStart"/>
      <w:r w:rsidR="00B13ECE" w:rsidRPr="00FC42DE">
        <w:rPr>
          <w:sz w:val="28"/>
          <w:szCs w:val="28"/>
        </w:rPr>
        <w:t>Вятк</w:t>
      </w:r>
      <w:r w:rsidR="00B13ECE" w:rsidRPr="00FC42DE">
        <w:rPr>
          <w:sz w:val="28"/>
          <w:szCs w:val="28"/>
        </w:rPr>
        <w:t>и</w:t>
      </w:r>
      <w:r w:rsidR="00073F52" w:rsidRPr="00FC42DE">
        <w:rPr>
          <w:sz w:val="28"/>
          <w:szCs w:val="28"/>
        </w:rPr>
        <w:t>ным</w:t>
      </w:r>
      <w:proofErr w:type="spellEnd"/>
      <w:r w:rsidR="00073F52" w:rsidRPr="00FC42DE">
        <w:rPr>
          <w:sz w:val="28"/>
          <w:szCs w:val="28"/>
        </w:rPr>
        <w:t>,</w:t>
      </w:r>
      <w:r w:rsidR="00B13ECE" w:rsidRPr="00FC42DE">
        <w:rPr>
          <w:sz w:val="28"/>
          <w:szCs w:val="28"/>
        </w:rPr>
        <w:t xml:space="preserve"> В.А. </w:t>
      </w:r>
      <w:proofErr w:type="spellStart"/>
      <w:r w:rsidR="00B13ECE" w:rsidRPr="00FC42DE">
        <w:rPr>
          <w:sz w:val="28"/>
          <w:szCs w:val="28"/>
        </w:rPr>
        <w:t>Поневежским</w:t>
      </w:r>
      <w:proofErr w:type="spellEnd"/>
      <w:r w:rsidR="00B13ECE" w:rsidRPr="00FC42DE">
        <w:rPr>
          <w:sz w:val="28"/>
          <w:szCs w:val="28"/>
        </w:rPr>
        <w:t xml:space="preserve">, З.А. </w:t>
      </w:r>
      <w:proofErr w:type="spellStart"/>
      <w:r w:rsidR="00B13ECE" w:rsidRPr="00FC42DE">
        <w:rPr>
          <w:sz w:val="28"/>
          <w:szCs w:val="28"/>
        </w:rPr>
        <w:t>Муцоевым</w:t>
      </w:r>
      <w:proofErr w:type="spellEnd"/>
      <w:r w:rsidR="00B13ECE" w:rsidRPr="00FC42DE">
        <w:rPr>
          <w:sz w:val="28"/>
          <w:szCs w:val="28"/>
        </w:rPr>
        <w:t xml:space="preserve">, А.Н. </w:t>
      </w:r>
      <w:proofErr w:type="spellStart"/>
      <w:r w:rsidR="00B13ECE" w:rsidRPr="00FC42DE">
        <w:rPr>
          <w:sz w:val="28"/>
          <w:szCs w:val="28"/>
        </w:rPr>
        <w:t>Хайруллиным</w:t>
      </w:r>
      <w:proofErr w:type="spellEnd"/>
      <w:r w:rsidR="00B13ECE" w:rsidRPr="00FC42DE">
        <w:rPr>
          <w:sz w:val="28"/>
          <w:szCs w:val="28"/>
        </w:rPr>
        <w:t xml:space="preserve">, М.М. </w:t>
      </w:r>
      <w:proofErr w:type="spellStart"/>
      <w:r w:rsidR="00B13ECE" w:rsidRPr="00FC42DE">
        <w:rPr>
          <w:sz w:val="28"/>
          <w:szCs w:val="28"/>
        </w:rPr>
        <w:t>Гал</w:t>
      </w:r>
      <w:r w:rsidR="00B13ECE" w:rsidRPr="00FC42DE">
        <w:rPr>
          <w:sz w:val="28"/>
          <w:szCs w:val="28"/>
        </w:rPr>
        <w:t>и</w:t>
      </w:r>
      <w:r w:rsidR="00B13ECE" w:rsidRPr="00FC42DE">
        <w:rPr>
          <w:sz w:val="28"/>
          <w:szCs w:val="28"/>
        </w:rPr>
        <w:t>мардановым</w:t>
      </w:r>
      <w:proofErr w:type="spellEnd"/>
      <w:r w:rsidR="00B13ECE" w:rsidRPr="00FC42DE">
        <w:rPr>
          <w:sz w:val="28"/>
          <w:szCs w:val="28"/>
        </w:rPr>
        <w:t xml:space="preserve">, А.В. </w:t>
      </w:r>
      <w:proofErr w:type="spellStart"/>
      <w:r w:rsidR="00B13ECE" w:rsidRPr="00FC42DE">
        <w:rPr>
          <w:sz w:val="28"/>
          <w:szCs w:val="28"/>
        </w:rPr>
        <w:t>Кретовым</w:t>
      </w:r>
      <w:proofErr w:type="spellEnd"/>
      <w:r w:rsidR="00B13ECE" w:rsidRPr="00FC42DE">
        <w:rPr>
          <w:sz w:val="28"/>
          <w:szCs w:val="28"/>
        </w:rPr>
        <w:t xml:space="preserve">, Т.К. Агузаровым, Б.К. </w:t>
      </w:r>
      <w:proofErr w:type="spellStart"/>
      <w:r w:rsidR="00B13ECE" w:rsidRPr="00FC42DE">
        <w:rPr>
          <w:sz w:val="28"/>
          <w:szCs w:val="28"/>
        </w:rPr>
        <w:t>Балашовым</w:t>
      </w:r>
      <w:proofErr w:type="spellEnd"/>
      <w:r w:rsidR="00B13ECE" w:rsidRPr="00FC42DE">
        <w:rPr>
          <w:sz w:val="28"/>
          <w:szCs w:val="28"/>
        </w:rPr>
        <w:t>.</w:t>
      </w:r>
    </w:p>
    <w:p w:rsidR="00B13ECE" w:rsidRPr="00FC42DE" w:rsidRDefault="00B13ECE" w:rsidP="00073F52">
      <w:pPr>
        <w:pStyle w:val="H3"/>
        <w:spacing w:before="0" w:after="0"/>
        <w:ind w:firstLine="720"/>
        <w:jc w:val="both"/>
        <w:rPr>
          <w:b w:val="0"/>
          <w:color w:val="000000"/>
          <w:szCs w:val="28"/>
        </w:rPr>
      </w:pPr>
      <w:r w:rsidRPr="00FC42DE">
        <w:rPr>
          <w:b w:val="0"/>
          <w:color w:val="000000"/>
          <w:szCs w:val="28"/>
        </w:rPr>
        <w:t xml:space="preserve">2. Направить настоящее Постановление в Комитет Государственной Думы Федерального Собрания Российской Федерации </w:t>
      </w:r>
      <w:r w:rsidRPr="00FC42DE">
        <w:rPr>
          <w:b w:val="0"/>
          <w:szCs w:val="28"/>
        </w:rPr>
        <w:t>по конституционному законодательству и государственному строительству.</w:t>
      </w:r>
    </w:p>
    <w:p w:rsidR="003E228D" w:rsidRPr="00FC42DE" w:rsidRDefault="003E228D" w:rsidP="00073F52">
      <w:pPr>
        <w:pStyle w:val="20"/>
        <w:rPr>
          <w:szCs w:val="28"/>
        </w:rPr>
      </w:pPr>
      <w:r w:rsidRPr="00FC42DE">
        <w:rPr>
          <w:szCs w:val="28"/>
        </w:rPr>
        <w:t>3. Настоящее Постановление вступает в силу со дня его принятия.</w:t>
      </w:r>
    </w:p>
    <w:p w:rsidR="003E228D" w:rsidRPr="00FC42DE" w:rsidRDefault="003E228D" w:rsidP="00073F52">
      <w:pPr>
        <w:pStyle w:val="10"/>
        <w:jc w:val="both"/>
        <w:rPr>
          <w:color w:val="000000"/>
          <w:sz w:val="28"/>
          <w:szCs w:val="28"/>
        </w:rPr>
      </w:pPr>
    </w:p>
    <w:p w:rsidR="00B827E8" w:rsidRPr="00FC42DE" w:rsidRDefault="00B827E8" w:rsidP="00073F52">
      <w:pPr>
        <w:jc w:val="both"/>
        <w:rPr>
          <w:sz w:val="28"/>
          <w:szCs w:val="28"/>
        </w:rPr>
      </w:pPr>
    </w:p>
    <w:p w:rsidR="00CB3224" w:rsidRPr="00FC42DE" w:rsidRDefault="00CB3224" w:rsidP="00073F52">
      <w:pPr>
        <w:jc w:val="both"/>
        <w:rPr>
          <w:sz w:val="28"/>
          <w:szCs w:val="28"/>
        </w:rPr>
      </w:pPr>
    </w:p>
    <w:p w:rsidR="00093AC8" w:rsidRPr="00FC42DE" w:rsidRDefault="00093AC8" w:rsidP="00752865">
      <w:pPr>
        <w:pStyle w:val="3"/>
        <w:rPr>
          <w:szCs w:val="28"/>
        </w:rPr>
      </w:pPr>
      <w:r w:rsidRPr="00FC42DE">
        <w:rPr>
          <w:szCs w:val="28"/>
        </w:rPr>
        <w:t>Председатель</w:t>
      </w:r>
    </w:p>
    <w:p w:rsidR="00093AC8" w:rsidRPr="00FC42DE" w:rsidRDefault="00093AC8" w:rsidP="00752865">
      <w:pPr>
        <w:jc w:val="both"/>
        <w:rPr>
          <w:sz w:val="28"/>
          <w:szCs w:val="28"/>
        </w:rPr>
      </w:pPr>
      <w:r w:rsidRPr="00FC42DE">
        <w:rPr>
          <w:sz w:val="28"/>
          <w:szCs w:val="28"/>
        </w:rPr>
        <w:t>Ярославской областной Думы</w:t>
      </w:r>
      <w:r w:rsidRPr="00FC42DE">
        <w:rPr>
          <w:sz w:val="28"/>
          <w:szCs w:val="28"/>
        </w:rPr>
        <w:tab/>
      </w:r>
      <w:r w:rsidRPr="00FC42DE">
        <w:rPr>
          <w:sz w:val="28"/>
          <w:szCs w:val="28"/>
        </w:rPr>
        <w:tab/>
      </w:r>
      <w:r w:rsidRPr="00FC42DE">
        <w:rPr>
          <w:sz w:val="28"/>
          <w:szCs w:val="28"/>
        </w:rPr>
        <w:tab/>
      </w:r>
      <w:r w:rsidRPr="00FC42DE">
        <w:rPr>
          <w:sz w:val="28"/>
          <w:szCs w:val="28"/>
        </w:rPr>
        <w:tab/>
        <w:t xml:space="preserve">      </w:t>
      </w:r>
      <w:r w:rsidR="00FC42DE">
        <w:rPr>
          <w:sz w:val="28"/>
          <w:szCs w:val="28"/>
        </w:rPr>
        <w:t xml:space="preserve"> </w:t>
      </w:r>
      <w:r w:rsidRPr="00FC42DE">
        <w:rPr>
          <w:sz w:val="28"/>
          <w:szCs w:val="28"/>
        </w:rPr>
        <w:t xml:space="preserve">    </w:t>
      </w:r>
      <w:r w:rsidR="00B5428D" w:rsidRPr="00FC42DE">
        <w:rPr>
          <w:sz w:val="28"/>
          <w:szCs w:val="28"/>
        </w:rPr>
        <w:t>М.В. Боровицкий</w:t>
      </w:r>
    </w:p>
    <w:p w:rsidR="00E102FF" w:rsidRPr="00FC42DE" w:rsidRDefault="00E102FF" w:rsidP="00752865">
      <w:pPr>
        <w:pStyle w:val="3"/>
        <w:rPr>
          <w:szCs w:val="28"/>
        </w:rPr>
      </w:pPr>
    </w:p>
    <w:sectPr w:rsidR="00E102FF" w:rsidRPr="00FC42DE" w:rsidSect="00FC42D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5B" w:rsidRDefault="005F685B">
      <w:r>
        <w:separator/>
      </w:r>
    </w:p>
  </w:endnote>
  <w:endnote w:type="continuationSeparator" w:id="0">
    <w:p w:rsidR="005F685B" w:rsidRDefault="005F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5B" w:rsidRDefault="005F685B">
      <w:r>
        <w:separator/>
      </w:r>
    </w:p>
  </w:footnote>
  <w:footnote w:type="continuationSeparator" w:id="0">
    <w:p w:rsidR="005F685B" w:rsidRDefault="005F6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45831"/>
    <w:rsid w:val="00045B99"/>
    <w:rsid w:val="00073F52"/>
    <w:rsid w:val="000903DF"/>
    <w:rsid w:val="00093AC8"/>
    <w:rsid w:val="0009582E"/>
    <w:rsid w:val="000A32D4"/>
    <w:rsid w:val="000B4629"/>
    <w:rsid w:val="0011353E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7A35"/>
    <w:rsid w:val="003C205F"/>
    <w:rsid w:val="003C786E"/>
    <w:rsid w:val="003E185B"/>
    <w:rsid w:val="003E228D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867D7"/>
    <w:rsid w:val="00597EBA"/>
    <w:rsid w:val="005B25DE"/>
    <w:rsid w:val="005C0900"/>
    <w:rsid w:val="005D033B"/>
    <w:rsid w:val="005F685B"/>
    <w:rsid w:val="00622C12"/>
    <w:rsid w:val="006469B6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92"/>
    <w:rsid w:val="00752865"/>
    <w:rsid w:val="0075525B"/>
    <w:rsid w:val="00762612"/>
    <w:rsid w:val="0076488C"/>
    <w:rsid w:val="00787FC5"/>
    <w:rsid w:val="0079320E"/>
    <w:rsid w:val="007A567D"/>
    <w:rsid w:val="007B1C25"/>
    <w:rsid w:val="007B4262"/>
    <w:rsid w:val="007B78A7"/>
    <w:rsid w:val="007C078C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CF6C4C"/>
    <w:rsid w:val="00CF6CD6"/>
    <w:rsid w:val="00D07681"/>
    <w:rsid w:val="00D265E9"/>
    <w:rsid w:val="00D85A0A"/>
    <w:rsid w:val="00D959EB"/>
    <w:rsid w:val="00DC18DF"/>
    <w:rsid w:val="00DC64A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C42D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3322-7196-4BDB-A02B-C410B6D42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2014-04-16T07:33:00Z</cp:lastPrinted>
  <dcterms:created xsi:type="dcterms:W3CDTF">2013-10-30T12:54:00Z</dcterms:created>
  <dcterms:modified xsi:type="dcterms:W3CDTF">2014-05-07T05:40:00Z</dcterms:modified>
</cp:coreProperties>
</file>