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F91463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E06BD" w:rsidRDefault="001B32F1" w:rsidP="002E06BD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1B32F1">
        <w:rPr>
          <w:bCs/>
          <w:iCs/>
          <w:szCs w:val="28"/>
        </w:rPr>
        <w:t>«</w:t>
      </w:r>
      <w:r w:rsidR="002E06BD">
        <w:rPr>
          <w:bCs/>
          <w:iCs/>
          <w:szCs w:val="28"/>
        </w:rPr>
        <w:t xml:space="preserve">О внесении изменений в Закон Ярославской области </w:t>
      </w:r>
    </w:p>
    <w:p w:rsidR="00DA066B" w:rsidRPr="00DA066B" w:rsidRDefault="002E06BD" w:rsidP="00B65B6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«Социальный кодекс Ярославской области</w:t>
      </w:r>
      <w:r w:rsidR="001B32F1" w:rsidRPr="00DA066B">
        <w:rPr>
          <w:bCs/>
          <w:iCs/>
          <w:szCs w:val="28"/>
        </w:rPr>
        <w:t>»</w:t>
      </w:r>
      <w:r w:rsidR="00DA066B" w:rsidRPr="00DA066B">
        <w:rPr>
          <w:bCs/>
          <w:szCs w:val="28"/>
        </w:rPr>
        <w:t xml:space="preserve"> </w:t>
      </w:r>
    </w:p>
    <w:p w:rsidR="001B32F1" w:rsidRPr="001B32F1" w:rsidRDefault="001B32F1" w:rsidP="00DA066B">
      <w:pPr>
        <w:autoSpaceDE w:val="0"/>
        <w:autoSpaceDN w:val="0"/>
        <w:adjustRightInd w:val="0"/>
        <w:ind w:firstLine="0"/>
        <w:rPr>
          <w:bCs/>
          <w:szCs w:val="28"/>
        </w:rPr>
      </w:pPr>
    </w:p>
    <w:p w:rsidR="002E06BD" w:rsidRDefault="002E06BD" w:rsidP="00F91463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2E06BD">
        <w:rPr>
          <w:bCs/>
          <w:iCs/>
          <w:szCs w:val="28"/>
        </w:rPr>
        <w:t>Проект закона</w:t>
      </w:r>
      <w:r>
        <w:rPr>
          <w:bCs/>
          <w:iCs/>
          <w:szCs w:val="28"/>
        </w:rPr>
        <w:t xml:space="preserve"> Ярославской области </w:t>
      </w:r>
      <w:r w:rsidRPr="002E06BD">
        <w:rPr>
          <w:bCs/>
          <w:iCs/>
          <w:szCs w:val="28"/>
        </w:rPr>
        <w:t>«О внесении изменений в Закон Ярославской области «Социальный кодекс Ярославской области»</w:t>
      </w:r>
      <w:r>
        <w:rPr>
          <w:bCs/>
          <w:iCs/>
          <w:szCs w:val="28"/>
        </w:rPr>
        <w:t xml:space="preserve"> (далее – проект закона</w:t>
      </w:r>
      <w:r w:rsidR="00DA066B">
        <w:rPr>
          <w:bCs/>
          <w:iCs/>
          <w:szCs w:val="28"/>
        </w:rPr>
        <w:t>, законопроект</w:t>
      </w:r>
      <w:r>
        <w:rPr>
          <w:bCs/>
          <w:iCs/>
          <w:szCs w:val="28"/>
        </w:rPr>
        <w:t>) разработан в целях совершенствования регионального социального законодательства.</w:t>
      </w:r>
    </w:p>
    <w:p w:rsidR="002E06BD" w:rsidRPr="002E06BD" w:rsidRDefault="002E06BD" w:rsidP="00F91463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2E06BD">
        <w:rPr>
          <w:bCs/>
          <w:iCs/>
          <w:szCs w:val="28"/>
        </w:rPr>
        <w:t xml:space="preserve">Проектом закона предлагается внести изменения в Закон Ярославской области от 19.12.2008 № 65-з «Социальный кодекс Ярославской области» </w:t>
      </w:r>
      <w:r w:rsidR="00B65B63">
        <w:rPr>
          <w:bCs/>
          <w:iCs/>
          <w:szCs w:val="28"/>
        </w:rPr>
        <w:t xml:space="preserve">(далее – Социальный кодекс) </w:t>
      </w:r>
      <w:r w:rsidRPr="002E06BD">
        <w:rPr>
          <w:bCs/>
          <w:iCs/>
          <w:szCs w:val="28"/>
        </w:rPr>
        <w:t>в части введения новой социальной услуги – обеспечение набором продуктов питания.</w:t>
      </w:r>
    </w:p>
    <w:p w:rsidR="002E06BD" w:rsidRDefault="002E06BD" w:rsidP="00F91463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2E06BD">
        <w:rPr>
          <w:bCs/>
          <w:iCs/>
          <w:szCs w:val="28"/>
        </w:rPr>
        <w:t xml:space="preserve">Предлагаемая мера социальной поддержки будет предоставляться по заявлению родителей (законных представителей) </w:t>
      </w:r>
      <w:r w:rsidR="00926316">
        <w:rPr>
          <w:bCs/>
          <w:iCs/>
          <w:szCs w:val="28"/>
        </w:rPr>
        <w:t>учащимся</w:t>
      </w:r>
      <w:r w:rsidRPr="002E06BD">
        <w:rPr>
          <w:bCs/>
          <w:iCs/>
          <w:szCs w:val="28"/>
        </w:rPr>
        <w:t xml:space="preserve">, обучающимся </w:t>
      </w:r>
      <w:r w:rsidR="00DA066B" w:rsidRPr="00DA066B">
        <w:rPr>
          <w:bCs/>
          <w:iCs/>
          <w:szCs w:val="28"/>
        </w:rPr>
        <w:t xml:space="preserve">по программам начального общего, основного общего и среднего общего образования </w:t>
      </w:r>
      <w:r w:rsidRPr="002E06BD">
        <w:rPr>
          <w:bCs/>
          <w:iCs/>
          <w:szCs w:val="28"/>
        </w:rPr>
        <w:t>по состоянию здоровья на дому в соответствии с закл</w:t>
      </w:r>
      <w:r w:rsidR="00926316">
        <w:rPr>
          <w:bCs/>
          <w:iCs/>
          <w:szCs w:val="28"/>
        </w:rPr>
        <w:t>ючением медицинской организации</w:t>
      </w:r>
      <w:r w:rsidRPr="002E06BD">
        <w:rPr>
          <w:bCs/>
          <w:iCs/>
          <w:szCs w:val="28"/>
        </w:rPr>
        <w:t>.</w:t>
      </w:r>
      <w:r w:rsidR="00DA066B">
        <w:rPr>
          <w:bCs/>
          <w:iCs/>
          <w:szCs w:val="28"/>
        </w:rPr>
        <w:t xml:space="preserve"> Право на получение указанной меры социальной поддержки предлагается предоставить детям, </w:t>
      </w:r>
      <w:r w:rsidR="00DA066B" w:rsidRPr="00DA066B">
        <w:rPr>
          <w:bCs/>
          <w:iCs/>
          <w:szCs w:val="28"/>
        </w:rPr>
        <w:t>обучающимся по образовательным программа</w:t>
      </w:r>
      <w:r w:rsidR="00DA066B">
        <w:rPr>
          <w:bCs/>
          <w:iCs/>
          <w:szCs w:val="28"/>
        </w:rPr>
        <w:t xml:space="preserve">м начального общего образования, </w:t>
      </w:r>
      <w:r w:rsidR="00DA066B" w:rsidRPr="00DA066B">
        <w:rPr>
          <w:bCs/>
          <w:iCs/>
          <w:szCs w:val="28"/>
        </w:rPr>
        <w:t xml:space="preserve">детям из малоимущих </w:t>
      </w:r>
      <w:r w:rsidR="00DA066B">
        <w:rPr>
          <w:bCs/>
          <w:iCs/>
          <w:szCs w:val="28"/>
        </w:rPr>
        <w:t xml:space="preserve">и многодетных семей, детям-инвалидам, </w:t>
      </w:r>
      <w:r w:rsidR="00DA066B" w:rsidRPr="00DA066B">
        <w:rPr>
          <w:bCs/>
          <w:iCs/>
          <w:szCs w:val="28"/>
        </w:rPr>
        <w:t>детям, состоящим на учете в противотуберкулезном диспансере</w:t>
      </w:r>
      <w:r w:rsidR="00DA066B">
        <w:rPr>
          <w:bCs/>
          <w:iCs/>
          <w:szCs w:val="28"/>
        </w:rPr>
        <w:t xml:space="preserve">, а также </w:t>
      </w:r>
      <w:r w:rsidR="00DA066B" w:rsidRPr="00DA066B">
        <w:rPr>
          <w:bCs/>
          <w:iCs/>
          <w:szCs w:val="28"/>
        </w:rPr>
        <w:t>детям, находящимс</w:t>
      </w:r>
      <w:r w:rsidR="00DA066B">
        <w:rPr>
          <w:bCs/>
          <w:iCs/>
          <w:szCs w:val="28"/>
        </w:rPr>
        <w:t>я под опекой (попечительством).</w:t>
      </w:r>
    </w:p>
    <w:p w:rsidR="00B65B63" w:rsidRPr="00B65B63" w:rsidRDefault="00B65B63" w:rsidP="00F91463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B65B63">
        <w:rPr>
          <w:bCs/>
          <w:iCs/>
          <w:szCs w:val="28"/>
        </w:rPr>
        <w:t xml:space="preserve">В связи с принятием Федерального закона от 08.06.2020 № 178-ФЗ «О внесении изменения в статью 1 Федерального закона «Об основных гарантиях прав ребенка в Российской Федерации» законопроектом предлагается </w:t>
      </w:r>
      <w:r>
        <w:rPr>
          <w:bCs/>
          <w:iCs/>
          <w:szCs w:val="28"/>
        </w:rPr>
        <w:t xml:space="preserve">внести изменения в статью 5 Социального кодекса в части </w:t>
      </w:r>
      <w:r w:rsidRPr="00B65B63">
        <w:rPr>
          <w:bCs/>
          <w:iCs/>
          <w:szCs w:val="28"/>
        </w:rPr>
        <w:t>уточн</w:t>
      </w:r>
      <w:r>
        <w:rPr>
          <w:bCs/>
          <w:iCs/>
          <w:szCs w:val="28"/>
        </w:rPr>
        <w:t>ения</w:t>
      </w:r>
      <w:r w:rsidRPr="00B65B63">
        <w:rPr>
          <w:bCs/>
          <w:iCs/>
          <w:szCs w:val="28"/>
        </w:rPr>
        <w:t xml:space="preserve"> поняти</w:t>
      </w:r>
      <w:r>
        <w:rPr>
          <w:bCs/>
          <w:iCs/>
          <w:szCs w:val="28"/>
        </w:rPr>
        <w:t>я</w:t>
      </w:r>
      <w:r w:rsidRPr="00B65B63">
        <w:rPr>
          <w:bCs/>
          <w:iCs/>
          <w:szCs w:val="28"/>
        </w:rPr>
        <w:t xml:space="preserve"> «дети, находящиеся в трудной жизненной ситуации».</w:t>
      </w:r>
    </w:p>
    <w:p w:rsidR="00B65B63" w:rsidRPr="00B65B63" w:rsidRDefault="00B65B63" w:rsidP="00F91463">
      <w:pPr>
        <w:autoSpaceDE w:val="0"/>
        <w:autoSpaceDN w:val="0"/>
        <w:adjustRightInd w:val="0"/>
        <w:ind w:right="-284"/>
        <w:rPr>
          <w:bCs/>
          <w:szCs w:val="28"/>
        </w:rPr>
      </w:pPr>
      <w:r w:rsidRPr="00B65B63">
        <w:rPr>
          <w:bCs/>
          <w:szCs w:val="28"/>
        </w:rPr>
        <w:t xml:space="preserve">В целях поддержки многодетных семей, проживающих на территории Ярославской области, законопроектом предлагается расширить перечень мер социальной поддержки, оказываемых </w:t>
      </w:r>
      <w:r w:rsidR="008D68D5">
        <w:rPr>
          <w:bCs/>
          <w:szCs w:val="28"/>
        </w:rPr>
        <w:t xml:space="preserve">членам </w:t>
      </w:r>
      <w:r w:rsidRPr="00B65B63">
        <w:rPr>
          <w:bCs/>
          <w:szCs w:val="28"/>
        </w:rPr>
        <w:t>таки</w:t>
      </w:r>
      <w:r w:rsidR="008D68D5">
        <w:rPr>
          <w:bCs/>
          <w:szCs w:val="28"/>
        </w:rPr>
        <w:t>х</w:t>
      </w:r>
      <w:r w:rsidRPr="00B65B63">
        <w:rPr>
          <w:bCs/>
          <w:szCs w:val="28"/>
        </w:rPr>
        <w:t xml:space="preserve"> сем</w:t>
      </w:r>
      <w:r w:rsidR="008D68D5">
        <w:rPr>
          <w:bCs/>
          <w:szCs w:val="28"/>
        </w:rPr>
        <w:t>ей</w:t>
      </w:r>
      <w:r w:rsidRPr="00B65B63">
        <w:rPr>
          <w:bCs/>
          <w:szCs w:val="28"/>
        </w:rPr>
        <w:t xml:space="preserve">, </w:t>
      </w:r>
      <w:r>
        <w:rPr>
          <w:bCs/>
          <w:szCs w:val="28"/>
        </w:rPr>
        <w:t>дополнив его</w:t>
      </w:r>
      <w:r w:rsidRPr="00B65B63">
        <w:rPr>
          <w:bCs/>
          <w:szCs w:val="28"/>
        </w:rPr>
        <w:t xml:space="preserve"> социальной услугой по протезн</w:t>
      </w:r>
      <w:r>
        <w:rPr>
          <w:bCs/>
          <w:szCs w:val="28"/>
        </w:rPr>
        <w:t>о-ортопедическому обслуживанию.</w:t>
      </w:r>
    </w:p>
    <w:p w:rsidR="00B65B63" w:rsidRDefault="00B65B63" w:rsidP="00F91463">
      <w:pPr>
        <w:autoSpaceDE w:val="0"/>
        <w:autoSpaceDN w:val="0"/>
        <w:adjustRightInd w:val="0"/>
        <w:ind w:right="-284"/>
        <w:rPr>
          <w:bCs/>
          <w:szCs w:val="28"/>
        </w:rPr>
      </w:pPr>
      <w:r w:rsidRPr="00B65B63">
        <w:rPr>
          <w:bCs/>
          <w:szCs w:val="28"/>
        </w:rPr>
        <w:t xml:space="preserve">Для повышения качества жизни граждан пожилого возраста и инвалидов, сохранения их самостоятельности, независимости и самореализации в привычных домашних условиях проектом закона предлагается расширить перечень социальных услуг в форме социального обслуживания на дому населению Ярославской области (статья 102 </w:t>
      </w:r>
      <w:r w:rsidRPr="00B65B63">
        <w:rPr>
          <w:bCs/>
          <w:iCs/>
          <w:szCs w:val="28"/>
        </w:rPr>
        <w:t>Социальн</w:t>
      </w:r>
      <w:r>
        <w:rPr>
          <w:bCs/>
          <w:iCs/>
          <w:szCs w:val="28"/>
        </w:rPr>
        <w:t>ого</w:t>
      </w:r>
      <w:r w:rsidRPr="00B65B63">
        <w:rPr>
          <w:bCs/>
          <w:iCs/>
          <w:szCs w:val="28"/>
        </w:rPr>
        <w:t xml:space="preserve"> кодекс</w:t>
      </w:r>
      <w:r>
        <w:rPr>
          <w:bCs/>
          <w:iCs/>
          <w:szCs w:val="28"/>
        </w:rPr>
        <w:t>а</w:t>
      </w:r>
      <w:r w:rsidRPr="00B65B63">
        <w:rPr>
          <w:bCs/>
          <w:szCs w:val="28"/>
        </w:rPr>
        <w:t>).</w:t>
      </w:r>
    </w:p>
    <w:p w:rsidR="00613D4C" w:rsidRPr="001B32F1" w:rsidRDefault="001B32F1" w:rsidP="00F91463">
      <w:pPr>
        <w:autoSpaceDE w:val="0"/>
        <w:autoSpaceDN w:val="0"/>
        <w:adjustRightInd w:val="0"/>
        <w:ind w:right="-284"/>
        <w:rPr>
          <w:bCs/>
          <w:szCs w:val="28"/>
        </w:rPr>
      </w:pPr>
      <w:r w:rsidRPr="001B32F1">
        <w:rPr>
          <w:bCs/>
          <w:szCs w:val="28"/>
        </w:rPr>
        <w:t>Принятие проекта закона не повлечет увеличения (уменьшения) расходов областн</w:t>
      </w:r>
      <w:r w:rsidR="00C21783">
        <w:rPr>
          <w:bCs/>
          <w:szCs w:val="28"/>
        </w:rPr>
        <w:t xml:space="preserve">ого бюджета, и </w:t>
      </w:r>
      <w:r w:rsidRPr="001B32F1">
        <w:rPr>
          <w:bCs/>
          <w:szCs w:val="28"/>
        </w:rPr>
        <w:t xml:space="preserve">не потребует признания </w:t>
      </w:r>
      <w:proofErr w:type="gramStart"/>
      <w:r w:rsidRPr="001B32F1">
        <w:rPr>
          <w:bCs/>
          <w:szCs w:val="28"/>
        </w:rPr>
        <w:t>утратившими</w:t>
      </w:r>
      <w:proofErr w:type="gramEnd"/>
      <w:r w:rsidRPr="001B32F1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13D4C" w:rsidRPr="001B32F1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F1D" w:rsidRDefault="001E1F1D" w:rsidP="00FD5A9F">
      <w:r>
        <w:separator/>
      </w:r>
    </w:p>
  </w:endnote>
  <w:endnote w:type="continuationSeparator" w:id="0">
    <w:p w:rsidR="001E1F1D" w:rsidRDefault="001E1F1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F1D" w:rsidRDefault="001E1F1D" w:rsidP="00FD5A9F">
      <w:r>
        <w:separator/>
      </w:r>
    </w:p>
  </w:footnote>
  <w:footnote w:type="continuationSeparator" w:id="0">
    <w:p w:rsidR="001E1F1D" w:rsidRDefault="001E1F1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B6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1F1D"/>
    <w:rsid w:val="001E51D3"/>
    <w:rsid w:val="001E6A39"/>
    <w:rsid w:val="002115D5"/>
    <w:rsid w:val="0022127E"/>
    <w:rsid w:val="00224AE9"/>
    <w:rsid w:val="00235F97"/>
    <w:rsid w:val="00280D54"/>
    <w:rsid w:val="00292DA5"/>
    <w:rsid w:val="002E06BD"/>
    <w:rsid w:val="003079FE"/>
    <w:rsid w:val="003277C5"/>
    <w:rsid w:val="00331DC1"/>
    <w:rsid w:val="00372EF7"/>
    <w:rsid w:val="003D71B4"/>
    <w:rsid w:val="00456CD1"/>
    <w:rsid w:val="00466A86"/>
    <w:rsid w:val="004802C0"/>
    <w:rsid w:val="004A53D8"/>
    <w:rsid w:val="004C3941"/>
    <w:rsid w:val="004E7572"/>
    <w:rsid w:val="00512D7E"/>
    <w:rsid w:val="00522538"/>
    <w:rsid w:val="005261D5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6C0229"/>
    <w:rsid w:val="00752032"/>
    <w:rsid w:val="00770061"/>
    <w:rsid w:val="00776905"/>
    <w:rsid w:val="00784CFB"/>
    <w:rsid w:val="00791DEF"/>
    <w:rsid w:val="007A078E"/>
    <w:rsid w:val="007C4EBC"/>
    <w:rsid w:val="007C5A14"/>
    <w:rsid w:val="00844D2D"/>
    <w:rsid w:val="008451C7"/>
    <w:rsid w:val="008C0068"/>
    <w:rsid w:val="008D68D5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C3478"/>
    <w:rsid w:val="00A1780D"/>
    <w:rsid w:val="00A2459C"/>
    <w:rsid w:val="00AD5372"/>
    <w:rsid w:val="00B6215F"/>
    <w:rsid w:val="00B65B63"/>
    <w:rsid w:val="00B96298"/>
    <w:rsid w:val="00BD0AA0"/>
    <w:rsid w:val="00BD24B8"/>
    <w:rsid w:val="00BE2617"/>
    <w:rsid w:val="00BF660C"/>
    <w:rsid w:val="00C01F73"/>
    <w:rsid w:val="00C06F5D"/>
    <w:rsid w:val="00C21783"/>
    <w:rsid w:val="00C43905"/>
    <w:rsid w:val="00C70269"/>
    <w:rsid w:val="00CA3F1D"/>
    <w:rsid w:val="00D043D2"/>
    <w:rsid w:val="00D953BA"/>
    <w:rsid w:val="00DA066B"/>
    <w:rsid w:val="00DC2FC7"/>
    <w:rsid w:val="00E011D8"/>
    <w:rsid w:val="00E26D80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91463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2021-01-27T05:44:00Z</cp:lastPrinted>
  <dcterms:created xsi:type="dcterms:W3CDTF">2021-02-11T06:55:00Z</dcterms:created>
  <dcterms:modified xsi:type="dcterms:W3CDTF">2021-02-11T06:55:00Z</dcterms:modified>
</cp:coreProperties>
</file>