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251" w:rsidRDefault="008D2251" w:rsidP="008D2251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>
            <wp:extent cx="448310" cy="829310"/>
            <wp:effectExtent l="0" t="0" r="889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251" w:rsidRDefault="008D2251" w:rsidP="008D2251">
      <w:pPr>
        <w:jc w:val="center"/>
        <w:rPr>
          <w:b/>
          <w:sz w:val="16"/>
          <w:szCs w:val="16"/>
        </w:rPr>
      </w:pPr>
    </w:p>
    <w:p w:rsidR="008D2251" w:rsidRDefault="008D2251" w:rsidP="008D22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ЯРОСЛАВСКАЯ ОБЛАСТНАЯ ДУМА </w:t>
      </w:r>
    </w:p>
    <w:p w:rsidR="008D2251" w:rsidRDefault="008D2251" w:rsidP="008D2251">
      <w:pPr>
        <w:jc w:val="center"/>
        <w:rPr>
          <w:b/>
          <w:sz w:val="24"/>
          <w:szCs w:val="24"/>
        </w:rPr>
      </w:pPr>
    </w:p>
    <w:p w:rsidR="008D2251" w:rsidRDefault="008D2251" w:rsidP="008D2251">
      <w:pPr>
        <w:jc w:val="center"/>
        <w:rPr>
          <w:b/>
          <w:sz w:val="40"/>
        </w:rPr>
      </w:pPr>
      <w:r>
        <w:rPr>
          <w:b/>
          <w:sz w:val="40"/>
        </w:rPr>
        <w:t>Д Е П У Т А Т</w:t>
      </w:r>
    </w:p>
    <w:p w:rsidR="008D2251" w:rsidRDefault="008D2251" w:rsidP="008D225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ЯРОСЛАВСКОЙ ОБЛАСТНОЙ ДУМЫ </w:t>
      </w:r>
    </w:p>
    <w:p w:rsidR="008D2251" w:rsidRDefault="009A7714" w:rsidP="008D22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вос</w:t>
      </w:r>
      <w:r w:rsidR="00102C78">
        <w:rPr>
          <w:b/>
          <w:sz w:val="24"/>
          <w:szCs w:val="24"/>
        </w:rPr>
        <w:t>ьмого созыва</w:t>
      </w:r>
      <w:r w:rsidR="008D2251">
        <w:rPr>
          <w:b/>
          <w:sz w:val="24"/>
          <w:szCs w:val="24"/>
        </w:rPr>
        <w:t xml:space="preserve"> (20</w:t>
      </w:r>
      <w:r>
        <w:rPr>
          <w:b/>
          <w:sz w:val="24"/>
          <w:szCs w:val="24"/>
        </w:rPr>
        <w:t>23</w:t>
      </w:r>
      <w:r w:rsidR="008D2251">
        <w:rPr>
          <w:b/>
          <w:sz w:val="24"/>
          <w:szCs w:val="24"/>
        </w:rPr>
        <w:t>-202</w:t>
      </w:r>
      <w:r>
        <w:rPr>
          <w:b/>
          <w:sz w:val="24"/>
          <w:szCs w:val="24"/>
        </w:rPr>
        <w:t>8</w:t>
      </w:r>
      <w:r w:rsidR="008D2251">
        <w:rPr>
          <w:b/>
          <w:sz w:val="24"/>
          <w:szCs w:val="24"/>
        </w:rPr>
        <w:t>)</w:t>
      </w:r>
    </w:p>
    <w:p w:rsidR="008D2251" w:rsidRDefault="008D2251" w:rsidP="008D2251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" o:allowincell="f" strokeweight="1pt"/>
            </w:pict>
          </mc:Fallback>
        </mc:AlternateContent>
      </w:r>
    </w:p>
    <w:p w:rsidR="008D2251" w:rsidRDefault="008D2251" w:rsidP="008D2251">
      <w:pPr>
        <w:ind w:firstLine="6237"/>
        <w:jc w:val="both"/>
      </w:pPr>
    </w:p>
    <w:p w:rsidR="008D2251" w:rsidRDefault="008D2251" w:rsidP="008D2251">
      <w:r>
        <w:rPr>
          <w:sz w:val="24"/>
        </w:rPr>
        <w:t>«____» _________________20</w:t>
      </w:r>
      <w:r w:rsidR="006D5D53">
        <w:rPr>
          <w:sz w:val="24"/>
        </w:rPr>
        <w:t xml:space="preserve">25 </w:t>
      </w:r>
      <w:r>
        <w:rPr>
          <w:sz w:val="16"/>
        </w:rPr>
        <w:t>Г</w:t>
      </w:r>
      <w:r>
        <w:t xml:space="preserve">.                                                                                        </w:t>
      </w:r>
      <w:r>
        <w:rPr>
          <w:sz w:val="24"/>
        </w:rPr>
        <w:t>№</w:t>
      </w:r>
      <w:r>
        <w:t>____________</w:t>
      </w:r>
    </w:p>
    <w:p w:rsidR="008D2251" w:rsidRDefault="008D2251" w:rsidP="008D2251">
      <w:pPr>
        <w:jc w:val="center"/>
        <w:rPr>
          <w:color w:val="000000"/>
          <w:sz w:val="28"/>
        </w:rPr>
      </w:pPr>
    </w:p>
    <w:p w:rsidR="008D2251" w:rsidRDefault="008D2251" w:rsidP="008D2251">
      <w:pPr>
        <w:jc w:val="right"/>
        <w:rPr>
          <w:sz w:val="28"/>
        </w:rPr>
      </w:pPr>
    </w:p>
    <w:p w:rsidR="008D2251" w:rsidRDefault="008D2251" w:rsidP="008D2251">
      <w:pPr>
        <w:jc w:val="right"/>
        <w:rPr>
          <w:sz w:val="28"/>
        </w:rPr>
      </w:pPr>
      <w:r>
        <w:rPr>
          <w:sz w:val="28"/>
        </w:rPr>
        <w:t>В Ярославскую областную Думу</w:t>
      </w:r>
    </w:p>
    <w:p w:rsidR="008D2251" w:rsidRDefault="008D2251" w:rsidP="008D2251">
      <w:pPr>
        <w:ind w:firstLine="540"/>
        <w:jc w:val="both"/>
        <w:rPr>
          <w:sz w:val="28"/>
        </w:rPr>
      </w:pPr>
    </w:p>
    <w:p w:rsidR="008D2251" w:rsidRDefault="008D2251" w:rsidP="008D2251">
      <w:pPr>
        <w:ind w:firstLine="540"/>
        <w:jc w:val="both"/>
        <w:rPr>
          <w:sz w:val="28"/>
        </w:rPr>
      </w:pPr>
    </w:p>
    <w:p w:rsidR="008D2251" w:rsidRDefault="008D2251" w:rsidP="008D2251">
      <w:pPr>
        <w:ind w:firstLine="540"/>
        <w:jc w:val="both"/>
        <w:rPr>
          <w:b/>
          <w:sz w:val="28"/>
        </w:rPr>
      </w:pPr>
    </w:p>
    <w:p w:rsidR="009C2938" w:rsidRPr="009C2938" w:rsidRDefault="008D2251" w:rsidP="009C29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="009C2938">
        <w:rPr>
          <w:sz w:val="28"/>
          <w:szCs w:val="28"/>
        </w:rPr>
        <w:t>27 Устава</w:t>
      </w:r>
      <w:r w:rsidR="00B132F2">
        <w:rPr>
          <w:sz w:val="28"/>
          <w:szCs w:val="28"/>
        </w:rPr>
        <w:t xml:space="preserve"> Ярославской </w:t>
      </w:r>
      <w:r w:rsidR="009C2938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="00E32567">
        <w:rPr>
          <w:sz w:val="28"/>
          <w:szCs w:val="28"/>
        </w:rPr>
        <w:t>вно</w:t>
      </w:r>
      <w:r w:rsidR="009C2938">
        <w:rPr>
          <w:sz w:val="28"/>
          <w:szCs w:val="28"/>
        </w:rPr>
        <w:t>сим</w:t>
      </w:r>
      <w:r>
        <w:rPr>
          <w:sz w:val="28"/>
          <w:szCs w:val="28"/>
        </w:rPr>
        <w:t xml:space="preserve"> на рассмотрение Ярославской областной Думы </w:t>
      </w:r>
      <w:r w:rsidR="009C2938" w:rsidRPr="009C2938">
        <w:rPr>
          <w:sz w:val="28"/>
          <w:szCs w:val="28"/>
        </w:rPr>
        <w:t xml:space="preserve">проект закона Ярославской области «О </w:t>
      </w:r>
      <w:r w:rsidR="00456223">
        <w:rPr>
          <w:sz w:val="28"/>
          <w:szCs w:val="28"/>
        </w:rPr>
        <w:t>Доске почета</w:t>
      </w:r>
      <w:r w:rsidR="006D5D53">
        <w:rPr>
          <w:sz w:val="28"/>
          <w:szCs w:val="28"/>
        </w:rPr>
        <w:t xml:space="preserve"> Ярославской области»</w:t>
      </w:r>
      <w:r w:rsidR="009C2938">
        <w:rPr>
          <w:sz w:val="28"/>
          <w:szCs w:val="28"/>
        </w:rPr>
        <w:t>.</w:t>
      </w:r>
    </w:p>
    <w:p w:rsidR="008D2251" w:rsidRDefault="008D2251" w:rsidP="00B132F2">
      <w:pPr>
        <w:ind w:firstLine="708"/>
        <w:jc w:val="both"/>
        <w:rPr>
          <w:sz w:val="28"/>
          <w:szCs w:val="28"/>
        </w:rPr>
      </w:pPr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p w:rsidR="008D2251" w:rsidRDefault="00293521" w:rsidP="006D5D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456223">
        <w:rPr>
          <w:sz w:val="28"/>
          <w:szCs w:val="28"/>
        </w:rPr>
        <w:t>3</w:t>
      </w:r>
      <w:r w:rsidR="008D2251">
        <w:rPr>
          <w:sz w:val="28"/>
          <w:szCs w:val="28"/>
        </w:rPr>
        <w:t xml:space="preserve"> л. в 1 экз.</w:t>
      </w:r>
    </w:p>
    <w:p w:rsidR="0036172A" w:rsidRDefault="0036172A" w:rsidP="006D5D53">
      <w:pPr>
        <w:jc w:val="both"/>
        <w:rPr>
          <w:sz w:val="28"/>
          <w:szCs w:val="28"/>
        </w:rPr>
      </w:pPr>
    </w:p>
    <w:p w:rsidR="0036172A" w:rsidRDefault="0036172A" w:rsidP="006D5D5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Боровицкий М.В., </w:t>
      </w:r>
      <w:proofErr w:type="spellStart"/>
      <w:r>
        <w:rPr>
          <w:sz w:val="28"/>
          <w:szCs w:val="28"/>
        </w:rPr>
        <w:t>Хабибулин</w:t>
      </w:r>
      <w:proofErr w:type="spellEnd"/>
      <w:r>
        <w:rPr>
          <w:sz w:val="28"/>
          <w:szCs w:val="28"/>
        </w:rPr>
        <w:t xml:space="preserve"> С.Р., </w:t>
      </w:r>
      <w:proofErr w:type="spellStart"/>
      <w:r>
        <w:rPr>
          <w:sz w:val="28"/>
          <w:szCs w:val="28"/>
        </w:rPr>
        <w:t>Бирук</w:t>
      </w:r>
      <w:proofErr w:type="spellEnd"/>
      <w:r>
        <w:rPr>
          <w:sz w:val="28"/>
          <w:szCs w:val="28"/>
        </w:rPr>
        <w:t xml:space="preserve"> Н.И., Гордеев Д.В., </w:t>
      </w:r>
      <w:proofErr w:type="spellStart"/>
      <w:r>
        <w:rPr>
          <w:sz w:val="28"/>
          <w:szCs w:val="28"/>
        </w:rPr>
        <w:t>Александрычев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Н.А.,Смирнов</w:t>
      </w:r>
      <w:proofErr w:type="spellEnd"/>
      <w:r>
        <w:rPr>
          <w:sz w:val="28"/>
          <w:szCs w:val="28"/>
        </w:rPr>
        <w:t xml:space="preserve"> В.А., </w:t>
      </w:r>
      <w:proofErr w:type="spellStart"/>
      <w:r>
        <w:rPr>
          <w:sz w:val="28"/>
          <w:szCs w:val="28"/>
        </w:rPr>
        <w:t>Волончунас</w:t>
      </w:r>
      <w:proofErr w:type="spellEnd"/>
      <w:r>
        <w:rPr>
          <w:sz w:val="28"/>
          <w:szCs w:val="28"/>
        </w:rPr>
        <w:t xml:space="preserve"> В.В., Павлов Ю.К., Бурьяноватый А.Г., Дмитриев М.В., Слонин Р.С., </w:t>
      </w:r>
      <w:proofErr w:type="spellStart"/>
      <w:r>
        <w:rPr>
          <w:sz w:val="28"/>
          <w:szCs w:val="28"/>
        </w:rPr>
        <w:t>Никешин</w:t>
      </w:r>
      <w:proofErr w:type="spellEnd"/>
      <w:r>
        <w:rPr>
          <w:sz w:val="28"/>
          <w:szCs w:val="28"/>
        </w:rPr>
        <w:t xml:space="preserve"> М.В., Кузнецова Е.Д., Капралов А.А.</w:t>
      </w:r>
      <w:proofErr w:type="gramEnd"/>
      <w:r>
        <w:rPr>
          <w:sz w:val="28"/>
          <w:szCs w:val="28"/>
        </w:rPr>
        <w:t xml:space="preserve">, Горохов И.В., </w:t>
      </w:r>
      <w:proofErr w:type="spellStart"/>
      <w:r>
        <w:rPr>
          <w:sz w:val="28"/>
          <w:szCs w:val="28"/>
        </w:rPr>
        <w:t>Казарян</w:t>
      </w:r>
      <w:proofErr w:type="spellEnd"/>
      <w:r>
        <w:rPr>
          <w:sz w:val="28"/>
          <w:szCs w:val="28"/>
        </w:rPr>
        <w:t xml:space="preserve"> Т.В., Костров Н.А., </w:t>
      </w:r>
      <w:proofErr w:type="spellStart"/>
      <w:r>
        <w:rPr>
          <w:sz w:val="28"/>
          <w:szCs w:val="28"/>
        </w:rPr>
        <w:t>Горшунова</w:t>
      </w:r>
      <w:proofErr w:type="spellEnd"/>
      <w:r>
        <w:rPr>
          <w:sz w:val="28"/>
          <w:szCs w:val="28"/>
        </w:rPr>
        <w:t xml:space="preserve"> О.В., Байло В.И., Власов А.В., Гончаров А.Г.</w:t>
      </w:r>
      <w:bookmarkStart w:id="0" w:name="_GoBack"/>
      <w:bookmarkEnd w:id="0"/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sectPr w:rsidR="008D2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378"/>
    <w:rsid w:val="000E5B0B"/>
    <w:rsid w:val="00102C78"/>
    <w:rsid w:val="00293521"/>
    <w:rsid w:val="0036172A"/>
    <w:rsid w:val="003665DE"/>
    <w:rsid w:val="00422F7F"/>
    <w:rsid w:val="00456223"/>
    <w:rsid w:val="004E7531"/>
    <w:rsid w:val="00524B65"/>
    <w:rsid w:val="005E2CDB"/>
    <w:rsid w:val="006B741D"/>
    <w:rsid w:val="006C1DB3"/>
    <w:rsid w:val="006D5D53"/>
    <w:rsid w:val="00886B40"/>
    <w:rsid w:val="008D2251"/>
    <w:rsid w:val="009A7714"/>
    <w:rsid w:val="009C2938"/>
    <w:rsid w:val="00B132F2"/>
    <w:rsid w:val="00D242D9"/>
    <w:rsid w:val="00E32567"/>
    <w:rsid w:val="00EF6378"/>
    <w:rsid w:val="00FC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2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2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2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2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1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Молчанова Ольга Петровна</cp:lastModifiedBy>
  <cp:revision>10</cp:revision>
  <cp:lastPrinted>2023-03-13T06:18:00Z</cp:lastPrinted>
  <dcterms:created xsi:type="dcterms:W3CDTF">2025-01-23T06:13:00Z</dcterms:created>
  <dcterms:modified xsi:type="dcterms:W3CDTF">2025-05-14T06:49:00Z</dcterms:modified>
</cp:coreProperties>
</file>