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5F4" w:rsidRPr="00FB0A89" w:rsidRDefault="009815F4" w:rsidP="009815F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A8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2C6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Pr="00FB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15F4" w:rsidRPr="00FB0A89" w:rsidRDefault="009815F4" w:rsidP="009815F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Ярославской области </w:t>
      </w:r>
    </w:p>
    <w:p w:rsidR="009815F4" w:rsidRPr="00FB0A89" w:rsidRDefault="009815F4" w:rsidP="009815F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24.11.2008 N 56-з</w:t>
      </w:r>
    </w:p>
    <w:p w:rsidR="009815F4" w:rsidRPr="00FB0A89" w:rsidRDefault="009815F4">
      <w:pPr>
        <w:pStyle w:val="ConsPlusTitle"/>
        <w:ind w:firstLine="540"/>
        <w:jc w:val="both"/>
        <w:outlineLvl w:val="0"/>
      </w:pPr>
    </w:p>
    <w:p w:rsidR="0095095D" w:rsidRPr="00FB0A89" w:rsidRDefault="0095095D" w:rsidP="0095095D">
      <w:pPr>
        <w:pStyle w:val="ConsPlusTitle"/>
        <w:ind w:firstLine="540"/>
        <w:jc w:val="center"/>
        <w:outlineLvl w:val="0"/>
      </w:pPr>
    </w:p>
    <w:p w:rsidR="009815F4" w:rsidRPr="00FB0A89" w:rsidRDefault="009815F4" w:rsidP="0095095D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B0A89">
        <w:rPr>
          <w:rFonts w:ascii="Times New Roman" w:hAnsi="Times New Roman" w:cs="Times New Roman"/>
          <w:sz w:val="28"/>
          <w:szCs w:val="28"/>
        </w:rPr>
        <w:t>МЕТОДИКА РАСПРЕДЕЛЕНИЯ СУБВЕНЦИИ НА СОСТАВЛЕНИЕ (ИЗМЕНЕНИЕ И ДОПОЛНЕНИЕ) СПИСКОВ КАНДИДАТОВ В ПРИСЯЖНЫЕ ЗАСЕДАТЕЛИ ФЕДЕРАЛЬНЫХ СУДОВ ОБЩЕЙ ЮРИСДИКЦИИ</w:t>
      </w:r>
    </w:p>
    <w:p w:rsidR="009815F4" w:rsidRPr="00FB0A89" w:rsidRDefault="009815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15F4" w:rsidRPr="00FB0A89" w:rsidRDefault="009815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0A89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составление (изменение и дополнение) списков кандидатов в присяжные заседатели федеральных судов общей юрисдикции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Федеральным </w:t>
      </w:r>
      <w:hyperlink r:id="rId7" w:history="1">
        <w:r w:rsidRPr="00FB0A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B0A89">
        <w:rPr>
          <w:rFonts w:ascii="Times New Roman" w:hAnsi="Times New Roman" w:cs="Times New Roman"/>
          <w:sz w:val="28"/>
          <w:szCs w:val="28"/>
        </w:rPr>
        <w:t xml:space="preserve"> "О присяжных заседателях федеральных судов общей юрисдикции в Российской Федерации".</w:t>
      </w:r>
    </w:p>
    <w:p w:rsidR="009815F4" w:rsidRPr="00FB0A89" w:rsidRDefault="009815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0A89">
        <w:rPr>
          <w:rFonts w:ascii="Times New Roman" w:hAnsi="Times New Roman" w:cs="Times New Roman"/>
          <w:sz w:val="28"/>
          <w:szCs w:val="28"/>
        </w:rPr>
        <w:t>2. Общий объем субвенции на составление (изменение и дополнение) списков кандидатов в присяжные заседатели федеральных судов общей юрисдикции определяется по формуле:</w:t>
      </w:r>
    </w:p>
    <w:p w:rsidR="009815F4" w:rsidRPr="00FB0A89" w:rsidRDefault="009815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15F4" w:rsidRPr="00FB0A89" w:rsidRDefault="002C6D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25" style="width:96.75pt;height:22.5pt" coordsize="" o:spt="100" adj="0,,0" path="" filled="f" stroked="f">
            <v:stroke joinstyle="miter"/>
            <v:imagedata r:id="rId8" o:title="base_23638_103322_32784"/>
            <v:formulas/>
            <v:path o:connecttype="segments"/>
          </v:shape>
        </w:pict>
      </w:r>
      <w:r w:rsidR="009815F4" w:rsidRPr="00FB0A89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9815F4" w:rsidRPr="00FB0A89" w:rsidRDefault="009815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15F4" w:rsidRPr="00FB0A89" w:rsidRDefault="009815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0A8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FB0A89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FB0A89">
        <w:rPr>
          <w:rFonts w:ascii="Times New Roman" w:hAnsi="Times New Roman" w:cs="Times New Roman"/>
          <w:sz w:val="28"/>
          <w:szCs w:val="28"/>
        </w:rPr>
        <w:t xml:space="preserve"> - общий объем субвенции местным бюджетам из областного бюджета на составление (изменение и дополнение) списков кандидатов в присяжные заседатели федеральных судов общей юрисдикции;</w:t>
      </w:r>
    </w:p>
    <w:p w:rsidR="009815F4" w:rsidRPr="00FB0A89" w:rsidRDefault="009815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0A8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FB0A89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FB0A89">
        <w:rPr>
          <w:rFonts w:ascii="Times New Roman" w:hAnsi="Times New Roman" w:cs="Times New Roman"/>
          <w:sz w:val="28"/>
          <w:szCs w:val="28"/>
        </w:rPr>
        <w:t xml:space="preserve"> - размер субвенции из федерального бюджета на составление (изменение и дополнение) списков кандидатов в присяжные заседатели федеральных судов общей юрисдикции;</w:t>
      </w:r>
    </w:p>
    <w:p w:rsidR="009815F4" w:rsidRPr="00FB0A89" w:rsidRDefault="009815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0A8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FB0A89">
        <w:rPr>
          <w:rFonts w:ascii="Times New Roman" w:hAnsi="Times New Roman" w:cs="Times New Roman"/>
          <w:sz w:val="28"/>
          <w:szCs w:val="28"/>
          <w:vertAlign w:val="subscript"/>
        </w:rPr>
        <w:t>МР</w:t>
      </w:r>
      <w:r w:rsidRPr="00FB0A89">
        <w:rPr>
          <w:rFonts w:ascii="Times New Roman" w:hAnsi="Times New Roman" w:cs="Times New Roman"/>
          <w:sz w:val="28"/>
          <w:szCs w:val="28"/>
        </w:rPr>
        <w:t xml:space="preserve"> - размер субвенции на составление (изменение и дополнение) списков кандидатов в присяжные заседатели федеральных судов общей юрисдикции, предоставляемой бюджету соответствующего муниципального района (городского округа).</w:t>
      </w:r>
    </w:p>
    <w:p w:rsidR="009815F4" w:rsidRPr="00FB0A89" w:rsidRDefault="009815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0A89">
        <w:rPr>
          <w:rFonts w:ascii="Times New Roman" w:hAnsi="Times New Roman" w:cs="Times New Roman"/>
          <w:sz w:val="28"/>
          <w:szCs w:val="28"/>
        </w:rPr>
        <w:t>3. Объем субвенции на составление (изменение и дополнение) списков кандидатов в присяжные заседатели федеральных судов общей юрисдикции, предоставляемой бюджету соответствующего муниципального района (городского округа), определяется по формуле:</w:t>
      </w:r>
    </w:p>
    <w:p w:rsidR="009815F4" w:rsidRPr="00FB0A89" w:rsidRDefault="009815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15F4" w:rsidRPr="00FB0A89" w:rsidRDefault="009815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0A8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FB0A89">
        <w:rPr>
          <w:rFonts w:ascii="Times New Roman" w:hAnsi="Times New Roman" w:cs="Times New Roman"/>
          <w:sz w:val="28"/>
          <w:szCs w:val="28"/>
          <w:vertAlign w:val="subscript"/>
        </w:rPr>
        <w:t>МР</w:t>
      </w:r>
      <w:r w:rsidRPr="00FB0A8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B0A89">
        <w:rPr>
          <w:rFonts w:ascii="Times New Roman" w:hAnsi="Times New Roman" w:cs="Times New Roman"/>
          <w:sz w:val="28"/>
          <w:szCs w:val="28"/>
        </w:rPr>
        <w:t>S</w:t>
      </w:r>
      <w:r w:rsidRPr="00FB0A89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FB0A89">
        <w:rPr>
          <w:rFonts w:ascii="Times New Roman" w:hAnsi="Times New Roman" w:cs="Times New Roman"/>
          <w:sz w:val="28"/>
          <w:szCs w:val="28"/>
        </w:rPr>
        <w:t xml:space="preserve"> / Ч x Ч</w:t>
      </w:r>
      <w:r w:rsidRPr="00FB0A89">
        <w:rPr>
          <w:rFonts w:ascii="Times New Roman" w:hAnsi="Times New Roman" w:cs="Times New Roman"/>
          <w:sz w:val="28"/>
          <w:szCs w:val="28"/>
          <w:vertAlign w:val="subscript"/>
        </w:rPr>
        <w:t>МР</w:t>
      </w:r>
      <w:r w:rsidRPr="00FB0A89">
        <w:rPr>
          <w:rFonts w:ascii="Times New Roman" w:hAnsi="Times New Roman" w:cs="Times New Roman"/>
          <w:sz w:val="28"/>
          <w:szCs w:val="28"/>
        </w:rPr>
        <w:t>, где:</w:t>
      </w:r>
    </w:p>
    <w:p w:rsidR="009815F4" w:rsidRPr="00FB0A89" w:rsidRDefault="009815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15F4" w:rsidRPr="00FB0A89" w:rsidRDefault="009815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0A89">
        <w:rPr>
          <w:rFonts w:ascii="Times New Roman" w:hAnsi="Times New Roman" w:cs="Times New Roman"/>
          <w:sz w:val="28"/>
          <w:szCs w:val="28"/>
        </w:rPr>
        <w:t>Ч - общая по Ярославской области численность кандидатов в присяжные заседатели федеральных судов общей юрисдикции;</w:t>
      </w:r>
    </w:p>
    <w:p w:rsidR="009815F4" w:rsidRPr="00FB0A89" w:rsidRDefault="009815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0A89"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Pr="00FB0A89">
        <w:rPr>
          <w:rFonts w:ascii="Times New Roman" w:hAnsi="Times New Roman" w:cs="Times New Roman"/>
          <w:sz w:val="28"/>
          <w:szCs w:val="28"/>
          <w:vertAlign w:val="subscript"/>
        </w:rPr>
        <w:t>МР</w:t>
      </w:r>
      <w:r w:rsidRPr="00FB0A89">
        <w:rPr>
          <w:rFonts w:ascii="Times New Roman" w:hAnsi="Times New Roman" w:cs="Times New Roman"/>
          <w:sz w:val="28"/>
          <w:szCs w:val="28"/>
        </w:rPr>
        <w:t xml:space="preserve"> - численность кандидатов в присяжные заседатели федеральных судов общей юрисдикции от соответствующего муниципального района (городского округа).</w:t>
      </w:r>
    </w:p>
    <w:p w:rsidR="009815F4" w:rsidRPr="00FB0A89" w:rsidRDefault="009815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15F4" w:rsidRPr="00FB0A89" w:rsidRDefault="009815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3579" w:rsidRPr="00FB0A89" w:rsidRDefault="00903579">
      <w:pPr>
        <w:rPr>
          <w:rFonts w:ascii="Times New Roman" w:hAnsi="Times New Roman" w:cs="Times New Roman"/>
          <w:sz w:val="28"/>
          <w:szCs w:val="28"/>
        </w:rPr>
      </w:pPr>
    </w:p>
    <w:sectPr w:rsidR="00903579" w:rsidRPr="00FB0A89" w:rsidSect="0095095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95D" w:rsidRDefault="0095095D" w:rsidP="0095095D">
      <w:pPr>
        <w:spacing w:after="0" w:line="240" w:lineRule="auto"/>
      </w:pPr>
      <w:r>
        <w:separator/>
      </w:r>
    </w:p>
  </w:endnote>
  <w:endnote w:type="continuationSeparator" w:id="0">
    <w:p w:rsidR="0095095D" w:rsidRDefault="0095095D" w:rsidP="00950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95D" w:rsidRDefault="0095095D" w:rsidP="0095095D">
      <w:pPr>
        <w:spacing w:after="0" w:line="240" w:lineRule="auto"/>
      </w:pPr>
      <w:r>
        <w:separator/>
      </w:r>
    </w:p>
  </w:footnote>
  <w:footnote w:type="continuationSeparator" w:id="0">
    <w:p w:rsidR="0095095D" w:rsidRDefault="0095095D" w:rsidP="00950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834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095D" w:rsidRPr="00CD01E2" w:rsidRDefault="0095095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01E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01E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01E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6DB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01E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5095D" w:rsidRDefault="009509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5F4"/>
    <w:rsid w:val="000027FD"/>
    <w:rsid w:val="00016C44"/>
    <w:rsid w:val="0003557D"/>
    <w:rsid w:val="00043FF8"/>
    <w:rsid w:val="00051969"/>
    <w:rsid w:val="000528C7"/>
    <w:rsid w:val="000770B8"/>
    <w:rsid w:val="00081B3E"/>
    <w:rsid w:val="000829F3"/>
    <w:rsid w:val="00082B40"/>
    <w:rsid w:val="0008441F"/>
    <w:rsid w:val="00092ACC"/>
    <w:rsid w:val="000B56AB"/>
    <w:rsid w:val="00107C9A"/>
    <w:rsid w:val="00131DF1"/>
    <w:rsid w:val="00140EDF"/>
    <w:rsid w:val="0017000C"/>
    <w:rsid w:val="00176E8D"/>
    <w:rsid w:val="001873B6"/>
    <w:rsid w:val="001934CA"/>
    <w:rsid w:val="001A63F8"/>
    <w:rsid w:val="001B07CF"/>
    <w:rsid w:val="001C5DCF"/>
    <w:rsid w:val="001F5C73"/>
    <w:rsid w:val="002071BE"/>
    <w:rsid w:val="00222365"/>
    <w:rsid w:val="00225DBD"/>
    <w:rsid w:val="00233A6A"/>
    <w:rsid w:val="002421D6"/>
    <w:rsid w:val="00270306"/>
    <w:rsid w:val="00273F98"/>
    <w:rsid w:val="00276AFC"/>
    <w:rsid w:val="00284CA2"/>
    <w:rsid w:val="00292B7E"/>
    <w:rsid w:val="00294161"/>
    <w:rsid w:val="002A7B67"/>
    <w:rsid w:val="002C4F05"/>
    <w:rsid w:val="002C6DB2"/>
    <w:rsid w:val="002D2DCF"/>
    <w:rsid w:val="002D6F0A"/>
    <w:rsid w:val="002E4391"/>
    <w:rsid w:val="00315DFF"/>
    <w:rsid w:val="00334167"/>
    <w:rsid w:val="00362374"/>
    <w:rsid w:val="00365AC8"/>
    <w:rsid w:val="00381E20"/>
    <w:rsid w:val="0039654A"/>
    <w:rsid w:val="003D1E90"/>
    <w:rsid w:val="003D721A"/>
    <w:rsid w:val="003E2BF9"/>
    <w:rsid w:val="003E4714"/>
    <w:rsid w:val="003E6326"/>
    <w:rsid w:val="003F3C49"/>
    <w:rsid w:val="0040087B"/>
    <w:rsid w:val="00437091"/>
    <w:rsid w:val="00437F12"/>
    <w:rsid w:val="00454867"/>
    <w:rsid w:val="00455092"/>
    <w:rsid w:val="004654E0"/>
    <w:rsid w:val="00470CF2"/>
    <w:rsid w:val="00494378"/>
    <w:rsid w:val="004B0590"/>
    <w:rsid w:val="004B12C0"/>
    <w:rsid w:val="004B69A6"/>
    <w:rsid w:val="004D2117"/>
    <w:rsid w:val="004D4682"/>
    <w:rsid w:val="004E201F"/>
    <w:rsid w:val="004F5666"/>
    <w:rsid w:val="004F699B"/>
    <w:rsid w:val="0050086E"/>
    <w:rsid w:val="00500ED7"/>
    <w:rsid w:val="00503EAB"/>
    <w:rsid w:val="00512351"/>
    <w:rsid w:val="005216DF"/>
    <w:rsid w:val="00521E92"/>
    <w:rsid w:val="00531A5A"/>
    <w:rsid w:val="0054158B"/>
    <w:rsid w:val="005435C3"/>
    <w:rsid w:val="00572A1E"/>
    <w:rsid w:val="00590148"/>
    <w:rsid w:val="005A6C44"/>
    <w:rsid w:val="005D318C"/>
    <w:rsid w:val="005D3E8B"/>
    <w:rsid w:val="005E7358"/>
    <w:rsid w:val="005F0EC8"/>
    <w:rsid w:val="005F280A"/>
    <w:rsid w:val="005F367F"/>
    <w:rsid w:val="005F4255"/>
    <w:rsid w:val="0061640B"/>
    <w:rsid w:val="00654E10"/>
    <w:rsid w:val="0066516B"/>
    <w:rsid w:val="00666E8A"/>
    <w:rsid w:val="0067597B"/>
    <w:rsid w:val="0069715C"/>
    <w:rsid w:val="006A4E52"/>
    <w:rsid w:val="006C2AE2"/>
    <w:rsid w:val="006C7F43"/>
    <w:rsid w:val="006D06E4"/>
    <w:rsid w:val="006D53A6"/>
    <w:rsid w:val="006D57DA"/>
    <w:rsid w:val="006D5CAD"/>
    <w:rsid w:val="006F072E"/>
    <w:rsid w:val="006F1E88"/>
    <w:rsid w:val="007124B0"/>
    <w:rsid w:val="007153D4"/>
    <w:rsid w:val="007246A7"/>
    <w:rsid w:val="00744E47"/>
    <w:rsid w:val="00745DE5"/>
    <w:rsid w:val="0074655F"/>
    <w:rsid w:val="00753BB8"/>
    <w:rsid w:val="00764C9D"/>
    <w:rsid w:val="007657E4"/>
    <w:rsid w:val="00774ACD"/>
    <w:rsid w:val="00780225"/>
    <w:rsid w:val="007A2A18"/>
    <w:rsid w:val="007B006F"/>
    <w:rsid w:val="007B577F"/>
    <w:rsid w:val="007C24CD"/>
    <w:rsid w:val="007D3258"/>
    <w:rsid w:val="0080182F"/>
    <w:rsid w:val="00815A27"/>
    <w:rsid w:val="00816D09"/>
    <w:rsid w:val="008309AC"/>
    <w:rsid w:val="00846B02"/>
    <w:rsid w:val="008503A9"/>
    <w:rsid w:val="00865A89"/>
    <w:rsid w:val="008848DA"/>
    <w:rsid w:val="00885CC9"/>
    <w:rsid w:val="0088695A"/>
    <w:rsid w:val="008A6301"/>
    <w:rsid w:val="008A6DAE"/>
    <w:rsid w:val="008B5FFD"/>
    <w:rsid w:val="008B7262"/>
    <w:rsid w:val="008C7F2A"/>
    <w:rsid w:val="008D794B"/>
    <w:rsid w:val="008E3346"/>
    <w:rsid w:val="008F3953"/>
    <w:rsid w:val="008F784D"/>
    <w:rsid w:val="00901BBF"/>
    <w:rsid w:val="00903579"/>
    <w:rsid w:val="00906000"/>
    <w:rsid w:val="00924FB2"/>
    <w:rsid w:val="0093598F"/>
    <w:rsid w:val="00945F54"/>
    <w:rsid w:val="0095095D"/>
    <w:rsid w:val="00971667"/>
    <w:rsid w:val="009815F4"/>
    <w:rsid w:val="0098370D"/>
    <w:rsid w:val="00993752"/>
    <w:rsid w:val="009A1173"/>
    <w:rsid w:val="009A70AF"/>
    <w:rsid w:val="009E06A5"/>
    <w:rsid w:val="009E2EFF"/>
    <w:rsid w:val="009E79B8"/>
    <w:rsid w:val="00A01390"/>
    <w:rsid w:val="00A170CE"/>
    <w:rsid w:val="00A35A59"/>
    <w:rsid w:val="00A36BCD"/>
    <w:rsid w:val="00A3707B"/>
    <w:rsid w:val="00A55B4A"/>
    <w:rsid w:val="00A64758"/>
    <w:rsid w:val="00A64E6D"/>
    <w:rsid w:val="00A71F27"/>
    <w:rsid w:val="00A72701"/>
    <w:rsid w:val="00A84D5C"/>
    <w:rsid w:val="00AB2ECA"/>
    <w:rsid w:val="00AC3CA4"/>
    <w:rsid w:val="00AD404A"/>
    <w:rsid w:val="00AF2B4F"/>
    <w:rsid w:val="00B20C0E"/>
    <w:rsid w:val="00B2203E"/>
    <w:rsid w:val="00B3123F"/>
    <w:rsid w:val="00B36D19"/>
    <w:rsid w:val="00B415D6"/>
    <w:rsid w:val="00B46C9B"/>
    <w:rsid w:val="00B56133"/>
    <w:rsid w:val="00B56DA0"/>
    <w:rsid w:val="00B641CE"/>
    <w:rsid w:val="00BA2ABC"/>
    <w:rsid w:val="00BB00F0"/>
    <w:rsid w:val="00BB54F6"/>
    <w:rsid w:val="00BE319A"/>
    <w:rsid w:val="00C00E27"/>
    <w:rsid w:val="00C150ED"/>
    <w:rsid w:val="00C25A9F"/>
    <w:rsid w:val="00C27B27"/>
    <w:rsid w:val="00C35053"/>
    <w:rsid w:val="00C366C1"/>
    <w:rsid w:val="00C855ED"/>
    <w:rsid w:val="00C944F3"/>
    <w:rsid w:val="00C97F0D"/>
    <w:rsid w:val="00CA1B5A"/>
    <w:rsid w:val="00CA2454"/>
    <w:rsid w:val="00CB65DF"/>
    <w:rsid w:val="00CC23E3"/>
    <w:rsid w:val="00CC7290"/>
    <w:rsid w:val="00CD01E2"/>
    <w:rsid w:val="00CE2927"/>
    <w:rsid w:val="00CE546E"/>
    <w:rsid w:val="00CE79D6"/>
    <w:rsid w:val="00CF21B6"/>
    <w:rsid w:val="00D06FA4"/>
    <w:rsid w:val="00D34E9C"/>
    <w:rsid w:val="00D40F72"/>
    <w:rsid w:val="00D7034E"/>
    <w:rsid w:val="00D75E3D"/>
    <w:rsid w:val="00D959C9"/>
    <w:rsid w:val="00DB7E60"/>
    <w:rsid w:val="00DC7EE4"/>
    <w:rsid w:val="00DE0288"/>
    <w:rsid w:val="00DE7071"/>
    <w:rsid w:val="00DF3BE3"/>
    <w:rsid w:val="00E06A8B"/>
    <w:rsid w:val="00E20F77"/>
    <w:rsid w:val="00E251B8"/>
    <w:rsid w:val="00E33085"/>
    <w:rsid w:val="00E34590"/>
    <w:rsid w:val="00E36ACC"/>
    <w:rsid w:val="00E45B6F"/>
    <w:rsid w:val="00E47CE2"/>
    <w:rsid w:val="00E528ED"/>
    <w:rsid w:val="00E54D1A"/>
    <w:rsid w:val="00E56709"/>
    <w:rsid w:val="00E71068"/>
    <w:rsid w:val="00E74284"/>
    <w:rsid w:val="00E75267"/>
    <w:rsid w:val="00E774E3"/>
    <w:rsid w:val="00E8652D"/>
    <w:rsid w:val="00E93369"/>
    <w:rsid w:val="00EA35D0"/>
    <w:rsid w:val="00EB4F8C"/>
    <w:rsid w:val="00EC42E7"/>
    <w:rsid w:val="00EC79A6"/>
    <w:rsid w:val="00ED412D"/>
    <w:rsid w:val="00ED6107"/>
    <w:rsid w:val="00EE3CC0"/>
    <w:rsid w:val="00EF054F"/>
    <w:rsid w:val="00F16A16"/>
    <w:rsid w:val="00F24263"/>
    <w:rsid w:val="00F27A53"/>
    <w:rsid w:val="00F44CDF"/>
    <w:rsid w:val="00F51A8F"/>
    <w:rsid w:val="00F70D9B"/>
    <w:rsid w:val="00F7223A"/>
    <w:rsid w:val="00F74FFF"/>
    <w:rsid w:val="00F94708"/>
    <w:rsid w:val="00FA3291"/>
    <w:rsid w:val="00FB0A89"/>
    <w:rsid w:val="00FB477C"/>
    <w:rsid w:val="00FC0B4C"/>
    <w:rsid w:val="00FD2DA2"/>
    <w:rsid w:val="00FD752C"/>
    <w:rsid w:val="00FE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5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5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095D"/>
  </w:style>
  <w:style w:type="paragraph" w:styleId="a5">
    <w:name w:val="footer"/>
    <w:basedOn w:val="a"/>
    <w:link w:val="a6"/>
    <w:uiPriority w:val="99"/>
    <w:unhideWhenUsed/>
    <w:rsid w:val="0095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9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5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5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095D"/>
  </w:style>
  <w:style w:type="paragraph" w:styleId="a5">
    <w:name w:val="footer"/>
    <w:basedOn w:val="a"/>
    <w:link w:val="a6"/>
    <w:uiPriority w:val="99"/>
    <w:unhideWhenUsed/>
    <w:rsid w:val="0095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5782BBD0F003DB273BF2C03F8530AD896C951485E0E6AE76258F1C395D13C6144E134F1546ED0F1B517F6D07lFX5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Балакина Марина Дмитриевна</dc:creator>
  <cp:lastModifiedBy>Овсянникова Евгения Владимировна</cp:lastModifiedBy>
  <cp:revision>5</cp:revision>
  <dcterms:created xsi:type="dcterms:W3CDTF">2018-10-18T14:23:00Z</dcterms:created>
  <dcterms:modified xsi:type="dcterms:W3CDTF">2018-10-24T13:02:00Z</dcterms:modified>
</cp:coreProperties>
</file>