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601" w:rsidRPr="004F0373" w:rsidRDefault="00751601" w:rsidP="00751601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4F0373">
        <w:rPr>
          <w:rFonts w:eastAsiaTheme="minorHAnsi" w:cs="Times New Roman"/>
          <w:b/>
          <w:bCs/>
          <w:szCs w:val="28"/>
        </w:rPr>
        <w:t>ГОСУДАРСТВЕННАЯ ПРОГРАММА ЯРОСЛАВСКОЙ ОБЛАСТИ</w:t>
      </w:r>
    </w:p>
    <w:p w:rsidR="00751601" w:rsidRPr="004F0373" w:rsidRDefault="00751601" w:rsidP="00751601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4F0373">
        <w:rPr>
          <w:rFonts w:eastAsiaTheme="minorHAnsi" w:cs="Times New Roman"/>
          <w:b/>
          <w:bCs/>
          <w:szCs w:val="28"/>
        </w:rPr>
        <w:t xml:space="preserve">«Социальная поддержка населения Ярославской области» </w:t>
      </w:r>
    </w:p>
    <w:p w:rsidR="00751601" w:rsidRDefault="00751601" w:rsidP="00751601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4F0373">
        <w:rPr>
          <w:rFonts w:eastAsiaTheme="minorHAnsi" w:cs="Times New Roman"/>
          <w:b/>
          <w:bCs/>
          <w:szCs w:val="28"/>
        </w:rPr>
        <w:t>на 2014 – 2020 годы</w:t>
      </w:r>
    </w:p>
    <w:p w:rsidR="009865AE" w:rsidRDefault="009865AE" w:rsidP="00751601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</w:p>
    <w:p w:rsidR="009865AE" w:rsidRDefault="009865AE" w:rsidP="009865AE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9865AE" w:rsidRDefault="009865AE" w:rsidP="009865AE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751601" w:rsidRDefault="00751601" w:rsidP="00751601">
      <w:pPr>
        <w:ind w:firstLine="0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&lt;в ред. постановлений</w:t>
      </w:r>
      <w:r w:rsidRPr="004536DF">
        <w:rPr>
          <w:rFonts w:cs="Times New Roman"/>
          <w:szCs w:val="28"/>
          <w:lang w:eastAsia="ru-RU"/>
        </w:rPr>
        <w:t xml:space="preserve"> Правительства области от 27.02.2015 № 197-п</w:t>
      </w:r>
      <w:r>
        <w:rPr>
          <w:rFonts w:cs="Times New Roman"/>
          <w:szCs w:val="28"/>
          <w:lang w:eastAsia="ru-RU"/>
        </w:rPr>
        <w:t xml:space="preserve">, </w:t>
      </w:r>
    </w:p>
    <w:p w:rsidR="00751601" w:rsidRPr="004536DF" w:rsidRDefault="00751601" w:rsidP="00751601">
      <w:pPr>
        <w:ind w:firstLine="0"/>
        <w:jc w:val="center"/>
        <w:rPr>
          <w:rFonts w:cs="Times New Roman"/>
          <w:szCs w:val="28"/>
          <w:lang w:eastAsia="ru-RU"/>
        </w:rPr>
      </w:pPr>
      <w:r w:rsidRPr="005D7E1F">
        <w:rPr>
          <w:rFonts w:cs="Times New Roman"/>
          <w:szCs w:val="28"/>
          <w:lang w:eastAsia="ru-RU"/>
        </w:rPr>
        <w:t>от 13.04.2016 № 427-п</w:t>
      </w:r>
      <w:r>
        <w:rPr>
          <w:rFonts w:cs="Times New Roman"/>
          <w:szCs w:val="28"/>
          <w:lang w:eastAsia="ru-RU"/>
        </w:rPr>
        <w:t xml:space="preserve">, </w:t>
      </w:r>
      <w:r w:rsidRPr="002E2091">
        <w:rPr>
          <w:rFonts w:cs="Times New Roman"/>
          <w:szCs w:val="28"/>
          <w:lang w:eastAsia="ru-RU"/>
        </w:rPr>
        <w:t>от 16.03.2017 № 202-п</w:t>
      </w:r>
      <w:r>
        <w:rPr>
          <w:rFonts w:cs="Times New Roman"/>
          <w:szCs w:val="28"/>
          <w:lang w:eastAsia="ru-RU"/>
        </w:rPr>
        <w:t xml:space="preserve">, </w:t>
      </w:r>
      <w:r w:rsidRPr="00B429FD">
        <w:rPr>
          <w:rFonts w:cs="Times New Roman"/>
          <w:szCs w:val="28"/>
          <w:lang w:eastAsia="ru-RU"/>
        </w:rPr>
        <w:t>от 24.04.2018 № 306-п</w:t>
      </w:r>
      <w:r w:rsidRPr="004536DF">
        <w:rPr>
          <w:rFonts w:cs="Times New Roman"/>
          <w:szCs w:val="28"/>
          <w:lang w:eastAsia="ru-RU"/>
        </w:rPr>
        <w:t>&gt;</w:t>
      </w:r>
    </w:p>
    <w:p w:rsidR="00751601" w:rsidRPr="004F0373" w:rsidRDefault="00751601" w:rsidP="00751601">
      <w:pPr>
        <w:tabs>
          <w:tab w:val="left" w:pos="12049"/>
        </w:tabs>
        <w:ind w:firstLine="0"/>
        <w:rPr>
          <w:rFonts w:eastAsiaTheme="minorHAnsi" w:cs="Times New Roman"/>
          <w:bCs/>
          <w:sz w:val="16"/>
          <w:szCs w:val="16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652"/>
        <w:gridCol w:w="5919"/>
      </w:tblGrid>
      <w:tr w:rsidR="00751601" w:rsidRPr="004F0373" w:rsidTr="00426A98">
        <w:tc>
          <w:tcPr>
            <w:tcW w:w="1908" w:type="pct"/>
          </w:tcPr>
          <w:p w:rsidR="00751601" w:rsidRPr="004F0373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eastAsiaTheme="minorHAnsi" w:cs="Times New Roman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092" w:type="pct"/>
          </w:tcPr>
          <w:p w:rsidR="00751601" w:rsidRPr="005D7E1F" w:rsidRDefault="00751601" w:rsidP="00AC4498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5D7E1F">
              <w:rPr>
                <w:rFonts w:cs="Times New Roman"/>
                <w:bCs/>
                <w:szCs w:val="28"/>
              </w:rPr>
              <w:t>департамент труда и социальной поддержки населения Ярославской области</w:t>
            </w:r>
            <w:r w:rsidRPr="005D7E1F">
              <w:rPr>
                <w:rFonts w:eastAsiaTheme="minorHAnsi" w:cs="Times New Roman"/>
                <w:bCs/>
                <w:szCs w:val="28"/>
              </w:rPr>
              <w:t xml:space="preserve"> (далее – ДТСПН ЯО), директор ДТСПН ЯО Андреева Лариса Михайловна, тел. (4852) 40-04-04</w:t>
            </w:r>
          </w:p>
        </w:tc>
      </w:tr>
      <w:tr w:rsidR="00751601" w:rsidRPr="004F0373" w:rsidTr="00426A98">
        <w:tc>
          <w:tcPr>
            <w:tcW w:w="1908" w:type="pct"/>
          </w:tcPr>
          <w:p w:rsidR="00751601" w:rsidRPr="004F0373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870C5">
              <w:rPr>
                <w:rFonts w:cs="Times New Roman"/>
                <w:szCs w:val="28"/>
              </w:rPr>
              <w:t>Куратор Государственной программы</w:t>
            </w:r>
          </w:p>
        </w:tc>
        <w:tc>
          <w:tcPr>
            <w:tcW w:w="3092" w:type="pct"/>
          </w:tcPr>
          <w:p w:rsidR="00426A98" w:rsidRDefault="00751601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B429FD">
              <w:rPr>
                <w:rFonts w:eastAsiaTheme="minorHAnsi" w:cs="Times New Roman"/>
                <w:bCs/>
                <w:szCs w:val="28"/>
                <w:lang w:eastAsia="ru-RU"/>
              </w:rPr>
              <w:t xml:space="preserve">заместитель Председателя Правительства области Селезнев Игорь Юрьевич, </w:t>
            </w:r>
          </w:p>
          <w:p w:rsidR="00751601" w:rsidRPr="005D7E1F" w:rsidRDefault="00751601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B429FD">
              <w:rPr>
                <w:rFonts w:eastAsiaTheme="minorHAnsi" w:cs="Times New Roman"/>
                <w:bCs/>
                <w:szCs w:val="28"/>
                <w:lang w:eastAsia="ru-RU"/>
              </w:rPr>
              <w:t>тел. (4852) 40-14-90</w:t>
            </w:r>
          </w:p>
        </w:tc>
      </w:tr>
      <w:tr w:rsidR="00751601" w:rsidRPr="004F0373" w:rsidTr="00426A98">
        <w:tc>
          <w:tcPr>
            <w:tcW w:w="1908" w:type="pct"/>
          </w:tcPr>
          <w:p w:rsidR="00751601" w:rsidRPr="004F0373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eastAsiaTheme="minorHAnsi" w:cs="Times New Roman"/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092" w:type="pct"/>
          </w:tcPr>
          <w:p w:rsidR="00751601" w:rsidRPr="004F0373" w:rsidRDefault="00751601" w:rsidP="00AC4498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cs="Times New Roman"/>
                <w:bCs/>
                <w:szCs w:val="28"/>
              </w:rPr>
              <w:t>2014 – 2020 годы</w:t>
            </w:r>
          </w:p>
        </w:tc>
      </w:tr>
      <w:tr w:rsidR="00751601" w:rsidRPr="004F0373" w:rsidTr="00426A98">
        <w:tc>
          <w:tcPr>
            <w:tcW w:w="1908" w:type="pct"/>
          </w:tcPr>
          <w:p w:rsidR="00751601" w:rsidRPr="004F0373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eastAsiaTheme="minorHAnsi" w:cs="Times New Roman"/>
                <w:bCs/>
                <w:szCs w:val="28"/>
              </w:rPr>
              <w:t>Цели</w:t>
            </w:r>
            <w:r w:rsidRPr="004F0373">
              <w:rPr>
                <w:rFonts w:eastAsiaTheme="minorHAnsi" w:cs="Times New Roman"/>
                <w:szCs w:val="28"/>
              </w:rPr>
              <w:t xml:space="preserve"> </w:t>
            </w:r>
            <w:r w:rsidRPr="004F0373">
              <w:rPr>
                <w:rFonts w:eastAsiaTheme="minorHAns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3092" w:type="pct"/>
          </w:tcPr>
          <w:p w:rsidR="00751601" w:rsidRPr="004F0373" w:rsidRDefault="00751601" w:rsidP="00AC4498">
            <w:pPr>
              <w:ind w:firstLine="0"/>
              <w:jc w:val="both"/>
              <w:rPr>
                <w:szCs w:val="28"/>
              </w:rPr>
            </w:pPr>
            <w:r w:rsidRPr="004F0373">
              <w:rPr>
                <w:szCs w:val="28"/>
              </w:rPr>
              <w:t>- выполнение обязательств государства по социальной поддержке граждан;</w:t>
            </w:r>
          </w:p>
          <w:p w:rsidR="00751601" w:rsidRPr="004F0373" w:rsidRDefault="00751601" w:rsidP="00AC4498">
            <w:pPr>
              <w:ind w:firstLine="0"/>
              <w:jc w:val="both"/>
              <w:rPr>
                <w:szCs w:val="28"/>
              </w:rPr>
            </w:pPr>
            <w:r w:rsidRPr="004F0373">
              <w:rPr>
                <w:szCs w:val="28"/>
              </w:rPr>
              <w:t>- обеспечение потребностей граждан старших возрастов, инвалидов, включая детей-инвалидов, семей и детей в социальном обслуживании;</w:t>
            </w:r>
          </w:p>
          <w:p w:rsidR="00751601" w:rsidRPr="004F0373" w:rsidRDefault="00751601" w:rsidP="00AC4498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szCs w:val="28"/>
              </w:rPr>
              <w:t>- создание благоприятных условий для  жизнедеятельности семьи, функционирования института семьи, рождения детей</w:t>
            </w:r>
          </w:p>
        </w:tc>
      </w:tr>
      <w:tr w:rsidR="00751601" w:rsidRPr="004F0373" w:rsidTr="00426A98">
        <w:tc>
          <w:tcPr>
            <w:tcW w:w="1908" w:type="pct"/>
          </w:tcPr>
          <w:p w:rsidR="00751601" w:rsidRPr="004F0373" w:rsidRDefault="00751601" w:rsidP="0023738C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870C5">
              <w:rPr>
                <w:rFonts w:cs="Times New Roman"/>
                <w:szCs w:val="28"/>
              </w:rPr>
              <w:t>Объ</w:t>
            </w:r>
            <w:r w:rsidR="0023738C">
              <w:rPr>
                <w:rFonts w:cs="Times New Roman"/>
                <w:szCs w:val="28"/>
              </w:rPr>
              <w:t>е</w:t>
            </w:r>
            <w:r w:rsidRPr="003870C5">
              <w:rPr>
                <w:rFonts w:cs="Times New Roman"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092" w:type="pct"/>
          </w:tcPr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всего – 66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r w:rsidRPr="00B429FD">
              <w:rPr>
                <w:rFonts w:eastAsiaTheme="minorHAnsi" w:cs="Times New Roman"/>
                <w:bCs/>
                <w:szCs w:val="28"/>
              </w:rPr>
              <w:t>609,32 млн. руб., в том числе:</w:t>
            </w:r>
          </w:p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2014 год – 8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r w:rsidRPr="00B429FD">
              <w:rPr>
                <w:rFonts w:eastAsiaTheme="minorHAnsi" w:cs="Times New Roman"/>
                <w:bCs/>
                <w:szCs w:val="28"/>
              </w:rPr>
              <w:t>798,10 млн. руб.,</w:t>
            </w:r>
          </w:p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из них областной бюджет – 7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r w:rsidRPr="00B429FD">
              <w:rPr>
                <w:rFonts w:eastAsiaTheme="minorHAnsi" w:cs="Times New Roman"/>
                <w:bCs/>
                <w:szCs w:val="28"/>
              </w:rPr>
              <w:t>241,02 млн. руб.;</w:t>
            </w:r>
          </w:p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2015 год – 8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r w:rsidRPr="00B429FD">
              <w:rPr>
                <w:rFonts w:eastAsiaTheme="minorHAnsi" w:cs="Times New Roman"/>
                <w:bCs/>
                <w:szCs w:val="28"/>
              </w:rPr>
              <w:t>684,25 млн. руб.,</w:t>
            </w:r>
          </w:p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из них областной бюджет – 7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r w:rsidRPr="00B429FD">
              <w:rPr>
                <w:rFonts w:eastAsiaTheme="minorHAnsi" w:cs="Times New Roman"/>
                <w:bCs/>
                <w:szCs w:val="28"/>
              </w:rPr>
              <w:t>038,79 млн. руб.;</w:t>
            </w:r>
          </w:p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2016 год – 9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r w:rsidRPr="00B429FD">
              <w:rPr>
                <w:rFonts w:eastAsiaTheme="minorHAnsi" w:cs="Times New Roman"/>
                <w:bCs/>
                <w:szCs w:val="28"/>
              </w:rPr>
              <w:t>275,70 млн. руб.,</w:t>
            </w:r>
          </w:p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из них областной бюджет – 7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r w:rsidRPr="00B429FD">
              <w:rPr>
                <w:rFonts w:eastAsiaTheme="minorHAnsi" w:cs="Times New Roman"/>
                <w:bCs/>
                <w:szCs w:val="28"/>
              </w:rPr>
              <w:t>423,22 млн. руб.;</w:t>
            </w:r>
          </w:p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2017 год – 9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r w:rsidRPr="00B429FD">
              <w:rPr>
                <w:rFonts w:eastAsiaTheme="minorHAnsi" w:cs="Times New Roman"/>
                <w:bCs/>
                <w:szCs w:val="28"/>
              </w:rPr>
              <w:t>799,07 млн. руб.,</w:t>
            </w:r>
          </w:p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из них областной бюджет – 7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r w:rsidRPr="00B429FD">
              <w:rPr>
                <w:rFonts w:eastAsiaTheme="minorHAnsi" w:cs="Times New Roman"/>
                <w:bCs/>
                <w:szCs w:val="28"/>
              </w:rPr>
              <w:t>927,75 млн. руб.;</w:t>
            </w:r>
          </w:p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2018 год – 10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r w:rsidRPr="00B429FD">
              <w:rPr>
                <w:rFonts w:eastAsiaTheme="minorHAnsi" w:cs="Times New Roman"/>
                <w:bCs/>
                <w:szCs w:val="28"/>
              </w:rPr>
              <w:t xml:space="preserve">263,30 млн. руб., </w:t>
            </w:r>
          </w:p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из них областной бюджет – 8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r w:rsidRPr="00B429FD">
              <w:rPr>
                <w:rFonts w:eastAsiaTheme="minorHAnsi" w:cs="Times New Roman"/>
                <w:bCs/>
                <w:szCs w:val="28"/>
              </w:rPr>
              <w:t>404,54 млн. руб.;</w:t>
            </w:r>
          </w:p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2019 год – 9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r w:rsidRPr="00B429FD">
              <w:rPr>
                <w:rFonts w:eastAsiaTheme="minorHAnsi" w:cs="Times New Roman"/>
                <w:bCs/>
                <w:szCs w:val="28"/>
              </w:rPr>
              <w:t>877,93 млн. руб.,</w:t>
            </w:r>
          </w:p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 xml:space="preserve">из них областной бюджет – </w:t>
            </w:r>
            <w:r w:rsidRPr="0023738C">
              <w:rPr>
                <w:rFonts w:eastAsiaTheme="minorHAnsi"/>
              </w:rPr>
              <w:t>8</w:t>
            </w:r>
            <w:r w:rsidR="0023738C">
              <w:rPr>
                <w:rFonts w:eastAsiaTheme="minorHAnsi"/>
              </w:rPr>
              <w:t> </w:t>
            </w:r>
            <w:r w:rsidRPr="0023738C">
              <w:rPr>
                <w:rFonts w:eastAsiaTheme="minorHAnsi"/>
              </w:rPr>
              <w:t>240</w:t>
            </w:r>
            <w:r w:rsidRPr="00B429FD">
              <w:rPr>
                <w:rFonts w:eastAsiaTheme="minorHAnsi" w:cs="Times New Roman"/>
                <w:bCs/>
                <w:szCs w:val="28"/>
              </w:rPr>
              <w:t>,10 млн. руб.;</w:t>
            </w:r>
          </w:p>
          <w:p w:rsidR="00751601" w:rsidRPr="00B429FD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2020 год – 9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r w:rsidRPr="00B429FD">
              <w:rPr>
                <w:rFonts w:eastAsiaTheme="minorHAnsi" w:cs="Times New Roman"/>
                <w:bCs/>
                <w:szCs w:val="28"/>
              </w:rPr>
              <w:t>910,97 млн. руб.,</w:t>
            </w:r>
          </w:p>
          <w:p w:rsidR="00751601" w:rsidRDefault="00751601" w:rsidP="00AC4498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B429FD">
              <w:rPr>
                <w:rFonts w:eastAsiaTheme="minorHAnsi" w:cs="Times New Roman"/>
                <w:bCs/>
                <w:szCs w:val="28"/>
              </w:rPr>
              <w:t>из них областной бюджет – 8</w:t>
            </w:r>
            <w:r w:rsidR="0023738C">
              <w:rPr>
                <w:rFonts w:eastAsiaTheme="minorHAnsi" w:cs="Times New Roman"/>
                <w:bCs/>
                <w:szCs w:val="28"/>
              </w:rPr>
              <w:t> </w:t>
            </w:r>
            <w:bookmarkStart w:id="0" w:name="_GoBack"/>
            <w:bookmarkEnd w:id="0"/>
            <w:r w:rsidRPr="00B429FD">
              <w:rPr>
                <w:rFonts w:eastAsiaTheme="minorHAnsi" w:cs="Times New Roman"/>
                <w:bCs/>
                <w:szCs w:val="28"/>
              </w:rPr>
              <w:t>250,10 млн. руб.</w:t>
            </w:r>
          </w:p>
          <w:p w:rsidR="00426A98" w:rsidRPr="004F0373" w:rsidRDefault="00426A98" w:rsidP="00AC4498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</w:p>
        </w:tc>
      </w:tr>
      <w:tr w:rsidR="00751601" w:rsidRPr="004F0373" w:rsidTr="00AC4498">
        <w:tc>
          <w:tcPr>
            <w:tcW w:w="5000" w:type="pct"/>
            <w:gridSpan w:val="2"/>
          </w:tcPr>
          <w:p w:rsidR="00751601" w:rsidRPr="004F0373" w:rsidRDefault="00751601" w:rsidP="0023738C">
            <w:pPr>
              <w:tabs>
                <w:tab w:val="left" w:pos="12049"/>
              </w:tabs>
              <w:ind w:firstLine="0"/>
              <w:jc w:val="center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eastAsiaTheme="minorHAnsi" w:cs="Times New Roman"/>
                <w:bCs/>
                <w:szCs w:val="28"/>
              </w:rPr>
              <w:lastRenderedPageBreak/>
              <w:t>Перечень подпрограмм и основных мероприятий, входящих в состав</w:t>
            </w:r>
          </w:p>
          <w:p w:rsidR="00751601" w:rsidRPr="004F0373" w:rsidRDefault="00751601" w:rsidP="0023738C">
            <w:pPr>
              <w:tabs>
                <w:tab w:val="left" w:pos="12049"/>
              </w:tabs>
              <w:ind w:firstLine="0"/>
              <w:jc w:val="center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eastAsiaTheme="minorHAnsi" w:cs="Times New Roman"/>
                <w:bCs/>
                <w:szCs w:val="28"/>
              </w:rPr>
              <w:t>Государственной программы:</w:t>
            </w:r>
          </w:p>
        </w:tc>
      </w:tr>
      <w:tr w:rsidR="00751601" w:rsidRPr="004F0373" w:rsidTr="00426A98">
        <w:tc>
          <w:tcPr>
            <w:tcW w:w="1908" w:type="pct"/>
          </w:tcPr>
          <w:p w:rsidR="00751601" w:rsidRPr="004F0373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cs="Times New Roman"/>
                <w:bCs/>
                <w:szCs w:val="28"/>
              </w:rPr>
              <w:t>Ведомственная целевая программа (далее – ВЦП) «Социальная поддержка населения Ярославской области»</w:t>
            </w:r>
          </w:p>
        </w:tc>
        <w:tc>
          <w:tcPr>
            <w:tcW w:w="3092" w:type="pct"/>
          </w:tcPr>
          <w:p w:rsidR="00751601" w:rsidRPr="004F0373" w:rsidRDefault="00751601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>ДТСПН ЯО, директор ДТСПН ЯО Андреева Лариса Михайловна, тел. (4852) 40-04-04</w:t>
            </w:r>
          </w:p>
          <w:p w:rsidR="00751601" w:rsidRPr="004F0373" w:rsidRDefault="00751601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</w:p>
        </w:tc>
      </w:tr>
      <w:tr w:rsidR="00751601" w:rsidRPr="004F0373" w:rsidTr="00426A98">
        <w:tc>
          <w:tcPr>
            <w:tcW w:w="1908" w:type="pct"/>
          </w:tcPr>
          <w:p w:rsidR="00751601" w:rsidRPr="004F0373" w:rsidRDefault="00751601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4F0373">
              <w:rPr>
                <w:rFonts w:cs="Times New Roman"/>
                <w:bCs/>
                <w:szCs w:val="28"/>
              </w:rPr>
              <w:t>Региональная программа «Социальная поддержка пожилых граждан в Ярославской области»</w:t>
            </w:r>
          </w:p>
        </w:tc>
        <w:tc>
          <w:tcPr>
            <w:tcW w:w="3092" w:type="pct"/>
          </w:tcPr>
          <w:p w:rsidR="00751601" w:rsidRPr="004F0373" w:rsidRDefault="00751601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>ДТСПН ЯО, директор ДТСПН ЯО Андреева Лариса Михайловна, тел. (4852) 40-04-04;</w:t>
            </w:r>
          </w:p>
          <w:p w:rsidR="00426A98" w:rsidRDefault="00751601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4F0373">
              <w:rPr>
                <w:rFonts w:eastAsiaTheme="minorEastAsia" w:cs="Times New Roman"/>
                <w:szCs w:val="28"/>
                <w:lang w:eastAsia="ru-RU"/>
              </w:rPr>
              <w:t xml:space="preserve">первый заместитель директора ДТСПН ЯО Аминов Дмитрий Владимирович, </w:t>
            </w:r>
          </w:p>
          <w:p w:rsidR="00751601" w:rsidRPr="004F0373" w:rsidRDefault="00751601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4F0373">
              <w:rPr>
                <w:rFonts w:eastAsiaTheme="minorEastAsia" w:cs="Times New Roman"/>
                <w:szCs w:val="28"/>
                <w:lang w:eastAsia="ru-RU"/>
              </w:rPr>
              <w:t>тел. (4852) 40-04-06</w:t>
            </w:r>
          </w:p>
        </w:tc>
      </w:tr>
      <w:tr w:rsidR="00751601" w:rsidRPr="004F0373" w:rsidTr="00426A98">
        <w:tc>
          <w:tcPr>
            <w:tcW w:w="1908" w:type="pct"/>
          </w:tcPr>
          <w:p w:rsidR="00751601" w:rsidRPr="004F0373" w:rsidRDefault="00751601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4F0373">
              <w:rPr>
                <w:rFonts w:cs="Times New Roman"/>
                <w:bCs/>
                <w:szCs w:val="28"/>
              </w:rPr>
              <w:t xml:space="preserve">Областная целевая программа «Семья и дети </w:t>
            </w:r>
            <w:proofErr w:type="spellStart"/>
            <w:r w:rsidRPr="004F0373">
              <w:rPr>
                <w:rFonts w:cs="Times New Roman"/>
                <w:bCs/>
                <w:szCs w:val="28"/>
              </w:rPr>
              <w:t>Ярославии</w:t>
            </w:r>
            <w:proofErr w:type="spellEnd"/>
            <w:r w:rsidRPr="004F0373">
              <w:rPr>
                <w:rFonts w:cs="Times New Roman"/>
                <w:bCs/>
                <w:szCs w:val="28"/>
              </w:rPr>
              <w:t>»</w:t>
            </w:r>
          </w:p>
        </w:tc>
        <w:tc>
          <w:tcPr>
            <w:tcW w:w="3092" w:type="pct"/>
          </w:tcPr>
          <w:p w:rsidR="00751601" w:rsidRPr="004F0373" w:rsidRDefault="00751601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 xml:space="preserve">управление по социальной и демографической политике Правительства области (далее – УСДП), начальник УСДП </w:t>
            </w:r>
            <w:proofErr w:type="spellStart"/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>Башмашникова</w:t>
            </w:r>
            <w:proofErr w:type="spellEnd"/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 xml:space="preserve"> Марина Валерьевна, тел. (4852) 40-07-89</w:t>
            </w:r>
          </w:p>
        </w:tc>
      </w:tr>
      <w:tr w:rsidR="00751601" w:rsidRPr="004F0373" w:rsidTr="00426A98">
        <w:tc>
          <w:tcPr>
            <w:tcW w:w="1908" w:type="pct"/>
          </w:tcPr>
          <w:p w:rsidR="00751601" w:rsidRPr="004F0373" w:rsidRDefault="00751601" w:rsidP="00AC4498">
            <w:pPr>
              <w:tabs>
                <w:tab w:val="left" w:pos="12049"/>
              </w:tabs>
              <w:ind w:firstLine="0"/>
              <w:rPr>
                <w:rFonts w:cs="Times New Roman"/>
                <w:bCs/>
                <w:szCs w:val="28"/>
              </w:rPr>
            </w:pPr>
            <w:r w:rsidRPr="004F0373">
              <w:rPr>
                <w:rFonts w:cs="Times New Roman"/>
                <w:bCs/>
                <w:szCs w:val="28"/>
              </w:rPr>
              <w:t>ВЦП «Снабжение учреждений социальной сферы»</w:t>
            </w:r>
          </w:p>
        </w:tc>
        <w:tc>
          <w:tcPr>
            <w:tcW w:w="3092" w:type="pct"/>
          </w:tcPr>
          <w:p w:rsidR="00751601" w:rsidRPr="004F0373" w:rsidRDefault="00751601" w:rsidP="00AC44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bCs/>
                <w:szCs w:val="28"/>
                <w:lang w:eastAsia="ru-RU"/>
              </w:rPr>
            </w:pPr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 xml:space="preserve">департамент государственного заказа Ярославской области (далее – ДГЗ ЯО), директор ДГЗ ЯО </w:t>
            </w:r>
            <w:proofErr w:type="spellStart"/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>Данц</w:t>
            </w:r>
            <w:proofErr w:type="spellEnd"/>
            <w:r w:rsidRPr="004F0373">
              <w:rPr>
                <w:rFonts w:eastAsiaTheme="minorHAnsi" w:cs="Times New Roman"/>
                <w:bCs/>
                <w:szCs w:val="28"/>
                <w:lang w:eastAsia="ru-RU"/>
              </w:rPr>
              <w:t xml:space="preserve"> Андрей Аркадьевич, тел. (4852) 74-86-68</w:t>
            </w:r>
          </w:p>
        </w:tc>
      </w:tr>
      <w:tr w:rsidR="00751601" w:rsidRPr="004F0373" w:rsidTr="00426A98">
        <w:tc>
          <w:tcPr>
            <w:tcW w:w="1908" w:type="pct"/>
          </w:tcPr>
          <w:p w:rsidR="00751601" w:rsidRPr="004F0373" w:rsidRDefault="00751601" w:rsidP="00AC4498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eastAsiaTheme="minorHAnsi" w:cs="Times New Roman"/>
                <w:szCs w:val="28"/>
              </w:rPr>
              <w:t xml:space="preserve">Электронный адрес размещения Государственной программы </w:t>
            </w:r>
            <w:r w:rsidRPr="004F0373">
              <w:rPr>
                <w:rFonts w:eastAsiaTheme="minorHAnsi" w:cs="Times New Roman"/>
                <w:szCs w:val="28"/>
                <w:lang w:eastAsia="ru-RU"/>
              </w:rPr>
              <w:t>в информационно-телекоммуникационной  сети «Интернет»</w:t>
            </w:r>
          </w:p>
        </w:tc>
        <w:tc>
          <w:tcPr>
            <w:tcW w:w="3092" w:type="pct"/>
          </w:tcPr>
          <w:p w:rsidR="00751601" w:rsidRPr="004F0373" w:rsidRDefault="00751601" w:rsidP="00AC4498">
            <w:pPr>
              <w:tabs>
                <w:tab w:val="left" w:pos="12049"/>
              </w:tabs>
              <w:ind w:firstLine="0"/>
              <w:jc w:val="both"/>
              <w:rPr>
                <w:rFonts w:cs="Times New Roman"/>
                <w:szCs w:val="28"/>
              </w:rPr>
            </w:pPr>
            <w:r w:rsidRPr="004F0373">
              <w:rPr>
                <w:rFonts w:cs="Times New Roman"/>
                <w:szCs w:val="28"/>
              </w:rPr>
              <w:t>http://www.yarregion.ru/depts/d</w:t>
            </w:r>
            <w:proofErr w:type="spellStart"/>
            <w:r w:rsidRPr="004F0373">
              <w:rPr>
                <w:rFonts w:cs="Times New Roman"/>
                <w:szCs w:val="28"/>
                <w:lang w:val="en-US"/>
              </w:rPr>
              <w:t>tspn</w:t>
            </w:r>
            <w:proofErr w:type="spellEnd"/>
            <w:r w:rsidRPr="004F0373">
              <w:rPr>
                <w:rFonts w:cs="Times New Roman"/>
                <w:szCs w:val="28"/>
              </w:rPr>
              <w:t>/</w:t>
            </w:r>
            <w:proofErr w:type="spellStart"/>
            <w:r w:rsidRPr="004F0373">
              <w:rPr>
                <w:rFonts w:cs="Times New Roman"/>
                <w:szCs w:val="28"/>
              </w:rPr>
              <w:t>tmpPages</w:t>
            </w:r>
            <w:proofErr w:type="spellEnd"/>
            <w:r w:rsidRPr="004F0373">
              <w:rPr>
                <w:rFonts w:cs="Times New Roman"/>
                <w:szCs w:val="28"/>
              </w:rPr>
              <w:t>/</w:t>
            </w:r>
          </w:p>
          <w:p w:rsidR="00751601" w:rsidRPr="004F0373" w:rsidRDefault="00751601" w:rsidP="00AC4498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4F0373">
              <w:rPr>
                <w:rFonts w:cs="Times New Roman"/>
                <w:szCs w:val="28"/>
              </w:rPr>
              <w:t>programs.aspx</w:t>
            </w:r>
          </w:p>
        </w:tc>
      </w:tr>
    </w:tbl>
    <w:p w:rsidR="005D0A2B" w:rsidRDefault="005D0A2B"/>
    <w:sectPr w:rsidR="005D0A2B" w:rsidSect="009E5BB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883" w:rsidRDefault="00F32883" w:rsidP="009E5BB9">
      <w:r>
        <w:separator/>
      </w:r>
    </w:p>
  </w:endnote>
  <w:endnote w:type="continuationSeparator" w:id="0">
    <w:p w:rsidR="00F32883" w:rsidRDefault="00F32883" w:rsidP="009E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883" w:rsidRDefault="00F32883" w:rsidP="009E5BB9">
      <w:r>
        <w:separator/>
      </w:r>
    </w:p>
  </w:footnote>
  <w:footnote w:type="continuationSeparator" w:id="0">
    <w:p w:rsidR="00F32883" w:rsidRDefault="00F32883" w:rsidP="009E5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5599222"/>
      <w:docPartObj>
        <w:docPartGallery w:val="Page Numbers (Top of Page)"/>
        <w:docPartUnique/>
      </w:docPartObj>
    </w:sdtPr>
    <w:sdtEndPr/>
    <w:sdtContent>
      <w:p w:rsidR="009E5BB9" w:rsidRDefault="009E5B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38C">
          <w:rPr>
            <w:noProof/>
          </w:rPr>
          <w:t>2</w:t>
        </w:r>
        <w:r>
          <w:fldChar w:fldCharType="end"/>
        </w:r>
      </w:p>
    </w:sdtContent>
  </w:sdt>
  <w:p w:rsidR="009E5BB9" w:rsidRDefault="009E5B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601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3738C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26A98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701935"/>
    <w:rsid w:val="00701D00"/>
    <w:rsid w:val="00704130"/>
    <w:rsid w:val="00706665"/>
    <w:rsid w:val="00720117"/>
    <w:rsid w:val="00737F9D"/>
    <w:rsid w:val="00751601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865AE"/>
    <w:rsid w:val="00991E62"/>
    <w:rsid w:val="009A266A"/>
    <w:rsid w:val="009B5C55"/>
    <w:rsid w:val="009D5F42"/>
    <w:rsid w:val="009E4697"/>
    <w:rsid w:val="009E5BB9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32883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51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9E5B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5BB9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9E5B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5BB9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0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51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9E5B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5BB9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9E5B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5BB9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7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6</cp:revision>
  <cp:lastPrinted>2018-10-25T11:02:00Z</cp:lastPrinted>
  <dcterms:created xsi:type="dcterms:W3CDTF">2018-10-11T13:02:00Z</dcterms:created>
  <dcterms:modified xsi:type="dcterms:W3CDTF">2018-10-25T11:02:00Z</dcterms:modified>
</cp:coreProperties>
</file>