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9200432"/>
        <w:docPartObj>
          <w:docPartGallery w:val="Table of Contents"/>
          <w:docPartUnique/>
        </w:docPartObj>
      </w:sdtPr>
      <w:sdtEndPr/>
      <w:sdtContent>
        <w:p w:rsidR="008B7372" w:rsidRDefault="008B7372" w:rsidP="008B7372">
          <w:pPr>
            <w:pStyle w:val="aa"/>
          </w:pPr>
          <w:r>
            <w:t>Оглавление</w:t>
          </w:r>
          <w:bookmarkStart w:id="0" w:name="_GoBack"/>
          <w:bookmarkEnd w:id="0"/>
        </w:p>
        <w:p w:rsidR="008B7372" w:rsidRDefault="008B7372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024956" w:history="1">
            <w:r w:rsidRPr="00055960">
              <w:rPr>
                <w:rStyle w:val="a9"/>
                <w:noProof/>
              </w:rPr>
              <w:t>О назначении на должность мирового судьи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_Toc90024956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57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2021 год и на плановый период 2022 и 2023 годов»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_Toc90024957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3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58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внесении изменения в статью 2 Закона Ярославской области «О внесении изменения в статью 11 Закона Ярославской области «О применении упрощенной системы налогообложения на территории Ярославской области»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_Toc90024958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4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59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«Об областном бюджете на 2022 год и на плановый период 2023 и 2024 годов»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_Toc90024959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4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0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за 2021 год и на плановый период 2022 и 2023 годов»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_Toc90024960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8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1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бюджете Территориального фонда обязательного медицинского страхования Ярославской области за 2022 год и на плановый период 2023 и 2024 годов»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_Toc90024961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9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2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внесении изменений в статьи 6 и 10 Закона Ярославской области «О мировых судьях в Ярославской области»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_Toc90024962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10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3" w:history="1">
            <w:r w:rsidR="008B7372" w:rsidRPr="00055960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государственных должностях Ярославской области»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_Toc90024963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10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4" w:history="1">
            <w:r w:rsidR="008B7372" w:rsidRPr="00055960">
              <w:rPr>
                <w:rStyle w:val="a9"/>
                <w:noProof/>
              </w:rPr>
              <w:t>О внесении изменений в пункт 1 Постановления Ярославской областной Думы «О штатной численности Контрольно-счетной палаты Ярославской области»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_Toc90024964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11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5" w:history="1">
            <w:r w:rsidR="008B7372" w:rsidRPr="00055960">
              <w:rPr>
                <w:rStyle w:val="a9"/>
                <w:noProof/>
              </w:rPr>
              <w:t>О заместителях председателя Контрольно-счетной палаты Ярославской области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_Toc90024965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12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6" w:history="1">
            <w:r w:rsidR="008B7372" w:rsidRPr="00055960">
              <w:rPr>
                <w:rStyle w:val="a9"/>
                <w:noProof/>
              </w:rPr>
              <w:t>О программе законопроектной работы Ярославской областной Думы на 2022 год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_Toc90024966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12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7" w:history="1">
            <w:r w:rsidR="008B7372" w:rsidRPr="00055960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_Toc90024967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12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8" w:history="1">
            <w:r w:rsidR="008B7372" w:rsidRPr="00055960">
              <w:rPr>
                <w:rStyle w:val="a9"/>
                <w:noProof/>
              </w:rPr>
              <w:t>О проекте федерального закона № 9703-8 «О внесении изменений в Федеральный закон «О развитии малого и среднего предпринимательства в Российской Федерации»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_Toc90024968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13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69" w:history="1">
            <w:r w:rsidR="008B7372" w:rsidRPr="00055960">
              <w:rPr>
                <w:rStyle w:val="a9"/>
                <w:noProof/>
              </w:rPr>
              <w:t>О проекте федерального закона № 9719-8 «О внесении изменений в Федеральный закон «О защите конкуренции и статью 1 Федерального закона «Об основах государственного регулирования торговой деятельности в Российской Федерации»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_Toc90024969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13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0" w:history="1">
            <w:r w:rsidR="008B7372" w:rsidRPr="00055960">
              <w:rPr>
                <w:rStyle w:val="a9"/>
                <w:noProof/>
              </w:rPr>
              <w:t>О проекте федерального закона № 10309-8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_Toc90024970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14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1" w:history="1">
            <w:r w:rsidR="008B7372" w:rsidRPr="00055960">
              <w:rPr>
                <w:rStyle w:val="a9"/>
                <w:noProof/>
              </w:rPr>
              <w:t>О проекте федерального закона № 8788-8 «О внесении изменений в Федеральный закон «О пчеловодстве в Российской Федерации»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_Toc90024971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14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2" w:history="1">
            <w:r w:rsidR="008B7372" w:rsidRPr="00055960">
              <w:rPr>
                <w:rStyle w:val="a9"/>
                <w:noProof/>
              </w:rPr>
              <w:t>О проекте федерального закона № 19919-8 «О внесении изменений в отдельные законодательные акты Российской Федерации в части совершенствования правового регулирования отношений в области ветеринарии»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_Toc90024972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14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3" w:history="1">
            <w:r w:rsidR="008B7372" w:rsidRPr="00055960">
              <w:rPr>
                <w:rStyle w:val="a9"/>
                <w:noProof/>
              </w:rPr>
              <w:t>О проекте федерального закона № 6608-8 «О внесении изменения в статью 39</w:t>
            </w:r>
            <w:r w:rsidR="008B7372" w:rsidRPr="00055960">
              <w:rPr>
                <w:rStyle w:val="a9"/>
                <w:noProof/>
                <w:vertAlign w:val="superscript"/>
              </w:rPr>
              <w:t xml:space="preserve">8 </w:t>
            </w:r>
            <w:r w:rsidR="008B7372" w:rsidRPr="00055960">
              <w:rPr>
                <w:rStyle w:val="a9"/>
                <w:noProof/>
              </w:rPr>
              <w:t>Земельного кодекса Российской Федерации»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_Toc90024973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15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4" w:history="1">
            <w:r w:rsidR="008B7372" w:rsidRPr="00055960">
              <w:rPr>
                <w:rStyle w:val="a9"/>
                <w:noProof/>
              </w:rPr>
              <w:t>Об обращении Законодательного Собрания Нижегородской области «К Министру строительства и жилищно-коммунального хозяйства Российской Федерации И.Э. Файзуллину о необходимости урегулирования вопросов содержания и эксплуатации установленного в многоквартирных домах оборудования, обеспечивающего доступность для инвалидов среды жизнедеятельности»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_Toc90024974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15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F11798" w:rsidP="008B7372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0024975" w:history="1">
            <w:r w:rsidR="008B7372" w:rsidRPr="00055960">
              <w:rPr>
                <w:rStyle w:val="a9"/>
                <w:noProof/>
              </w:rPr>
              <w:t>Об обращении Законодательного Собрания Республики Карелия к Председателю комитета Государственной Думы Федерального Собрания Российской Федерации по охране здоровья Хубезову Д.А. по вопросу принятия проекта закона в части деятельности передвижных аптечных пунктов</w:t>
            </w:r>
            <w:r w:rsidR="008B7372">
              <w:rPr>
                <w:noProof/>
                <w:webHidden/>
              </w:rPr>
              <w:tab/>
            </w:r>
            <w:r w:rsidR="008B7372">
              <w:rPr>
                <w:noProof/>
                <w:webHidden/>
              </w:rPr>
              <w:fldChar w:fldCharType="begin"/>
            </w:r>
            <w:r w:rsidR="008B7372">
              <w:rPr>
                <w:noProof/>
                <w:webHidden/>
              </w:rPr>
              <w:instrText xml:space="preserve"> PAGEREF _Toc90024975 \h </w:instrText>
            </w:r>
            <w:r w:rsidR="008B7372">
              <w:rPr>
                <w:noProof/>
                <w:webHidden/>
              </w:rPr>
            </w:r>
            <w:r w:rsidR="008B7372">
              <w:rPr>
                <w:noProof/>
                <w:webHidden/>
              </w:rPr>
              <w:fldChar w:fldCharType="separate"/>
            </w:r>
            <w:r w:rsidR="003D7CFF">
              <w:rPr>
                <w:noProof/>
                <w:webHidden/>
              </w:rPr>
              <w:t>16</w:t>
            </w:r>
            <w:r w:rsidR="008B7372">
              <w:rPr>
                <w:noProof/>
                <w:webHidden/>
              </w:rPr>
              <w:fldChar w:fldCharType="end"/>
            </w:r>
          </w:hyperlink>
        </w:p>
        <w:p w:rsidR="008B7372" w:rsidRDefault="008B7372" w:rsidP="008B7372">
          <w:r>
            <w:rPr>
              <w:b/>
              <w:bCs/>
            </w:rPr>
            <w:fldChar w:fldCharType="end"/>
          </w:r>
        </w:p>
      </w:sdtContent>
    </w:sdt>
    <w:p w:rsidR="008B7372" w:rsidRDefault="008B7372" w:rsidP="008B7372">
      <w:pPr>
        <w:pStyle w:val="af"/>
      </w:pPr>
    </w:p>
    <w:p w:rsidR="008B7372" w:rsidRDefault="008B7372" w:rsidP="008B7372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:rsidR="008B7372" w:rsidRDefault="008B7372" w:rsidP="008B7372">
      <w:pPr>
        <w:pStyle w:val="af"/>
      </w:pPr>
      <w:r>
        <w:lastRenderedPageBreak/>
        <w:t>Вопрос</w:t>
      </w:r>
      <w:r w:rsidRPr="00153015">
        <w:t xml:space="preserve"> </w:t>
      </w:r>
      <w:r w:rsidRPr="003C61CE">
        <w:t>1</w:t>
      </w:r>
    </w:p>
    <w:p w:rsidR="008B7372" w:rsidRPr="00A63928" w:rsidRDefault="008B7372" w:rsidP="008B7372">
      <w:pPr>
        <w:pStyle w:val="2"/>
        <w:rPr>
          <w:i/>
        </w:rPr>
      </w:pPr>
      <w:bookmarkStart w:id="1" w:name="_Toc83634427"/>
      <w:bookmarkStart w:id="2" w:name="_Toc411843355"/>
      <w:bookmarkStart w:id="3" w:name="_Toc950731"/>
      <w:bookmarkStart w:id="4" w:name="_Toc1049687"/>
      <w:bookmarkStart w:id="5" w:name="_Toc32221770"/>
      <w:bookmarkStart w:id="6" w:name="_Toc90024956"/>
      <w:r w:rsidRPr="00A63928">
        <w:t xml:space="preserve">О назначении </w:t>
      </w:r>
      <w:bookmarkEnd w:id="1"/>
      <w:r>
        <w:t xml:space="preserve">на должность мирового судьи в </w:t>
      </w:r>
      <w:r w:rsidRPr="00A63928">
        <w:t>Ярославской обл</w:t>
      </w:r>
      <w:r>
        <w:t>а</w:t>
      </w:r>
      <w:r w:rsidRPr="00A63928">
        <w:t>сти</w:t>
      </w:r>
      <w:bookmarkEnd w:id="2"/>
      <w:bookmarkEnd w:id="3"/>
      <w:bookmarkEnd w:id="4"/>
      <w:bookmarkEnd w:id="5"/>
      <w:bookmarkEnd w:id="6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91921"/>
              <w:keepNext/>
            </w:pPr>
            <w:r>
              <w:t>Вносит</w:t>
            </w:r>
          </w:p>
        </w:tc>
        <w:tc>
          <w:tcPr>
            <w:tcW w:w="7371" w:type="dxa"/>
          </w:tcPr>
          <w:p w:rsidR="008B7372" w:rsidRDefault="008B7372" w:rsidP="00AB4DB8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2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663648" w:rsidRDefault="008B7372" w:rsidP="00AB4DB8">
            <w:pPr>
              <w:pStyle w:val="312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91921"/>
              <w:keepNext/>
            </w:pPr>
            <w: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3C61CE" w:rsidRDefault="008B7372" w:rsidP="00AB4DB8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Ярославского областного суда А.А. </w:t>
            </w:r>
            <w:proofErr w:type="spellStart"/>
            <w:r w:rsidRPr="003C61CE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3C61C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Ярославской областной Думе:</w:t>
            </w:r>
          </w:p>
          <w:p w:rsidR="008B7372" w:rsidRPr="00104C33" w:rsidRDefault="008B7372" w:rsidP="00AB4DB8">
            <w:pPr>
              <w:keepNext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C61CE">
              <w:rPr>
                <w:rFonts w:ascii="Times New Roman" w:hAnsi="Times New Roman" w:cs="Times New Roman"/>
                <w:sz w:val="24"/>
                <w:szCs w:val="24"/>
              </w:rPr>
              <w:t>- назначить на должность мирового судьи судебного участка № 5 Фрунзенского судебного района г. Ярославля Лыкову О.С. на трехлетний срок полномочий.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153015">
        <w:t xml:space="preserve"> 2</w:t>
      </w:r>
    </w:p>
    <w:p w:rsidR="008B7372" w:rsidRPr="005411ED" w:rsidRDefault="008B7372" w:rsidP="008B7372">
      <w:pPr>
        <w:pStyle w:val="2"/>
      </w:pPr>
      <w:bookmarkStart w:id="7" w:name="_Toc90024957"/>
      <w:r w:rsidRPr="005411ED">
        <w:t xml:space="preserve">О </w:t>
      </w:r>
      <w:r>
        <w:t>проекте закона Ярославской области «О внесении изменений в Закон Ярославской области «Об областном бюджете на 2021 год и на плановый период 2022 и 2023 годов»</w:t>
      </w:r>
      <w:bookmarkEnd w:id="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8B7372" w:rsidRPr="006C08A1" w:rsidRDefault="008B7372" w:rsidP="00AB4DB8">
            <w:pPr>
              <w:pStyle w:val="316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8B7372" w:rsidRPr="00EF62B4" w:rsidRDefault="008B7372" w:rsidP="00AB4DB8">
            <w:pPr>
              <w:pStyle w:val="316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8B7372" w:rsidRPr="00E36C2D" w:rsidRDefault="008B7372" w:rsidP="00AB4DB8">
            <w:pPr>
              <w:pStyle w:val="316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0.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4"/>
          </w:tcPr>
          <w:p w:rsidR="008B7372" w:rsidRDefault="008B7372" w:rsidP="00AB4DB8">
            <w:pPr>
              <w:pStyle w:val="135761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4"/>
          </w:tcPr>
          <w:p w:rsidR="008B7372" w:rsidRPr="007F2442" w:rsidRDefault="008B7372" w:rsidP="00AB4DB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7F2442">
              <w:rPr>
                <w:color w:val="000000"/>
              </w:rPr>
              <w:t>Предлагается изменить отдельные показатели областного бюджета на 20</w:t>
            </w:r>
            <w:r w:rsidRPr="006C6210">
              <w:rPr>
                <w:color w:val="000000"/>
              </w:rPr>
              <w:t>21</w:t>
            </w:r>
            <w:r w:rsidRPr="007F2442">
              <w:rPr>
                <w:color w:val="000000"/>
              </w:rPr>
              <w:t xml:space="preserve"> год:</w:t>
            </w:r>
          </w:p>
          <w:p w:rsidR="008B7372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F2442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увеличить</w:t>
            </w:r>
            <w:r w:rsidRPr="007F2442">
              <w:rPr>
                <w:color w:val="000000"/>
              </w:rPr>
              <w:t xml:space="preserve"> общий объем доходов на </w:t>
            </w:r>
            <w:r>
              <w:rPr>
                <w:color w:val="000000"/>
              </w:rPr>
              <w:t>3 139</w:t>
            </w:r>
            <w:r w:rsidRPr="007F2442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7F2442">
              <w:rPr>
                <w:color w:val="000000"/>
              </w:rPr>
              <w:t xml:space="preserve"> млн. руб. (за счет </w:t>
            </w:r>
            <w:r>
              <w:rPr>
                <w:color w:val="000000"/>
              </w:rPr>
              <w:t xml:space="preserve">роста собственных доходов на 2 955,8 млн. руб. и </w:t>
            </w:r>
            <w:r w:rsidRPr="007F2442">
              <w:rPr>
                <w:color w:val="000000"/>
              </w:rPr>
              <w:t>безвозмездных поступлений</w:t>
            </w:r>
            <w:r>
              <w:rPr>
                <w:color w:val="000000"/>
              </w:rPr>
              <w:t xml:space="preserve"> на 183,7 млн. руб.</w:t>
            </w:r>
            <w:r w:rsidRPr="007F2442">
              <w:rPr>
                <w:color w:val="000000"/>
              </w:rPr>
              <w:t>)</w:t>
            </w:r>
          </w:p>
          <w:p w:rsidR="008B7372" w:rsidRPr="007F2442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 уменьшить</w:t>
            </w:r>
            <w:r w:rsidRPr="007F2442">
              <w:rPr>
                <w:color w:val="000000"/>
              </w:rPr>
              <w:t xml:space="preserve"> общий объем расходов на </w:t>
            </w:r>
            <w:r>
              <w:rPr>
                <w:color w:val="000000"/>
              </w:rPr>
              <w:t>90</w:t>
            </w:r>
            <w:r w:rsidRPr="007F2442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7F2442">
              <w:rPr>
                <w:color w:val="000000"/>
              </w:rPr>
              <w:t xml:space="preserve"> млн. руб., сократив дефицит бюджета на </w:t>
            </w:r>
            <w:r>
              <w:rPr>
                <w:color w:val="000000"/>
              </w:rPr>
              <w:t>3 230</w:t>
            </w:r>
            <w:r w:rsidRPr="007F2442">
              <w:rPr>
                <w:color w:val="000000"/>
              </w:rPr>
              <w:t xml:space="preserve"> млн. руб.;</w:t>
            </w:r>
          </w:p>
          <w:p w:rsidR="008B7372" w:rsidRPr="007F2442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r w:rsidRPr="007F2442">
              <w:rPr>
                <w:color w:val="000000"/>
              </w:rPr>
              <w:t xml:space="preserve">) изменить расходы областного бюджета по отдельным госпрограммам: </w:t>
            </w:r>
            <w:r>
              <w:rPr>
                <w:color w:val="000000"/>
              </w:rPr>
              <w:t xml:space="preserve">здравоохранение + 454,9 млн. руб., </w:t>
            </w:r>
            <w:r w:rsidRPr="007F2442">
              <w:rPr>
                <w:color w:val="000000"/>
              </w:rPr>
              <w:t>образование</w:t>
            </w:r>
            <w:r>
              <w:rPr>
                <w:color w:val="000000"/>
              </w:rPr>
              <w:t xml:space="preserve"> </w:t>
            </w:r>
            <w:r w:rsidRPr="007F244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96</w:t>
            </w:r>
            <w:r w:rsidRPr="007F244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7F2442">
              <w:rPr>
                <w:color w:val="000000"/>
              </w:rPr>
              <w:t xml:space="preserve"> млн. руб., социальная поддержка </w:t>
            </w:r>
            <w:r>
              <w:rPr>
                <w:color w:val="000000"/>
              </w:rPr>
              <w:t>+46</w:t>
            </w:r>
            <w:r w:rsidRPr="007F244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7F2442">
              <w:rPr>
                <w:color w:val="000000"/>
              </w:rPr>
              <w:t xml:space="preserve"> млн. руб., обеспечение жильем –</w:t>
            </w:r>
            <w:r>
              <w:rPr>
                <w:color w:val="000000"/>
              </w:rPr>
              <w:t xml:space="preserve"> </w:t>
            </w:r>
            <w:r w:rsidRPr="007F2442">
              <w:rPr>
                <w:color w:val="000000"/>
              </w:rPr>
              <w:t>36,</w:t>
            </w:r>
            <w:r>
              <w:rPr>
                <w:color w:val="000000"/>
              </w:rPr>
              <w:t>3</w:t>
            </w:r>
            <w:r w:rsidRPr="007F2442">
              <w:rPr>
                <w:color w:val="000000"/>
              </w:rPr>
              <w:t xml:space="preserve"> млн. руб.,</w:t>
            </w:r>
            <w:r>
              <w:rPr>
                <w:color w:val="000000"/>
              </w:rPr>
              <w:t xml:space="preserve"> содействие занятости – 494 млн. руб.,</w:t>
            </w:r>
            <w:r w:rsidRPr="007F2442">
              <w:rPr>
                <w:color w:val="000000"/>
              </w:rPr>
              <w:t xml:space="preserve"> коммунальные услуги </w:t>
            </w:r>
            <w:r>
              <w:rPr>
                <w:color w:val="000000"/>
              </w:rPr>
              <w:t>+ 130,4 млн. руб., местное самоуправление – 42,8 млн. руб.</w:t>
            </w:r>
            <w:r w:rsidRPr="007F2442">
              <w:rPr>
                <w:color w:val="000000"/>
              </w:rPr>
              <w:t>;</w:t>
            </w:r>
            <w:proofErr w:type="gramEnd"/>
          </w:p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7F2442">
              <w:rPr>
                <w:color w:val="000000"/>
              </w:rPr>
              <w:t>Верхний предел госдолга на 01.01.202</w:t>
            </w:r>
            <w:r>
              <w:rPr>
                <w:color w:val="000000"/>
              </w:rPr>
              <w:t>2</w:t>
            </w:r>
            <w:r w:rsidRPr="007F24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уменьшается на 3 230 млн. руб</w:t>
            </w:r>
            <w:r w:rsidRPr="007F2442">
              <w:rPr>
                <w:color w:val="000000"/>
              </w:rPr>
              <w:t>.</w:t>
            </w:r>
          </w:p>
        </w:tc>
      </w:tr>
      <w:tr w:rsidR="008B7372" w:rsidTr="00AB4DB8">
        <w:tc>
          <w:tcPr>
            <w:tcW w:w="9498" w:type="dxa"/>
            <w:gridSpan w:val="4"/>
          </w:tcPr>
          <w:p w:rsidR="008B7372" w:rsidRDefault="008B7372" w:rsidP="00AB4DB8">
            <w:pPr>
              <w:pStyle w:val="13576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8B7372" w:rsidRPr="00AF3053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c>
          <w:tcPr>
            <w:tcW w:w="7088" w:type="dxa"/>
            <w:gridSpan w:val="3"/>
            <w:vAlign w:val="center"/>
          </w:tcPr>
          <w:p w:rsidR="008B7372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8B7372" w:rsidRPr="00AF3053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8B7372" w:rsidRPr="00AF3053" w:rsidRDefault="008B7372" w:rsidP="00AB4DB8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c>
          <w:tcPr>
            <w:tcW w:w="9498" w:type="dxa"/>
            <w:gridSpan w:val="4"/>
          </w:tcPr>
          <w:p w:rsidR="008B7372" w:rsidRDefault="008B7372" w:rsidP="00AB4DB8">
            <w:pPr>
              <w:pStyle w:val="1329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8B7372" w:rsidTr="00AB4DB8">
        <w:tc>
          <w:tcPr>
            <w:tcW w:w="9498" w:type="dxa"/>
            <w:gridSpan w:val="4"/>
          </w:tcPr>
          <w:p w:rsidR="008B7372" w:rsidRPr="009A574B" w:rsidRDefault="008B7372" w:rsidP="00AB4DB8">
            <w:pPr>
              <w:pStyle w:val="3165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>решением от 0</w:t>
            </w:r>
            <w:r>
              <w:rPr>
                <w:sz w:val="24"/>
                <w:szCs w:val="24"/>
              </w:rPr>
              <w:t>9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3</w:t>
      </w:r>
    </w:p>
    <w:p w:rsidR="008B7372" w:rsidRPr="005411ED" w:rsidRDefault="008B7372" w:rsidP="008B7372">
      <w:pPr>
        <w:pStyle w:val="2"/>
      </w:pPr>
      <w:bookmarkStart w:id="8" w:name="_Toc90024958"/>
      <w:r>
        <w:t>О проекте закона Ярославской области «О внесении изменения в статью 2 Закона Ярославской области «О внесении изменения в статью 11 Закона Ярославской области «О применении упрощенной системы налогообложения на территории Ярославской области»</w:t>
      </w:r>
      <w:bookmarkEnd w:id="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2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</w:tcPr>
          <w:p w:rsidR="008B7372" w:rsidRPr="006C08A1" w:rsidRDefault="008B7372" w:rsidP="00AB4DB8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5411ED" w:rsidRDefault="008B7372" w:rsidP="00AB4DB8">
            <w:pPr>
              <w:pStyle w:val="3166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0A45C0">
              <w:rPr>
                <w:color w:val="000000"/>
                <w:sz w:val="24"/>
                <w:szCs w:val="24"/>
              </w:rPr>
              <w:t>Гончаров А.Г.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Александры</w:t>
            </w:r>
            <w:r w:rsidRPr="000A45C0">
              <w:rPr>
                <w:color w:val="000000"/>
                <w:sz w:val="24"/>
                <w:szCs w:val="24"/>
              </w:rPr>
              <w:t>чев</w:t>
            </w:r>
            <w:proofErr w:type="spellEnd"/>
            <w:r w:rsidRPr="000A45C0">
              <w:rPr>
                <w:color w:val="000000"/>
                <w:sz w:val="24"/>
                <w:szCs w:val="24"/>
              </w:rPr>
              <w:t xml:space="preserve"> Н.А.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депутаты Ярославской областной Думы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E36C2D" w:rsidRDefault="008B7372" w:rsidP="00AB4DB8">
            <w:pPr>
              <w:pStyle w:val="316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62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2"/>
          </w:tcPr>
          <w:p w:rsidR="008B7372" w:rsidRPr="000A45C0" w:rsidRDefault="008B7372" w:rsidP="00AB4DB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2021 год д</w:t>
            </w:r>
            <w:r w:rsidRPr="000A45C0">
              <w:rPr>
                <w:color w:val="000000"/>
              </w:rPr>
              <w:t>ля организаций и индивидуальных предпринимателей, применяющих упрощенную систему налогообложения, у которых по итогам 2020 года доля доходов от видов предпринимательской деятельности, в отношении которых в 2020 году применялась система налогообложения в виде единого налога на вмененный доход для отдельных видов деятельности, составляет не менее 70 процентов доходов от предпринимательской деятельности, установлены пониженные налоговые ставки в размере:</w:t>
            </w:r>
            <w:proofErr w:type="gramEnd"/>
          </w:p>
          <w:p w:rsidR="008B7372" w:rsidRPr="000A45C0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A45C0">
              <w:rPr>
                <w:color w:val="000000"/>
              </w:rPr>
              <w:t xml:space="preserve"> 6 процентов, если объектом налогообложения являются доходы, уменьшенные на величину расходов;</w:t>
            </w:r>
          </w:p>
          <w:p w:rsidR="008B7372" w:rsidRPr="000A45C0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A45C0">
              <w:rPr>
                <w:color w:val="000000"/>
              </w:rPr>
              <w:t xml:space="preserve"> 2 процентов, если объектом налогообложения являются доходы.</w:t>
            </w:r>
          </w:p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A45C0">
              <w:rPr>
                <w:color w:val="000000"/>
              </w:rPr>
              <w:t>редлагается продлить действие пониженных налоговых ставок при применении упрощенной системы налогообложения для указанной категории налогоплательщиков по 31 декабря 2022 года.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4</w:t>
      </w:r>
    </w:p>
    <w:p w:rsidR="008B7372" w:rsidRPr="005411ED" w:rsidRDefault="008B7372" w:rsidP="008B7372">
      <w:pPr>
        <w:pStyle w:val="2"/>
      </w:pPr>
      <w:bookmarkStart w:id="9" w:name="_Toc90024959"/>
      <w:r>
        <w:t>О проекте закона Ярославской области «Об областном бюджете на 2022 год и на плановый период 2023 и 2024 годов»</w:t>
      </w:r>
      <w:bookmarkEnd w:id="9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851"/>
        <w:gridCol w:w="2835"/>
      </w:tblGrid>
      <w:tr w:rsidR="008B7372" w:rsidTr="00AB4DB8">
        <w:tc>
          <w:tcPr>
            <w:tcW w:w="2127" w:type="dxa"/>
            <w:hideMark/>
          </w:tcPr>
          <w:p w:rsidR="008B7372" w:rsidRDefault="008B7372" w:rsidP="00AB4DB8">
            <w:pPr>
              <w:pStyle w:val="135763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3"/>
            <w:hideMark/>
          </w:tcPr>
          <w:p w:rsidR="008B7372" w:rsidRPr="008C15B2" w:rsidRDefault="008B7372" w:rsidP="00AB4DB8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чтении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2127" w:type="dxa"/>
          </w:tcPr>
          <w:p w:rsidR="008B7372" w:rsidRDefault="008B7372" w:rsidP="00AB4DB8">
            <w:pPr>
              <w:pStyle w:val="13576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8B7372" w:rsidRPr="0053177B" w:rsidRDefault="008B7372" w:rsidP="00AB4DB8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2127" w:type="dxa"/>
          </w:tcPr>
          <w:p w:rsidR="008B7372" w:rsidRDefault="008B7372" w:rsidP="00AB4DB8">
            <w:pPr>
              <w:pStyle w:val="13576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8B7372" w:rsidRPr="00E36C2D" w:rsidRDefault="008B7372" w:rsidP="00AB4DB8">
            <w:pPr>
              <w:pStyle w:val="316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6056DE">
              <w:rPr>
                <w:iCs/>
                <w:color w:val="000000"/>
                <w:sz w:val="24"/>
                <w:szCs w:val="24"/>
              </w:rPr>
              <w:t>01.11.2021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</w:tcPr>
          <w:p w:rsidR="008B7372" w:rsidRDefault="008B7372" w:rsidP="00AB4DB8">
            <w:pPr>
              <w:pStyle w:val="135763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8B7372" w:rsidRPr="00237CC3" w:rsidTr="00AB4DB8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</w:tcPr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 xml:space="preserve">Предлагается утвердить областной бюджет на 2022 год и на плановый период 2023 и 2024 годов, предусмотрев: </w:t>
            </w:r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 xml:space="preserve">1) общие объемы доходов на 2022 год в сумме 86,9 млрд. руб., на 2023 год 91,5 млрд. руб., на 2024 год 95,6 млрд. руб. соответственно; </w:t>
            </w:r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>2) общие объемы расходов на 2022 год в сумме 86,9 млрд. руб., на 2023 год 91,5 млрд. руб., на 2024 год 95,6 млрд. руб. соответственно;</w:t>
            </w:r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>3) на 2022, 2023 и 2024 годы бюджет бездефицитный.</w:t>
            </w:r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>4) собственные доходы на 2022 год в сумме 70 733,1 млн. руб</w:t>
            </w:r>
            <w:r>
              <w:rPr>
                <w:color w:val="000000"/>
              </w:rPr>
              <w:t>.</w:t>
            </w:r>
            <w:r w:rsidRPr="006056DE">
              <w:rPr>
                <w:color w:val="000000"/>
              </w:rPr>
              <w:t xml:space="preserve"> и безвозмездные поступления в сумме 16 164,2 млн. руб.;</w:t>
            </w:r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6056DE">
              <w:rPr>
                <w:color w:val="000000"/>
              </w:rPr>
              <w:t>5) расходы на 2022 год по отдельным госпрограммам: здравоохранение 13 822,1 млн. руб., образование 22 612,9 млн. руб., социальная поддержка 14 868,5 млн. руб., куль-тура 2 494,9 млн. руб., коммунальные услуги 3 512,4 млн. руб., дороги 8 271,9 млн. руб., транспорт 2 382,9 млн. руб., управление финансами 7 240,2 млн. руб.;</w:t>
            </w:r>
            <w:proofErr w:type="gramEnd"/>
          </w:p>
          <w:p w:rsidR="008B7372" w:rsidRPr="006056DE" w:rsidRDefault="008B7372" w:rsidP="00AB4DB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>6) верхний предел государственного долга на 01.01.2023 в сумме 45 258,3 млн. руб. (тот же объем на 01.01.2022).</w:t>
            </w:r>
          </w:p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6056DE">
              <w:rPr>
                <w:color w:val="000000"/>
              </w:rPr>
              <w:t>Законопроект содержит текстовую часть, 26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</w:tcPr>
          <w:p w:rsidR="008B7372" w:rsidRDefault="008B7372" w:rsidP="00AB4DB8">
            <w:pPr>
              <w:pStyle w:val="13576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8B7372" w:rsidRPr="00DB6F46" w:rsidRDefault="008B7372" w:rsidP="00AB4DB8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8B7372" w:rsidRDefault="008B7372" w:rsidP="00AB4DB8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Кузнецова Е.Д.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3093 от 24.11.2021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 w:rsidRPr="00684118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на 34,</w:t>
            </w:r>
            <w:r w:rsidRPr="00684118">
              <w:rPr>
                <w:iCs/>
                <w:color w:val="000000"/>
                <w:sz w:val="24"/>
              </w:rPr>
              <w:t>2</w:t>
            </w:r>
            <w:r>
              <w:rPr>
                <w:iCs/>
                <w:color w:val="000000"/>
                <w:sz w:val="24"/>
              </w:rPr>
              <w:t xml:space="preserve"> млн. руб. на ремонт жилых помещений и оказание коммунальных услуг </w:t>
            </w:r>
            <w:r w:rsidRPr="00DE094D">
              <w:rPr>
                <w:iCs/>
                <w:color w:val="000000"/>
                <w:sz w:val="24"/>
              </w:rPr>
              <w:t>ветеранам Великой Отечественной войны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CC51C4">
              <w:rPr>
                <w:iCs/>
                <w:color w:val="000000"/>
                <w:sz w:val="24"/>
              </w:rPr>
              <w:t>Источник: увеличение поступлений от налога на прибыль организаций.</w:t>
            </w:r>
          </w:p>
          <w:p w:rsidR="008B7372" w:rsidRPr="007A123A" w:rsidRDefault="008B7372" w:rsidP="00AB4DB8">
            <w:pPr>
              <w:pStyle w:val="3167"/>
              <w:keepNext/>
              <w:spacing w:before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Байло</w:t>
            </w:r>
            <w:proofErr w:type="spellEnd"/>
            <w:r>
              <w:rPr>
                <w:b/>
                <w:sz w:val="24"/>
                <w:szCs w:val="24"/>
              </w:rPr>
              <w:t xml:space="preserve"> В.И.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3105 от 24.11.2021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1) на 9,2 млн. руб. </w:t>
            </w:r>
            <w:r w:rsidRPr="00951FD9">
              <w:rPr>
                <w:iCs/>
                <w:color w:val="000000"/>
                <w:sz w:val="24"/>
              </w:rPr>
              <w:t>на осуществление полномочий в сфере управления особо охраняемыми природными территориями и биоразнообразием</w:t>
            </w:r>
            <w:r>
              <w:rPr>
                <w:iCs/>
                <w:color w:val="000000"/>
                <w:sz w:val="24"/>
              </w:rPr>
              <w:t xml:space="preserve">; 2) на 10 млн. руб. </w:t>
            </w:r>
            <w:r w:rsidRPr="003575C2">
              <w:rPr>
                <w:iCs/>
                <w:color w:val="000000"/>
                <w:sz w:val="24"/>
              </w:rPr>
              <w:t>на субсидию муниципальным образованиям на ливневую канализацию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3575C2">
              <w:rPr>
                <w:iCs/>
                <w:color w:val="000000"/>
                <w:sz w:val="24"/>
              </w:rPr>
              <w:t>Источник: увеличение поступлений налога на прибыль организаций.</w:t>
            </w:r>
          </w:p>
          <w:p w:rsidR="008B7372" w:rsidRDefault="008B7372" w:rsidP="00AB4DB8">
            <w:pPr>
              <w:pStyle w:val="316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14806">
              <w:rPr>
                <w:b/>
                <w:sz w:val="24"/>
                <w:szCs w:val="24"/>
              </w:rPr>
              <w:t>Хабибулин</w:t>
            </w:r>
            <w:proofErr w:type="spellEnd"/>
            <w:r>
              <w:rPr>
                <w:b/>
                <w:sz w:val="24"/>
                <w:szCs w:val="24"/>
              </w:rPr>
              <w:t xml:space="preserve"> С.Р., </w:t>
            </w:r>
            <w:r w:rsidRPr="00814806">
              <w:rPr>
                <w:b/>
                <w:sz w:val="24"/>
                <w:szCs w:val="24"/>
              </w:rPr>
              <w:t>Секачева</w:t>
            </w:r>
            <w:r>
              <w:rPr>
                <w:b/>
                <w:sz w:val="24"/>
                <w:szCs w:val="24"/>
              </w:rPr>
              <w:t xml:space="preserve"> О.Н., </w:t>
            </w:r>
            <w:r w:rsidRPr="00814806">
              <w:rPr>
                <w:b/>
                <w:sz w:val="24"/>
                <w:szCs w:val="24"/>
              </w:rPr>
              <w:t>Пивоварова</w:t>
            </w:r>
            <w:r>
              <w:rPr>
                <w:b/>
                <w:sz w:val="24"/>
                <w:szCs w:val="24"/>
              </w:rPr>
              <w:t xml:space="preserve"> А.А.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3107 от 25.11.2021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lastRenderedPageBreak/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1) на 50 млн. руб. </w:t>
            </w:r>
            <w:r w:rsidRPr="00951FD9">
              <w:rPr>
                <w:iCs/>
                <w:color w:val="000000"/>
                <w:sz w:val="24"/>
              </w:rPr>
              <w:t xml:space="preserve">на </w:t>
            </w:r>
            <w:r w:rsidRPr="0044418E">
              <w:rPr>
                <w:iCs/>
                <w:color w:val="000000"/>
                <w:sz w:val="24"/>
              </w:rPr>
              <w:t>строительств</w:t>
            </w:r>
            <w:r>
              <w:rPr>
                <w:iCs/>
                <w:color w:val="000000"/>
                <w:sz w:val="24"/>
              </w:rPr>
              <w:t>о</w:t>
            </w:r>
            <w:r w:rsidRPr="0044418E">
              <w:rPr>
                <w:iCs/>
                <w:color w:val="000000"/>
                <w:sz w:val="24"/>
              </w:rPr>
              <w:t xml:space="preserve"> медицинских организаций Ярославской области</w:t>
            </w:r>
            <w:r>
              <w:rPr>
                <w:iCs/>
                <w:color w:val="000000"/>
                <w:sz w:val="24"/>
              </w:rPr>
              <w:t xml:space="preserve">; 2) на 250 млн. руб. </w:t>
            </w:r>
            <w:r w:rsidRPr="003575C2">
              <w:rPr>
                <w:iCs/>
                <w:color w:val="000000"/>
                <w:sz w:val="24"/>
              </w:rPr>
              <w:t xml:space="preserve">на </w:t>
            </w:r>
            <w:r w:rsidRPr="0044418E">
              <w:rPr>
                <w:iCs/>
                <w:color w:val="000000"/>
                <w:sz w:val="24"/>
              </w:rPr>
              <w:t>поддержк</w:t>
            </w:r>
            <w:r>
              <w:rPr>
                <w:iCs/>
                <w:color w:val="000000"/>
                <w:sz w:val="24"/>
              </w:rPr>
              <w:t>у</w:t>
            </w:r>
            <w:r w:rsidRPr="0044418E">
              <w:rPr>
                <w:iCs/>
                <w:color w:val="000000"/>
                <w:sz w:val="24"/>
              </w:rPr>
              <w:t xml:space="preserve"> лучших практик инициативного бюджетирования</w:t>
            </w:r>
            <w:r>
              <w:rPr>
                <w:iCs/>
                <w:color w:val="000000"/>
                <w:sz w:val="24"/>
              </w:rPr>
              <w:t xml:space="preserve">; 2) на 80 млн. руб. </w:t>
            </w:r>
            <w:r w:rsidRPr="003575C2">
              <w:rPr>
                <w:iCs/>
                <w:color w:val="000000"/>
                <w:sz w:val="24"/>
              </w:rPr>
              <w:t xml:space="preserve">на </w:t>
            </w:r>
            <w:r w:rsidRPr="0044418E">
              <w:rPr>
                <w:iCs/>
                <w:color w:val="000000"/>
                <w:sz w:val="24"/>
              </w:rPr>
              <w:t>приведение в нормативное состояние автомобильных дорог регионального, межмуниципального и местного значения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3575C2">
              <w:rPr>
                <w:iCs/>
                <w:color w:val="000000"/>
                <w:sz w:val="24"/>
              </w:rPr>
              <w:t>Источник: увеличение поступлений налога на прибыль организаций.</w:t>
            </w:r>
          </w:p>
          <w:p w:rsidR="008B7372" w:rsidRDefault="008B7372" w:rsidP="00AB4DB8">
            <w:pPr>
              <w:pStyle w:val="316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Секачева О.Н.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3110 от 25.11.2021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1) на 38,9 млн. руб. </w:t>
            </w:r>
            <w:r w:rsidRPr="00951FD9">
              <w:rPr>
                <w:iCs/>
                <w:color w:val="000000"/>
                <w:sz w:val="24"/>
              </w:rPr>
              <w:t xml:space="preserve">на 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C749CC">
              <w:rPr>
                <w:iCs/>
                <w:color w:val="000000"/>
                <w:sz w:val="24"/>
              </w:rPr>
              <w:t>реконструкцию стадиона в Борисоглебском муниципальном районе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3575C2">
              <w:rPr>
                <w:iCs/>
                <w:color w:val="000000"/>
                <w:sz w:val="24"/>
              </w:rPr>
              <w:t>Источник: увеличение поступлений налога на прибыль организаций.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2) на 135 млн. руб. </w:t>
            </w:r>
            <w:r w:rsidRPr="003575C2">
              <w:rPr>
                <w:iCs/>
                <w:color w:val="000000"/>
                <w:sz w:val="24"/>
              </w:rPr>
              <w:t xml:space="preserve">на </w:t>
            </w:r>
            <w:r w:rsidRPr="00C749CC">
              <w:rPr>
                <w:iCs/>
                <w:color w:val="000000"/>
                <w:sz w:val="24"/>
              </w:rPr>
              <w:t xml:space="preserve">реализацию мероприятий по ремонту участка дороги «Борисоглебский–Зачатье» от населенного пункта </w:t>
            </w:r>
            <w:proofErr w:type="spellStart"/>
            <w:r w:rsidRPr="00C749CC">
              <w:rPr>
                <w:iCs/>
                <w:color w:val="000000"/>
                <w:sz w:val="24"/>
              </w:rPr>
              <w:t>Ляхово</w:t>
            </w:r>
            <w:proofErr w:type="spellEnd"/>
            <w:r w:rsidRPr="00C749CC">
              <w:rPr>
                <w:iCs/>
                <w:color w:val="000000"/>
                <w:sz w:val="24"/>
              </w:rPr>
              <w:t xml:space="preserve"> до населенного пункта </w:t>
            </w:r>
            <w:proofErr w:type="spellStart"/>
            <w:r w:rsidRPr="00C749CC">
              <w:rPr>
                <w:iCs/>
                <w:color w:val="000000"/>
                <w:sz w:val="24"/>
              </w:rPr>
              <w:t>Щурово</w:t>
            </w:r>
            <w:proofErr w:type="spellEnd"/>
            <w:r>
              <w:rPr>
                <w:iCs/>
                <w:color w:val="000000"/>
                <w:sz w:val="24"/>
              </w:rPr>
              <w:t xml:space="preserve">; 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C749CC">
              <w:rPr>
                <w:iCs/>
                <w:color w:val="000000"/>
                <w:sz w:val="24"/>
              </w:rPr>
              <w:t>Источник</w:t>
            </w:r>
            <w:r>
              <w:rPr>
                <w:iCs/>
                <w:color w:val="000000"/>
                <w:sz w:val="24"/>
              </w:rPr>
              <w:t>:</w:t>
            </w:r>
            <w:r w:rsidRPr="00C749CC">
              <w:rPr>
                <w:iCs/>
                <w:color w:val="000000"/>
                <w:sz w:val="24"/>
              </w:rPr>
              <w:t xml:space="preserve"> увеличение доходов областного бюджета от денежных взысканий (штрафов) за нарушение законодательства РФ о безопасности дорожного движения.</w:t>
            </w:r>
          </w:p>
          <w:p w:rsidR="008B7372" w:rsidRDefault="008B7372" w:rsidP="00AB4DB8">
            <w:pPr>
              <w:pStyle w:val="316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4E7B32">
              <w:rPr>
                <w:b/>
                <w:sz w:val="24"/>
                <w:szCs w:val="24"/>
              </w:rPr>
              <w:t xml:space="preserve">Кузнецова Е.Д., </w:t>
            </w:r>
            <w:proofErr w:type="spellStart"/>
            <w:r w:rsidRPr="004E7B32">
              <w:rPr>
                <w:b/>
                <w:sz w:val="24"/>
                <w:szCs w:val="24"/>
              </w:rPr>
              <w:t>Мардалиев</w:t>
            </w:r>
            <w:proofErr w:type="spellEnd"/>
            <w:r w:rsidRPr="004E7B32">
              <w:rPr>
                <w:b/>
                <w:sz w:val="24"/>
                <w:szCs w:val="24"/>
              </w:rPr>
              <w:t xml:space="preserve"> Э.Я., </w:t>
            </w:r>
            <w:proofErr w:type="spellStart"/>
            <w:r w:rsidRPr="004E7B32">
              <w:rPr>
                <w:b/>
                <w:sz w:val="24"/>
                <w:szCs w:val="24"/>
              </w:rPr>
              <w:t>Байло</w:t>
            </w:r>
            <w:proofErr w:type="spellEnd"/>
            <w:r w:rsidRPr="004E7B32">
              <w:rPr>
                <w:b/>
                <w:sz w:val="24"/>
                <w:szCs w:val="24"/>
              </w:rPr>
              <w:t xml:space="preserve"> В.И., Белова С.Б., Абдуллаев Ш.К., Филиппов А.С.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3116 от 25.11.2021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1) на 100 млн. руб. </w:t>
            </w:r>
            <w:r w:rsidRPr="004E7B32">
              <w:rPr>
                <w:iCs/>
                <w:color w:val="000000"/>
                <w:sz w:val="24"/>
              </w:rPr>
              <w:t>на капитальный ремонт организаций здравоохранения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2) на 75 млн. руб. </w:t>
            </w:r>
            <w:r w:rsidRPr="004E7B32">
              <w:rPr>
                <w:iCs/>
                <w:color w:val="000000"/>
                <w:sz w:val="24"/>
              </w:rPr>
              <w:t>на реализацию мероприятий по содействию решения вопросов местного значения по обращению депутатов Ярославской областной Думы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567"/>
              <w:rPr>
                <w:iCs/>
                <w:color w:val="000000"/>
                <w:sz w:val="24"/>
              </w:rPr>
            </w:pPr>
            <w:r w:rsidRPr="004E7B32">
              <w:rPr>
                <w:iCs/>
                <w:color w:val="000000"/>
                <w:sz w:val="24"/>
              </w:rPr>
              <w:t>Источник: увеличение поступлений налога на прибыль организаций</w:t>
            </w:r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2) на 40 млн. руб. </w:t>
            </w:r>
            <w:r w:rsidRPr="003575C2">
              <w:rPr>
                <w:iCs/>
                <w:color w:val="000000"/>
                <w:sz w:val="24"/>
              </w:rPr>
              <w:t xml:space="preserve">на </w:t>
            </w:r>
            <w:r w:rsidRPr="004E7B32">
              <w:rPr>
                <w:iCs/>
                <w:color w:val="000000"/>
                <w:sz w:val="24"/>
              </w:rPr>
              <w:t>восстановление подъездных автомобильных дорог к садоводческим некоммерческим товариществам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4E7B32">
              <w:rPr>
                <w:iCs/>
                <w:color w:val="000000"/>
                <w:sz w:val="24"/>
              </w:rPr>
              <w:t>Источник: доходы областного бюджета от денежных взысканий (штрафов) за нарушение законодательства РФ о безопасности дорожного движения.</w:t>
            </w:r>
          </w:p>
          <w:p w:rsidR="008B7372" w:rsidRDefault="008B7372" w:rsidP="00AB4DB8">
            <w:pPr>
              <w:pStyle w:val="316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47455E">
              <w:rPr>
                <w:b/>
                <w:sz w:val="24"/>
                <w:szCs w:val="24"/>
              </w:rPr>
              <w:t>Мардалиев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Э.Я.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3118 от 25.11.2021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1) на 300 млн. руб. </w:t>
            </w:r>
            <w:r w:rsidRPr="0047455E">
              <w:rPr>
                <w:iCs/>
                <w:color w:val="000000"/>
                <w:sz w:val="24"/>
              </w:rPr>
              <w:t>на проведение капитального ремонта общего имущества в многоквартирных домах</w:t>
            </w:r>
            <w:r>
              <w:rPr>
                <w:iCs/>
                <w:color w:val="000000"/>
                <w:sz w:val="24"/>
              </w:rPr>
              <w:t xml:space="preserve">; 2) на 62,2 млн. руб. </w:t>
            </w:r>
            <w:r w:rsidRPr="0047455E">
              <w:rPr>
                <w:iCs/>
                <w:color w:val="000000"/>
                <w:sz w:val="24"/>
              </w:rPr>
              <w:t>на субсидию на повышение антитеррористической защищенности объектов образования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47455E">
              <w:rPr>
                <w:iCs/>
                <w:color w:val="000000"/>
                <w:sz w:val="24"/>
              </w:rPr>
              <w:t>Источник: увеличение поступлений налога на прибыль организаций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Default="008B7372" w:rsidP="00AB4DB8">
            <w:pPr>
              <w:pStyle w:val="316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47455E">
              <w:rPr>
                <w:b/>
                <w:sz w:val="24"/>
                <w:szCs w:val="24"/>
              </w:rPr>
              <w:t>Александрычев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Н.А., Капралов А.А., Якушев С.В., </w:t>
            </w:r>
            <w:proofErr w:type="spellStart"/>
            <w:r w:rsidRPr="0047455E">
              <w:rPr>
                <w:b/>
                <w:sz w:val="24"/>
                <w:szCs w:val="24"/>
              </w:rPr>
              <w:t>Бирук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Н.И., Павлов Ю.К., Хитрова О.В., Тарасенков А.Н., </w:t>
            </w:r>
            <w:proofErr w:type="spellStart"/>
            <w:r w:rsidRPr="0047455E">
              <w:rPr>
                <w:b/>
                <w:sz w:val="24"/>
                <w:szCs w:val="24"/>
              </w:rPr>
              <w:lastRenderedPageBreak/>
              <w:t>Филимендиков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Ю.А., </w:t>
            </w:r>
            <w:proofErr w:type="spellStart"/>
            <w:r w:rsidRPr="0047455E">
              <w:rPr>
                <w:b/>
                <w:sz w:val="24"/>
                <w:szCs w:val="24"/>
              </w:rPr>
              <w:t>Щенников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А.Н., Слонин Р.С., Киселев А.С., Осипов И.В., Юдаев А.А., Гончаров А.Г., </w:t>
            </w:r>
            <w:proofErr w:type="spellStart"/>
            <w:r w:rsidRPr="0047455E">
              <w:rPr>
                <w:b/>
                <w:sz w:val="24"/>
                <w:szCs w:val="24"/>
              </w:rPr>
              <w:t>Тедеев</w:t>
            </w:r>
            <w:proofErr w:type="spellEnd"/>
            <w:r w:rsidRPr="0047455E">
              <w:rPr>
                <w:b/>
                <w:sz w:val="24"/>
                <w:szCs w:val="24"/>
              </w:rPr>
              <w:t xml:space="preserve"> И.Р., Калганов А.В.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депутаты Ярославской областной Думы</w:t>
            </w:r>
            <w:proofErr w:type="gramEnd"/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№ 3177 от </w:t>
            </w:r>
            <w:r w:rsidRPr="001F1184">
              <w:rPr>
                <w:sz w:val="24"/>
                <w:szCs w:val="24"/>
              </w:rPr>
              <w:t>29.</w:t>
            </w:r>
            <w:r>
              <w:rPr>
                <w:color w:val="000000"/>
                <w:sz w:val="24"/>
                <w:szCs w:val="24"/>
              </w:rPr>
              <w:t>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lastRenderedPageBreak/>
              <w:t>Увеличить расходы областного бюджета на 202</w:t>
            </w:r>
            <w:r w:rsidRPr="00297A2B">
              <w:rPr>
                <w:iCs/>
                <w:color w:val="000000"/>
                <w:sz w:val="24"/>
              </w:rPr>
              <w:t>2</w:t>
            </w:r>
            <w:r w:rsidRPr="00725D57">
              <w:rPr>
                <w:iCs/>
                <w:color w:val="000000"/>
                <w:sz w:val="24"/>
              </w:rPr>
              <w:t xml:space="preserve">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1) на 107,2 млн. руб. </w:t>
            </w:r>
            <w:r w:rsidRPr="0047455E">
              <w:rPr>
                <w:iCs/>
                <w:color w:val="000000"/>
                <w:sz w:val="24"/>
              </w:rPr>
              <w:t>на индексацию (повышение) окладов денежного содержания государственных гражданских служащих, должностных окладов лиц, замещающих должности, не относящиеся к должностям государственной гражданской службы, в том числе помощников депутатов Ярославской области, лиц, замещающих государственные должности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2) на 35 млн. руб. </w:t>
            </w:r>
            <w:r w:rsidRPr="0047455E">
              <w:rPr>
                <w:iCs/>
                <w:color w:val="000000"/>
                <w:sz w:val="24"/>
              </w:rPr>
              <w:t xml:space="preserve">на </w:t>
            </w:r>
            <w:proofErr w:type="spellStart"/>
            <w:r w:rsidRPr="0047455E">
              <w:rPr>
                <w:iCs/>
                <w:color w:val="000000"/>
                <w:sz w:val="24"/>
              </w:rPr>
              <w:t>софинансирование</w:t>
            </w:r>
            <w:proofErr w:type="spellEnd"/>
            <w:r w:rsidRPr="0047455E">
              <w:rPr>
                <w:iCs/>
                <w:color w:val="000000"/>
                <w:sz w:val="24"/>
              </w:rPr>
              <w:t xml:space="preserve"> расходных обязательств муниципальных образований Ярославской области, возникающих при реализации полномочий в сфере молодежной политики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3) на 30,5 млн. руб. </w:t>
            </w:r>
            <w:r w:rsidRPr="0047455E">
              <w:rPr>
                <w:iCs/>
                <w:color w:val="000000"/>
                <w:sz w:val="24"/>
              </w:rPr>
              <w:t xml:space="preserve">на субсидию муниципальным образованиям на проведение ремонтных работ в помещениях, предназначенных для создания центров образования </w:t>
            </w:r>
            <w:proofErr w:type="gramStart"/>
            <w:r w:rsidRPr="0047455E">
              <w:rPr>
                <w:iCs/>
                <w:color w:val="000000"/>
                <w:sz w:val="24"/>
              </w:rPr>
              <w:t>естественно-научной</w:t>
            </w:r>
            <w:proofErr w:type="gramEnd"/>
            <w:r w:rsidRPr="0047455E">
              <w:rPr>
                <w:iCs/>
                <w:color w:val="000000"/>
                <w:sz w:val="24"/>
              </w:rPr>
              <w:t xml:space="preserve"> и технической направленности «Точка роста»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proofErr w:type="gramStart"/>
            <w:r>
              <w:rPr>
                <w:iCs/>
                <w:color w:val="000000"/>
                <w:sz w:val="24"/>
              </w:rPr>
              <w:t xml:space="preserve">4) на 30 млн. руб. </w:t>
            </w:r>
            <w:r w:rsidRPr="0047455E">
              <w:rPr>
                <w:iCs/>
                <w:color w:val="000000"/>
                <w:sz w:val="24"/>
              </w:rPr>
              <w:t>на субсидию на развитие материально-технической базы для организации питания обучающихся в общеобразовательных организациях</w:t>
            </w:r>
            <w:r>
              <w:rPr>
                <w:iCs/>
                <w:color w:val="000000"/>
                <w:sz w:val="24"/>
              </w:rPr>
              <w:t>;</w:t>
            </w:r>
            <w:proofErr w:type="gramEnd"/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5) на 20 млн. руб. </w:t>
            </w:r>
            <w:r w:rsidRPr="0047455E">
              <w:rPr>
                <w:iCs/>
                <w:color w:val="000000"/>
                <w:sz w:val="24"/>
              </w:rPr>
              <w:t>на консолидацию и восстановление электрических сетей садоводческих некоммерческих товариществ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6) на 0,617 млн. руб. </w:t>
            </w:r>
            <w:r w:rsidRPr="0047455E">
              <w:rPr>
                <w:iCs/>
                <w:color w:val="000000"/>
                <w:sz w:val="24"/>
              </w:rPr>
              <w:t xml:space="preserve">на финансирование мероприятия по предоставлению субсидии на осуществление уставной деятельности общественными объединениями, на финансирование мероприятия «Организация и проведение </w:t>
            </w:r>
            <w:proofErr w:type="gramStart"/>
            <w:r w:rsidRPr="0047455E">
              <w:rPr>
                <w:iCs/>
                <w:color w:val="000000"/>
                <w:sz w:val="24"/>
              </w:rPr>
              <w:t>конкурса</w:t>
            </w:r>
            <w:proofErr w:type="gramEnd"/>
            <w:r w:rsidRPr="0047455E">
              <w:rPr>
                <w:iCs/>
                <w:color w:val="000000"/>
                <w:sz w:val="24"/>
              </w:rPr>
              <w:t xml:space="preserve"> и предоставление на конкурсной основе субсидий социально ориентированным некоммерческим организациям» подпрограммы «Реализация государственной национальной политики в Ярославской области»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7) на 3,6 млн. руб. </w:t>
            </w:r>
            <w:r w:rsidRPr="0047455E">
              <w:rPr>
                <w:iCs/>
                <w:color w:val="000000"/>
                <w:sz w:val="24"/>
              </w:rPr>
              <w:t xml:space="preserve">на проведение мероприятий по профилактике и ликвидации заболевания овец </w:t>
            </w:r>
            <w:proofErr w:type="spellStart"/>
            <w:r w:rsidRPr="0047455E">
              <w:rPr>
                <w:iCs/>
                <w:color w:val="000000"/>
                <w:sz w:val="24"/>
              </w:rPr>
              <w:t>висна-маеди</w:t>
            </w:r>
            <w:proofErr w:type="spellEnd"/>
            <w:r>
              <w:rPr>
                <w:iCs/>
                <w:color w:val="000000"/>
                <w:sz w:val="24"/>
              </w:rPr>
              <w:t>;</w:t>
            </w:r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8) на 200 млн. руб. </w:t>
            </w:r>
            <w:r w:rsidRPr="0047455E">
              <w:rPr>
                <w:iCs/>
                <w:color w:val="000000"/>
                <w:sz w:val="24"/>
              </w:rPr>
              <w:t xml:space="preserve">на </w:t>
            </w:r>
            <w:proofErr w:type="gramStart"/>
            <w:r w:rsidRPr="0047455E">
              <w:rPr>
                <w:iCs/>
                <w:color w:val="000000"/>
                <w:sz w:val="24"/>
              </w:rPr>
              <w:t>субсидию</w:t>
            </w:r>
            <w:proofErr w:type="gramEnd"/>
            <w:r w:rsidRPr="0047455E">
              <w:rPr>
                <w:iCs/>
                <w:color w:val="000000"/>
                <w:sz w:val="24"/>
              </w:rPr>
              <w:t xml:space="preserve"> на реализацию мероприятий инициативного бюджетирования на территории Ярославской области (поддержка местных инициатив)</w:t>
            </w:r>
            <w:r>
              <w:rPr>
                <w:iCs/>
                <w:color w:val="000000"/>
                <w:sz w:val="24"/>
              </w:rPr>
              <w:t>;</w:t>
            </w:r>
          </w:p>
          <w:p w:rsidR="008B7372" w:rsidRPr="003575C2" w:rsidRDefault="008B7372" w:rsidP="00AB4DB8">
            <w:pPr>
              <w:pStyle w:val="316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</w:t>
            </w:r>
            <w:r>
              <w:rPr>
                <w:iCs/>
                <w:color w:val="000000"/>
                <w:sz w:val="24"/>
              </w:rPr>
              <w:t>3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и 2024 </w:t>
            </w:r>
            <w:r w:rsidRPr="00725D57">
              <w:rPr>
                <w:iCs/>
                <w:color w:val="000000"/>
                <w:sz w:val="24"/>
              </w:rPr>
              <w:t>год</w:t>
            </w:r>
            <w:r>
              <w:rPr>
                <w:iCs/>
                <w:color w:val="000000"/>
                <w:sz w:val="24"/>
              </w:rPr>
              <w:t>ы: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на 4 млн. руб. соответственно </w:t>
            </w:r>
            <w:r w:rsidRPr="0047455E">
              <w:rPr>
                <w:iCs/>
                <w:color w:val="000000"/>
                <w:sz w:val="24"/>
              </w:rPr>
              <w:t>на мероприятия, направленные на улучшение жилищных условий граждан, проживающих на сельских территориях</w:t>
            </w:r>
            <w:r>
              <w:rPr>
                <w:iCs/>
                <w:color w:val="000000"/>
                <w:sz w:val="24"/>
              </w:rPr>
              <w:t>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567"/>
              <w:rPr>
                <w:iCs/>
                <w:color w:val="000000"/>
                <w:sz w:val="24"/>
              </w:rPr>
            </w:pPr>
            <w:r w:rsidRPr="0047455E">
              <w:rPr>
                <w:iCs/>
                <w:color w:val="000000"/>
                <w:sz w:val="24"/>
              </w:rPr>
              <w:t>Источник: уменьшение расходов на обслуживание государственного долга в 2022, 2023 и 2024 годах.</w:t>
            </w:r>
          </w:p>
          <w:p w:rsidR="008B7372" w:rsidRPr="003C61CE" w:rsidRDefault="008B7372" w:rsidP="00AB4DB8">
            <w:pPr>
              <w:pStyle w:val="3167"/>
              <w:keepNext/>
              <w:spacing w:before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поддержать.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663" w:type="dxa"/>
            <w:gridSpan w:val="3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1F1184">
              <w:rPr>
                <w:b/>
                <w:sz w:val="24"/>
                <w:szCs w:val="24"/>
              </w:rPr>
              <w:t>Евраев</w:t>
            </w:r>
            <w:proofErr w:type="spellEnd"/>
            <w:r w:rsidRPr="001F1184">
              <w:rPr>
                <w:b/>
                <w:sz w:val="24"/>
                <w:szCs w:val="24"/>
              </w:rPr>
              <w:t xml:space="preserve"> М.Я. – </w:t>
            </w:r>
            <w:proofErr w:type="spellStart"/>
            <w:r w:rsidRPr="001F1184">
              <w:rPr>
                <w:b/>
                <w:sz w:val="24"/>
                <w:szCs w:val="24"/>
              </w:rPr>
              <w:t>врио</w:t>
            </w:r>
            <w:proofErr w:type="spellEnd"/>
            <w:r w:rsidRPr="001F1184">
              <w:rPr>
                <w:b/>
                <w:sz w:val="24"/>
                <w:szCs w:val="24"/>
              </w:rPr>
              <w:t xml:space="preserve"> Губернатора Ярославской области</w:t>
            </w:r>
          </w:p>
        </w:tc>
        <w:tc>
          <w:tcPr>
            <w:tcW w:w="2835" w:type="dxa"/>
            <w:vAlign w:val="center"/>
          </w:tcPr>
          <w:p w:rsidR="008B7372" w:rsidRPr="00DB6F46" w:rsidRDefault="008B7372" w:rsidP="00AB4DB8">
            <w:pPr>
              <w:pStyle w:val="316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3178 от 29.11.2021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498" w:type="dxa"/>
            <w:gridSpan w:val="4"/>
            <w:vAlign w:val="center"/>
          </w:tcPr>
          <w:p w:rsidR="008B7372" w:rsidRPr="00024C03" w:rsidRDefault="008B7372" w:rsidP="00AB4DB8">
            <w:pPr>
              <w:pStyle w:val="3167"/>
              <w:keepNext/>
              <w:snapToGrid w:val="0"/>
              <w:spacing w:before="120"/>
              <w:ind w:firstLine="567"/>
              <w:rPr>
                <w:iCs/>
                <w:color w:val="000000"/>
                <w:sz w:val="24"/>
              </w:rPr>
            </w:pPr>
            <w:r w:rsidRPr="00024C03">
              <w:rPr>
                <w:iCs/>
                <w:color w:val="000000"/>
                <w:sz w:val="24"/>
              </w:rPr>
              <w:t>1. Увеличить общие объемы доходов и расходов областного бюджета: на 202</w:t>
            </w:r>
            <w:r>
              <w:rPr>
                <w:iCs/>
                <w:color w:val="000000"/>
                <w:sz w:val="24"/>
              </w:rPr>
              <w:t>2</w:t>
            </w:r>
            <w:r w:rsidRPr="00024C03">
              <w:rPr>
                <w:iCs/>
                <w:color w:val="000000"/>
                <w:sz w:val="24"/>
              </w:rPr>
              <w:t xml:space="preserve"> год на </w:t>
            </w:r>
            <w:r>
              <w:rPr>
                <w:iCs/>
                <w:color w:val="000000"/>
                <w:sz w:val="24"/>
              </w:rPr>
              <w:t>6 311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6</w:t>
            </w:r>
            <w:r w:rsidRPr="00024C03">
              <w:rPr>
                <w:iCs/>
                <w:color w:val="000000"/>
                <w:sz w:val="24"/>
              </w:rPr>
              <w:t xml:space="preserve"> млн. руб. соответственно; на 202</w:t>
            </w:r>
            <w:r>
              <w:rPr>
                <w:iCs/>
                <w:color w:val="000000"/>
                <w:sz w:val="24"/>
              </w:rPr>
              <w:t>3</w:t>
            </w:r>
            <w:r w:rsidRPr="00024C03">
              <w:rPr>
                <w:iCs/>
                <w:color w:val="000000"/>
                <w:sz w:val="24"/>
              </w:rPr>
              <w:t xml:space="preserve"> год на </w:t>
            </w:r>
            <w:r>
              <w:rPr>
                <w:iCs/>
                <w:color w:val="000000"/>
                <w:sz w:val="24"/>
              </w:rPr>
              <w:t>6491,7</w:t>
            </w:r>
            <w:r w:rsidRPr="00024C03">
              <w:rPr>
                <w:iCs/>
                <w:color w:val="000000"/>
                <w:sz w:val="24"/>
              </w:rPr>
              <w:t xml:space="preserve"> млн. руб. соответственно; на 202</w:t>
            </w:r>
            <w:r>
              <w:rPr>
                <w:iCs/>
                <w:color w:val="000000"/>
                <w:sz w:val="24"/>
              </w:rPr>
              <w:t>4</w:t>
            </w:r>
            <w:r w:rsidRPr="00024C03">
              <w:rPr>
                <w:iCs/>
                <w:color w:val="000000"/>
                <w:sz w:val="24"/>
              </w:rPr>
              <w:t xml:space="preserve"> год </w:t>
            </w:r>
            <w:proofErr w:type="gramStart"/>
            <w:r w:rsidRPr="00024C03">
              <w:rPr>
                <w:iCs/>
                <w:color w:val="000000"/>
                <w:sz w:val="24"/>
              </w:rPr>
              <w:t>на</w:t>
            </w:r>
            <w:proofErr w:type="gramEnd"/>
            <w:r w:rsidRPr="00024C03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8480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9</w:t>
            </w:r>
            <w:r w:rsidRPr="00024C03">
              <w:rPr>
                <w:iCs/>
                <w:color w:val="000000"/>
                <w:sz w:val="24"/>
              </w:rPr>
              <w:t xml:space="preserve"> млн. руб. соответственно.</w:t>
            </w:r>
          </w:p>
          <w:p w:rsidR="008B7372" w:rsidRPr="00024C03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024C03">
              <w:rPr>
                <w:iCs/>
                <w:color w:val="000000"/>
                <w:sz w:val="24"/>
              </w:rPr>
              <w:t>2. Увеличить доходы областного бюджета на 202</w:t>
            </w:r>
            <w:r>
              <w:rPr>
                <w:iCs/>
                <w:color w:val="000000"/>
                <w:sz w:val="24"/>
              </w:rPr>
              <w:t>2</w:t>
            </w:r>
            <w:r w:rsidRPr="00024C03">
              <w:rPr>
                <w:iCs/>
                <w:color w:val="000000"/>
                <w:sz w:val="24"/>
              </w:rPr>
              <w:t xml:space="preserve"> год: по </w:t>
            </w:r>
            <w:r>
              <w:rPr>
                <w:iCs/>
                <w:color w:val="000000"/>
                <w:sz w:val="24"/>
              </w:rPr>
              <w:t>собственным доходам</w:t>
            </w:r>
            <w:r w:rsidRPr="00024C03">
              <w:rPr>
                <w:iCs/>
                <w:color w:val="000000"/>
                <w:sz w:val="24"/>
              </w:rPr>
              <w:t xml:space="preserve"> на </w:t>
            </w:r>
            <w:r>
              <w:rPr>
                <w:iCs/>
                <w:color w:val="000000"/>
                <w:sz w:val="24"/>
              </w:rPr>
              <w:t>2762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4</w:t>
            </w:r>
            <w:r w:rsidRPr="00024C03">
              <w:rPr>
                <w:iCs/>
                <w:color w:val="000000"/>
                <w:sz w:val="24"/>
              </w:rPr>
              <w:t xml:space="preserve"> млн. руб., по безвозмездным поступлениям на </w:t>
            </w:r>
            <w:r>
              <w:rPr>
                <w:iCs/>
                <w:color w:val="000000"/>
                <w:sz w:val="24"/>
              </w:rPr>
              <w:t>3549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3</w:t>
            </w:r>
            <w:r w:rsidRPr="00024C03">
              <w:rPr>
                <w:iCs/>
                <w:color w:val="000000"/>
                <w:sz w:val="24"/>
              </w:rPr>
              <w:t xml:space="preserve"> млн. руб.</w:t>
            </w:r>
          </w:p>
          <w:p w:rsidR="008B7372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024C03">
              <w:rPr>
                <w:iCs/>
                <w:color w:val="000000"/>
                <w:sz w:val="24"/>
              </w:rPr>
              <w:t xml:space="preserve">3. </w:t>
            </w:r>
            <w:proofErr w:type="gramStart"/>
            <w:r w:rsidRPr="00024C03">
              <w:rPr>
                <w:iCs/>
                <w:color w:val="000000"/>
                <w:sz w:val="24"/>
              </w:rPr>
              <w:t>Увеличить (в рамках дополнительных источников) и перераспределить расходы областного бюджета на 202</w:t>
            </w:r>
            <w:r>
              <w:rPr>
                <w:iCs/>
                <w:color w:val="000000"/>
                <w:sz w:val="24"/>
              </w:rPr>
              <w:t>2</w:t>
            </w:r>
            <w:r w:rsidRPr="00024C03">
              <w:rPr>
                <w:iCs/>
                <w:color w:val="000000"/>
                <w:sz w:val="24"/>
              </w:rPr>
              <w:t xml:space="preserve"> год по госпрограммам: здравоохранение +</w:t>
            </w:r>
            <w:r>
              <w:rPr>
                <w:iCs/>
                <w:color w:val="000000"/>
                <w:sz w:val="24"/>
              </w:rPr>
              <w:t>1559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1</w:t>
            </w:r>
            <w:r w:rsidRPr="00024C03">
              <w:rPr>
                <w:iCs/>
                <w:color w:val="000000"/>
                <w:sz w:val="24"/>
              </w:rPr>
              <w:t xml:space="preserve"> млн. руб., образование и молодежная политика +</w:t>
            </w:r>
            <w:r>
              <w:rPr>
                <w:iCs/>
                <w:color w:val="000000"/>
                <w:sz w:val="24"/>
              </w:rPr>
              <w:t>249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8</w:t>
            </w:r>
            <w:r w:rsidRPr="00024C03">
              <w:rPr>
                <w:iCs/>
                <w:color w:val="000000"/>
                <w:sz w:val="24"/>
              </w:rPr>
              <w:t xml:space="preserve"> млн. руб., социальная поддержка +</w:t>
            </w:r>
            <w:r>
              <w:rPr>
                <w:iCs/>
                <w:color w:val="000000"/>
                <w:sz w:val="24"/>
              </w:rPr>
              <w:t>119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3</w:t>
            </w:r>
            <w:r w:rsidRPr="00024C03">
              <w:rPr>
                <w:iCs/>
                <w:color w:val="000000"/>
                <w:sz w:val="24"/>
              </w:rPr>
              <w:t xml:space="preserve"> млн. </w:t>
            </w:r>
            <w:r w:rsidRPr="00024C03">
              <w:rPr>
                <w:iCs/>
                <w:color w:val="000000"/>
                <w:sz w:val="24"/>
              </w:rPr>
              <w:lastRenderedPageBreak/>
              <w:t>руб., обеспечение жильем +</w:t>
            </w:r>
            <w:r>
              <w:rPr>
                <w:iCs/>
                <w:color w:val="000000"/>
                <w:sz w:val="24"/>
              </w:rPr>
              <w:t>355</w:t>
            </w:r>
            <w:r w:rsidRPr="00024C03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9</w:t>
            </w:r>
            <w:r w:rsidRPr="00024C03">
              <w:rPr>
                <w:iCs/>
                <w:color w:val="000000"/>
                <w:sz w:val="24"/>
              </w:rPr>
              <w:t xml:space="preserve"> млн. руб., </w:t>
            </w:r>
            <w:r>
              <w:rPr>
                <w:iCs/>
                <w:color w:val="000000"/>
                <w:sz w:val="24"/>
              </w:rPr>
              <w:t>чрезвычайные ситуации +112,8</w:t>
            </w:r>
            <w:r w:rsidRPr="00024C03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млн. руб., охрана природы +239,7</w:t>
            </w:r>
            <w:r w:rsidRPr="00024C03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млн. руб., коммунальные услуги +950,9 </w:t>
            </w:r>
            <w:r w:rsidRPr="00024C03">
              <w:rPr>
                <w:iCs/>
                <w:color w:val="000000"/>
                <w:sz w:val="24"/>
              </w:rPr>
              <w:t>млн. руб.,</w:t>
            </w:r>
            <w:r>
              <w:rPr>
                <w:iCs/>
                <w:color w:val="000000"/>
                <w:sz w:val="24"/>
              </w:rPr>
              <w:t xml:space="preserve"> транспортный комплекс +592,6 </w:t>
            </w:r>
            <w:r w:rsidRPr="00024C03">
              <w:rPr>
                <w:iCs/>
                <w:color w:val="000000"/>
                <w:sz w:val="24"/>
              </w:rPr>
              <w:t>млн. руб.,</w:t>
            </w:r>
            <w:r>
              <w:rPr>
                <w:iCs/>
                <w:color w:val="000000"/>
                <w:sz w:val="24"/>
              </w:rPr>
              <w:t xml:space="preserve"> дорожное хозяйство +1227,2 </w:t>
            </w:r>
            <w:r w:rsidRPr="00024C03">
              <w:rPr>
                <w:iCs/>
                <w:color w:val="000000"/>
                <w:sz w:val="24"/>
              </w:rPr>
              <w:t>млн</w:t>
            </w:r>
            <w:proofErr w:type="gramEnd"/>
            <w:r w:rsidRPr="00024C03">
              <w:rPr>
                <w:iCs/>
                <w:color w:val="000000"/>
                <w:sz w:val="24"/>
              </w:rPr>
              <w:t>. руб.,</w:t>
            </w:r>
            <w:r>
              <w:rPr>
                <w:iCs/>
                <w:color w:val="000000"/>
                <w:sz w:val="24"/>
              </w:rPr>
              <w:t xml:space="preserve"> сельское хозяйство +105,3 </w:t>
            </w:r>
            <w:r w:rsidRPr="00024C03">
              <w:rPr>
                <w:iCs/>
                <w:color w:val="000000"/>
                <w:sz w:val="24"/>
              </w:rPr>
              <w:t>млн. руб.,</w:t>
            </w:r>
            <w:r>
              <w:rPr>
                <w:iCs/>
                <w:color w:val="000000"/>
                <w:sz w:val="24"/>
              </w:rPr>
              <w:t xml:space="preserve"> лесное хозяйство +139,1 </w:t>
            </w:r>
            <w:r w:rsidRPr="00024C03">
              <w:rPr>
                <w:iCs/>
                <w:color w:val="000000"/>
                <w:sz w:val="24"/>
              </w:rPr>
              <w:t>млн. руб.,</w:t>
            </w:r>
            <w:r>
              <w:rPr>
                <w:iCs/>
                <w:color w:val="000000"/>
                <w:sz w:val="24"/>
              </w:rPr>
              <w:t xml:space="preserve"> управление финансами + 126,8 </w:t>
            </w:r>
            <w:r w:rsidRPr="00024C03">
              <w:rPr>
                <w:iCs/>
                <w:color w:val="000000"/>
                <w:sz w:val="24"/>
              </w:rPr>
              <w:t>млн. руб.,</w:t>
            </w:r>
            <w:r>
              <w:rPr>
                <w:iCs/>
                <w:color w:val="000000"/>
                <w:sz w:val="24"/>
              </w:rPr>
              <w:t xml:space="preserve"> сельские территории + 87 млн. руб.</w:t>
            </w:r>
          </w:p>
          <w:p w:rsidR="008B7372" w:rsidRPr="00024C03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024C03">
              <w:rPr>
                <w:iCs/>
                <w:color w:val="000000"/>
                <w:sz w:val="24"/>
              </w:rPr>
              <w:t>Перераспределить расходы между ГРБС, целевыми статьями, видами расходов и муниципальными образованиями.</w:t>
            </w:r>
          </w:p>
          <w:p w:rsidR="008B7372" w:rsidRPr="00DB6F46" w:rsidRDefault="008B7372" w:rsidP="00AB4DB8">
            <w:pPr>
              <w:pStyle w:val="316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024C03">
              <w:rPr>
                <w:iCs/>
                <w:color w:val="000000"/>
                <w:sz w:val="24"/>
              </w:rPr>
              <w:t>4. Внести изменения в текстовую часть и отдельные приложения к законопроекту.</w:t>
            </w:r>
          </w:p>
          <w:p w:rsidR="008B7372" w:rsidRDefault="008B7372" w:rsidP="00AB4DB8">
            <w:pPr>
              <w:pStyle w:val="3167"/>
              <w:keepNext/>
              <w:snapToGrid w:val="0"/>
              <w:spacing w:before="120"/>
              <w:ind w:firstLine="0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Правовое управление</w:t>
            </w:r>
            <w:r w:rsidRPr="007A123A">
              <w:rPr>
                <w:i/>
                <w:iCs/>
                <w:color w:val="000000"/>
                <w:sz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</w:rPr>
              <w:t>Думы:</w:t>
            </w:r>
            <w:r>
              <w:rPr>
                <w:color w:val="000000"/>
                <w:sz w:val="24"/>
              </w:rPr>
              <w:t xml:space="preserve"> </w:t>
            </w:r>
            <w:r w:rsidRPr="00AB4DB8">
              <w:rPr>
                <w:i/>
                <w:color w:val="000000"/>
                <w:sz w:val="24"/>
              </w:rPr>
              <w:t>без замечаний.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</w:tcPr>
          <w:p w:rsidR="008B7372" w:rsidRDefault="008B7372" w:rsidP="00AB4DB8">
            <w:pPr>
              <w:pStyle w:val="1330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8B7372" w:rsidTr="00AB4DB8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</w:tcPr>
          <w:p w:rsidR="008B7372" w:rsidRPr="008E13EB" w:rsidRDefault="008B7372" w:rsidP="00AB4DB8">
            <w:pPr>
              <w:pStyle w:val="3167"/>
              <w:keepNext/>
              <w:snapToGrid w:val="0"/>
              <w:spacing w:before="120"/>
              <w:ind w:firstLine="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814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 19.11.2021.</w:t>
            </w:r>
          </w:p>
          <w:p w:rsidR="008B7372" w:rsidRDefault="008B7372" w:rsidP="00AB4DB8">
            <w:pPr>
              <w:pStyle w:val="3167"/>
              <w:keepNext/>
              <w:snapToGrid w:val="0"/>
              <w:spacing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F5B2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 w:rsidRPr="00BF5B22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>решением от 0</w:t>
            </w:r>
            <w:r w:rsidRPr="00BF5B22">
              <w:rPr>
                <w:sz w:val="24"/>
                <w:szCs w:val="24"/>
              </w:rPr>
              <w:t>9</w:t>
            </w:r>
            <w:r w:rsidRPr="00146927">
              <w:rPr>
                <w:sz w:val="24"/>
                <w:szCs w:val="24"/>
              </w:rPr>
              <w:t>.</w:t>
            </w:r>
            <w:r w:rsidRPr="00BF5B22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поддержал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поправки </w:t>
            </w: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Губернатора области, поправки </w:t>
            </w:r>
            <w:r w:rsidRPr="00990108">
              <w:rPr>
                <w:sz w:val="24"/>
                <w:szCs w:val="24"/>
              </w:rPr>
              <w:t>депутат</w:t>
            </w:r>
            <w:r>
              <w:rPr>
                <w:sz w:val="24"/>
                <w:szCs w:val="24"/>
              </w:rPr>
              <w:t>ов номер 7 по перечню информационного пояснения.</w:t>
            </w:r>
          </w:p>
          <w:p w:rsidR="008B7372" w:rsidRPr="00B34B12" w:rsidRDefault="008B7372" w:rsidP="00AB4DB8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не поддержал поправки  депутатов с 1 по 6 по перечню информационного пояснения, рекомендованные Правительством области к отклонению.</w:t>
            </w:r>
          </w:p>
          <w:p w:rsidR="00980B4B" w:rsidRPr="004075AE" w:rsidRDefault="008B7372" w:rsidP="004075AE">
            <w:pPr>
              <w:pStyle w:val="3167"/>
              <w:keepNext/>
              <w:snapToGrid w:val="0"/>
              <w:spacing w:after="120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рекомендовал Думе принять Закон в целом с учетом поддержанных поправок.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5</w:t>
      </w:r>
    </w:p>
    <w:p w:rsidR="008B7372" w:rsidRPr="009A1A16" w:rsidRDefault="008B7372" w:rsidP="008B7372">
      <w:pPr>
        <w:pStyle w:val="2"/>
        <w:spacing w:after="120"/>
        <w:rPr>
          <w:i/>
        </w:rPr>
      </w:pPr>
      <w:bookmarkStart w:id="10" w:name="_Toc380394897"/>
      <w:bookmarkStart w:id="11" w:name="_Toc419379059"/>
      <w:bookmarkStart w:id="12" w:name="_Toc493849382"/>
      <w:bookmarkStart w:id="13" w:name="_Toc90024960"/>
      <w:r w:rsidRPr="00002F97">
        <w:t>О</w:t>
      </w:r>
      <w:bookmarkEnd w:id="10"/>
      <w:bookmarkEnd w:id="11"/>
      <w:r>
        <w:t xml:space="preserve"> проекте закона Ярославской области </w:t>
      </w:r>
      <w:bookmarkEnd w:id="12"/>
      <w:r>
        <w:t>«О внесении изменений в Закон Ярославской области «О бюджете Территориального фонда обязательного медицинского страхования Ярославской области за 2021 год и на плановый период 2022 и 2023 годов</w:t>
      </w:r>
      <w:r w:rsidRPr="009A1A16">
        <w:t>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8B7372" w:rsidRPr="007C067A" w:rsidRDefault="008B7372" w:rsidP="00AB4DB8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8B7372" w:rsidRDefault="008B7372" w:rsidP="00AB4DB8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D3398A" w:rsidRDefault="008B7372" w:rsidP="00AB4DB8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FD7951" w:rsidRDefault="008B7372" w:rsidP="00AB4DB8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EE227C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36B2B">
              <w:rPr>
                <w:color w:val="000000"/>
              </w:rPr>
              <w:t>аконопроект</w:t>
            </w:r>
            <w:r>
              <w:rPr>
                <w:color w:val="000000"/>
              </w:rPr>
              <w:t xml:space="preserve"> предусматривает увеличение общих объемов доходов и расходов бюджета ТФОМС Ярославской области на текущий год на 160,3 млн. рублей. Дефицит не меняется. Размер нормированного страхового запаса фонда на 2021 год уменьшается на 160, млн. руб.</w:t>
            </w:r>
          </w:p>
        </w:tc>
      </w:tr>
      <w:tr w:rsidR="008B7372" w:rsidRPr="003F686B" w:rsidTr="00AB4DB8">
        <w:tc>
          <w:tcPr>
            <w:tcW w:w="9498" w:type="dxa"/>
            <w:gridSpan w:val="3"/>
          </w:tcPr>
          <w:p w:rsidR="008B7372" w:rsidRPr="003F686B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Управление Минюста России по Ярославской области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3F686B" w:rsidTr="00AB4DB8">
        <w:trPr>
          <w:trHeight w:val="679"/>
        </w:trPr>
        <w:tc>
          <w:tcPr>
            <w:tcW w:w="9498" w:type="dxa"/>
            <w:gridSpan w:val="3"/>
          </w:tcPr>
          <w:p w:rsidR="008B7372" w:rsidRPr="00C93C5A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8B7372" w:rsidRPr="008F13F6" w:rsidTr="00AB4DB8">
        <w:trPr>
          <w:trHeight w:val="679"/>
        </w:trPr>
        <w:tc>
          <w:tcPr>
            <w:tcW w:w="9498" w:type="dxa"/>
            <w:gridSpan w:val="3"/>
          </w:tcPr>
          <w:p w:rsidR="008B7372" w:rsidRPr="007C067A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решением от 08.12.2021 рекомендовал Думе принять Закон в целом.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DE5DC9">
        <w:t xml:space="preserve"> 6</w:t>
      </w:r>
    </w:p>
    <w:p w:rsidR="008B7372" w:rsidRPr="009A1A16" w:rsidRDefault="008B7372" w:rsidP="008B7372">
      <w:pPr>
        <w:pStyle w:val="2"/>
        <w:spacing w:after="120"/>
        <w:rPr>
          <w:i/>
        </w:rPr>
      </w:pPr>
      <w:bookmarkStart w:id="14" w:name="_Toc90024961"/>
      <w:r w:rsidRPr="00002F97">
        <w:t>О</w:t>
      </w:r>
      <w:r>
        <w:t xml:space="preserve"> проекте закона Ярославской области «О бюджете Территориального фонда обязательного медицинского страхования Ярославской области за 202</w:t>
      </w:r>
      <w:r w:rsidRPr="00A85615">
        <w:t>2</w:t>
      </w:r>
      <w:r>
        <w:t xml:space="preserve"> год и на плановый период 202</w:t>
      </w:r>
      <w:r w:rsidRPr="00A85615">
        <w:t>3</w:t>
      </w:r>
      <w:r>
        <w:t xml:space="preserve"> и 202</w:t>
      </w:r>
      <w:r w:rsidRPr="00A85615">
        <w:t>4</w:t>
      </w:r>
      <w:r>
        <w:t xml:space="preserve"> годов</w:t>
      </w:r>
      <w:r w:rsidRPr="009A1A16">
        <w:t>»</w:t>
      </w:r>
      <w:bookmarkEnd w:id="1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8B7372" w:rsidRPr="007C067A" w:rsidRDefault="008B7372" w:rsidP="00AB4DB8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iCs/>
                <w:color w:val="000000"/>
                <w:sz w:val="24"/>
                <w:szCs w:val="24"/>
              </w:rPr>
              <w:t>чтении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8B7372" w:rsidRDefault="008B7372" w:rsidP="00AB4DB8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D3398A" w:rsidRDefault="008B7372" w:rsidP="00AB4DB8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FD7951" w:rsidRDefault="008B7372" w:rsidP="00AB4DB8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336B2B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Предлагаемый законопроектом бюджет Территориального фонда ОМС содержит следующие основные характеристики:</w:t>
            </w:r>
          </w:p>
          <w:p w:rsidR="008B7372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336B2B">
              <w:rPr>
                <w:color w:val="000000"/>
              </w:rPr>
              <w:t xml:space="preserve"> на 202</w:t>
            </w:r>
            <w:r w:rsidRPr="00A85615">
              <w:rPr>
                <w:color w:val="000000"/>
              </w:rPr>
              <w:t>2</w:t>
            </w:r>
            <w:r w:rsidRPr="00336B2B">
              <w:rPr>
                <w:color w:val="000000"/>
              </w:rPr>
              <w:t xml:space="preserve"> год:</w:t>
            </w:r>
          </w:p>
          <w:p w:rsidR="008B7372" w:rsidRPr="00A85615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6B2B">
              <w:rPr>
                <w:color w:val="000000"/>
              </w:rPr>
              <w:t xml:space="preserve"> общий объём доходов составит</w:t>
            </w:r>
            <w:r>
              <w:rPr>
                <w:color w:val="000000"/>
              </w:rPr>
              <w:t xml:space="preserve"> </w:t>
            </w:r>
            <w:r w:rsidRPr="00A85615">
              <w:rPr>
                <w:color w:val="000000"/>
              </w:rPr>
              <w:t>18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948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635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 xml:space="preserve">100 </w:t>
            </w:r>
            <w:r w:rsidRPr="00336B2B">
              <w:rPr>
                <w:color w:val="000000"/>
              </w:rPr>
              <w:t xml:space="preserve">руб., </w:t>
            </w:r>
            <w:r>
              <w:rPr>
                <w:color w:val="000000"/>
              </w:rPr>
              <w:t>в том числе за счет межбюджетных трансфертов, получаемых из Федерального фонда ОМС, в сумме 18 347 674 200 рублей и бюджетов других территориальных фондов ОМС в сумме 532 270 700 рублей</w:t>
            </w:r>
            <w:r w:rsidRPr="00A85615">
              <w:rPr>
                <w:color w:val="000000"/>
              </w:rPr>
              <w:t>;</w:t>
            </w:r>
          </w:p>
          <w:p w:rsidR="008B7372" w:rsidRPr="00336B2B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56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36B2B">
              <w:rPr>
                <w:color w:val="000000"/>
              </w:rPr>
              <w:t>общий объём расходов равен сумме доходов</w:t>
            </w:r>
            <w:r w:rsidRPr="00A85615">
              <w:rPr>
                <w:color w:val="000000"/>
              </w:rPr>
              <w:t xml:space="preserve"> (18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948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635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>руб.), в том числе межбюджетные трансферты, передаваемые бюджетам других территориальных фондов ОМС в сумме 612 793 040 руб.</w:t>
            </w:r>
            <w:r w:rsidRPr="00336B2B">
              <w:rPr>
                <w:color w:val="000000"/>
              </w:rPr>
              <w:t>;</w:t>
            </w:r>
          </w:p>
          <w:p w:rsidR="008B7372" w:rsidRPr="00336B2B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336B2B">
              <w:rPr>
                <w:color w:val="000000"/>
              </w:rPr>
              <w:t xml:space="preserve"> на плановый период 202</w:t>
            </w:r>
            <w:r>
              <w:rPr>
                <w:color w:val="000000"/>
              </w:rPr>
              <w:t>3</w:t>
            </w:r>
            <w:r w:rsidRPr="00336B2B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336B2B">
              <w:rPr>
                <w:color w:val="000000"/>
              </w:rPr>
              <w:t xml:space="preserve"> годов доходы и расходы также сбалансированы:</w:t>
            </w:r>
          </w:p>
          <w:p w:rsidR="008B7372" w:rsidRPr="00336B2B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общий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 доходов –</w:t>
            </w:r>
            <w:r>
              <w:rPr>
                <w:color w:val="000000"/>
              </w:rPr>
              <w:t xml:space="preserve"> 19 947 382 000 </w:t>
            </w:r>
            <w:r w:rsidRPr="00336B2B">
              <w:rPr>
                <w:color w:val="000000"/>
              </w:rPr>
              <w:t xml:space="preserve">руб. и </w:t>
            </w:r>
            <w:r>
              <w:rPr>
                <w:color w:val="000000"/>
              </w:rPr>
              <w:t xml:space="preserve">21 119 528 700 </w:t>
            </w:r>
            <w:r w:rsidRPr="00336B2B">
              <w:rPr>
                <w:color w:val="000000"/>
              </w:rPr>
              <w:t>руб. соответственно,</w:t>
            </w:r>
          </w:p>
          <w:p w:rsidR="008B7372" w:rsidRPr="00336B2B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общий объем расходов –</w:t>
            </w:r>
            <w:r>
              <w:rPr>
                <w:color w:val="000000"/>
              </w:rPr>
              <w:t xml:space="preserve"> 19 947 382 000 </w:t>
            </w:r>
            <w:r w:rsidRPr="00336B2B">
              <w:rPr>
                <w:color w:val="000000"/>
              </w:rPr>
              <w:t xml:space="preserve">руб. и </w:t>
            </w:r>
            <w:r>
              <w:rPr>
                <w:color w:val="000000"/>
              </w:rPr>
              <w:t xml:space="preserve">21 119 528 700 </w:t>
            </w:r>
            <w:r w:rsidRPr="00336B2B">
              <w:rPr>
                <w:color w:val="000000"/>
              </w:rPr>
              <w:t>руб. соответственно.</w:t>
            </w:r>
          </w:p>
          <w:p w:rsidR="008B7372" w:rsidRPr="00EE227C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2022 году н</w:t>
            </w:r>
            <w:r w:rsidRPr="00336B2B">
              <w:rPr>
                <w:color w:val="000000"/>
              </w:rPr>
              <w:t>а выполнение территориальной программы ОМС планируется направить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1</w:t>
            </w:r>
            <w:r>
              <w:rPr>
                <w:color w:val="000000"/>
              </w:rPr>
              <w:t>8 218 402 700</w:t>
            </w:r>
            <w:r w:rsidRPr="00CB24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ормированный страховой запас Фонда </w:t>
            </w:r>
            <w:r>
              <w:rPr>
                <w:color w:val="000000"/>
              </w:rPr>
              <w:t xml:space="preserve">предлагается утвердить </w:t>
            </w:r>
            <w:r w:rsidRPr="00336B2B">
              <w:rPr>
                <w:color w:val="000000"/>
              </w:rPr>
              <w:t xml:space="preserve">в сумме </w:t>
            </w:r>
            <w:r>
              <w:rPr>
                <w:color w:val="000000"/>
              </w:rPr>
              <w:t xml:space="preserve">1 792 253 265 </w:t>
            </w:r>
            <w:r w:rsidRPr="00336B2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орматив расходов на ведение дела по </w:t>
            </w:r>
            <w:r>
              <w:rPr>
                <w:color w:val="000000"/>
              </w:rPr>
              <w:t xml:space="preserve">ОМС установить </w:t>
            </w:r>
            <w:r w:rsidRPr="00336B2B">
              <w:rPr>
                <w:color w:val="000000"/>
              </w:rPr>
              <w:t xml:space="preserve">в размере </w:t>
            </w:r>
            <w:r>
              <w:rPr>
                <w:color w:val="000000"/>
              </w:rPr>
              <w:t>0,9</w:t>
            </w:r>
            <w:r w:rsidRPr="00336B2B">
              <w:rPr>
                <w:color w:val="000000"/>
              </w:rPr>
              <w:t xml:space="preserve">% от суммы средств, поступивших в страховую медицинскую организацию по дифференцированным </w:t>
            </w:r>
            <w:proofErr w:type="spellStart"/>
            <w:r w:rsidRPr="00336B2B">
              <w:rPr>
                <w:color w:val="000000"/>
              </w:rPr>
              <w:t>подушевым</w:t>
            </w:r>
            <w:proofErr w:type="spellEnd"/>
            <w:r w:rsidRPr="00336B2B">
              <w:rPr>
                <w:color w:val="000000"/>
              </w:rPr>
              <w:t xml:space="preserve"> нормативам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8B7372" w:rsidRPr="003F686B" w:rsidTr="00AB4DB8">
        <w:tc>
          <w:tcPr>
            <w:tcW w:w="9498" w:type="dxa"/>
            <w:gridSpan w:val="3"/>
          </w:tcPr>
          <w:p w:rsidR="008B7372" w:rsidRPr="003F686B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8B7372" w:rsidRPr="00C23DD5" w:rsidTr="00AB4DB8">
        <w:trPr>
          <w:trHeight w:val="679"/>
        </w:trPr>
        <w:tc>
          <w:tcPr>
            <w:tcW w:w="9498" w:type="dxa"/>
            <w:gridSpan w:val="3"/>
          </w:tcPr>
          <w:p w:rsidR="008B7372" w:rsidRPr="00C23DD5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рекомендуется к рассмотрению Думой. Предлагается отразить средства нормированного страхового запаса Фонда на плановый период 2023-2024 годов.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Прокуратура Ярославской области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C93C5A" w:rsidTr="00AB4DB8">
        <w:trPr>
          <w:trHeight w:val="679"/>
        </w:trPr>
        <w:tc>
          <w:tcPr>
            <w:tcW w:w="6238" w:type="dxa"/>
            <w:gridSpan w:val="2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260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8B7372" w:rsidRPr="003F686B" w:rsidTr="00AB4DB8">
        <w:trPr>
          <w:trHeight w:val="679"/>
        </w:trPr>
        <w:tc>
          <w:tcPr>
            <w:tcW w:w="9498" w:type="dxa"/>
            <w:gridSpan w:val="3"/>
          </w:tcPr>
          <w:p w:rsidR="008B7372" w:rsidRPr="00C93C5A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8B7372" w:rsidRPr="008F13F6" w:rsidTr="00AB4DB8">
        <w:trPr>
          <w:trHeight w:val="679"/>
        </w:trPr>
        <w:tc>
          <w:tcPr>
            <w:tcW w:w="9498" w:type="dxa"/>
            <w:gridSpan w:val="3"/>
          </w:tcPr>
          <w:p w:rsidR="008B7372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Принят</w:t>
            </w:r>
            <w:proofErr w:type="gramEnd"/>
            <w:r>
              <w:rPr>
                <w:color w:val="000000"/>
              </w:rPr>
              <w:t xml:space="preserve"> Думой в </w:t>
            </w:r>
            <w:r w:rsidRPr="007C067A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чтении 19.11.2021.</w:t>
            </w:r>
          </w:p>
          <w:p w:rsidR="008B7372" w:rsidRPr="007C067A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Решением от 08.12.2021 комитет по здравоохранению рекомендовал Думе принять Закон в целом.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7</w:t>
      </w:r>
    </w:p>
    <w:p w:rsidR="008B7372" w:rsidRDefault="008B7372" w:rsidP="008B7372">
      <w:pPr>
        <w:pStyle w:val="2"/>
      </w:pPr>
      <w:bookmarkStart w:id="15" w:name="_Toc90024962"/>
      <w:r>
        <w:t>О проекте закона Ярославской области «О внесении изменений в статьи 6 и 10 Закона Ярославской области «О мировых судьях в Ярославской области»</w:t>
      </w:r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8B7372" w:rsidTr="00AB4DB8">
        <w:tc>
          <w:tcPr>
            <w:tcW w:w="2127" w:type="dxa"/>
            <w:vAlign w:val="center"/>
          </w:tcPr>
          <w:p w:rsidR="008B7372" w:rsidRDefault="008B7372" w:rsidP="00AB4DB8">
            <w:pPr>
              <w:pStyle w:val="1357491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8B7372" w:rsidRPr="00C7426C" w:rsidRDefault="008B7372" w:rsidP="00AB4DB8">
            <w:pPr>
              <w:pStyle w:val="31521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49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8B7372" w:rsidRPr="005411ED" w:rsidRDefault="008B7372" w:rsidP="00AB4DB8">
            <w:pPr>
              <w:pStyle w:val="3152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proofErr w:type="spellStart"/>
            <w:r>
              <w:rPr>
                <w:spacing w:val="-18"/>
                <w:sz w:val="24"/>
                <w:szCs w:val="24"/>
              </w:rPr>
              <w:t>Евраев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М.Я. – </w:t>
            </w:r>
            <w:proofErr w:type="spellStart"/>
            <w:r>
              <w:rPr>
                <w:spacing w:val="-18"/>
                <w:sz w:val="24"/>
                <w:szCs w:val="24"/>
              </w:rPr>
              <w:t>врио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49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06172A" w:rsidRDefault="008B7372" w:rsidP="00AB4DB8">
            <w:pPr>
              <w:pStyle w:val="315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16.11.2021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491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3"/>
          </w:tcPr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Законопроектом предлагается в связи с изменениями федерального законодательства скорректировать порядок отбора кандидатов на должность мирового судьи и порядок возложения исполнения обязанностей временно отсутствующего мирового судьи на другого мирового судью.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49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8B7372" w:rsidRPr="00DB6F46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8B7372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</w:tcPr>
          <w:p w:rsidR="008B7372" w:rsidRDefault="008B7372" w:rsidP="00AB4DB8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25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146927" w:rsidRDefault="008B7372" w:rsidP="00AB4DB8">
            <w:pPr>
              <w:pStyle w:val="3152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8</w:t>
      </w:r>
    </w:p>
    <w:p w:rsidR="008B7372" w:rsidRDefault="008B7372" w:rsidP="008B7372">
      <w:pPr>
        <w:pStyle w:val="2"/>
      </w:pPr>
      <w:bookmarkStart w:id="16" w:name="_Toc90024963"/>
      <w:r>
        <w:t>О проекте закона Ярославской области «О внесении изменений в Закон Ярославской области «О государственных должностях Ярославской области»</w:t>
      </w:r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8B7372" w:rsidTr="00AB4DB8">
        <w:tc>
          <w:tcPr>
            <w:tcW w:w="2127" w:type="dxa"/>
            <w:vAlign w:val="center"/>
          </w:tcPr>
          <w:p w:rsidR="008B7372" w:rsidRDefault="008B7372" w:rsidP="00AB4DB8">
            <w:pPr>
              <w:pStyle w:val="1357492"/>
              <w:keepNext/>
              <w:snapToGrid w:val="0"/>
              <w:jc w:val="left"/>
            </w:pPr>
            <w:r>
              <w:lastRenderedPageBreak/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8B7372" w:rsidRPr="00C7426C" w:rsidRDefault="008B7372" w:rsidP="00AB4DB8">
            <w:pPr>
              <w:pStyle w:val="3152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492"/>
              <w:keepNext/>
              <w:snapToGrid w:val="0"/>
            </w:pPr>
            <w:r>
              <w:t>Вносят</w:t>
            </w:r>
          </w:p>
        </w:tc>
        <w:tc>
          <w:tcPr>
            <w:tcW w:w="7371" w:type="dxa"/>
            <w:gridSpan w:val="2"/>
          </w:tcPr>
          <w:p w:rsidR="008B7372" w:rsidRPr="005411ED" w:rsidRDefault="008B7372" w:rsidP="00AB4DB8">
            <w:pPr>
              <w:pStyle w:val="3152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НА. </w:t>
            </w:r>
            <w:proofErr w:type="spellStart"/>
            <w:r>
              <w:rPr>
                <w:sz w:val="24"/>
                <w:szCs w:val="24"/>
              </w:rPr>
              <w:t>Александрычев</w:t>
            </w:r>
            <w:proofErr w:type="spellEnd"/>
            <w:r>
              <w:rPr>
                <w:sz w:val="24"/>
                <w:szCs w:val="24"/>
              </w:rPr>
              <w:t xml:space="preserve">, А.А. Капралов, СВ. Якушев, В.В. </w:t>
            </w:r>
            <w:proofErr w:type="spellStart"/>
            <w:r>
              <w:rPr>
                <w:sz w:val="24"/>
                <w:szCs w:val="24"/>
              </w:rPr>
              <w:t>Волончунас</w:t>
            </w:r>
            <w:proofErr w:type="spellEnd"/>
            <w:r>
              <w:rPr>
                <w:sz w:val="24"/>
                <w:szCs w:val="24"/>
              </w:rPr>
              <w:t xml:space="preserve">, Ю.К. Павлов, Н.И </w:t>
            </w:r>
            <w:proofErr w:type="spellStart"/>
            <w:r>
              <w:rPr>
                <w:sz w:val="24"/>
                <w:szCs w:val="24"/>
              </w:rPr>
              <w:t>Бирук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49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06172A" w:rsidRDefault="008B7372" w:rsidP="00AB4DB8">
            <w:pPr>
              <w:pStyle w:val="315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01.12.2021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492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3"/>
          </w:tcPr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Законопроектом предлагается уточнить некоторые положения системы оплаты труда лиц, замещающих отдельные государственные должности Ярославской области, а также увеличить месячный фонд оплаты труда, а также максимальный размер заработной платы одного помощника депутата Ярославской областной Думы.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49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8B7372" w:rsidRPr="00DB6F46" w:rsidRDefault="008B7372" w:rsidP="00AB4DB8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3686" w:type="dxa"/>
          </w:tcPr>
          <w:p w:rsidR="008B7372" w:rsidRDefault="008B7372" w:rsidP="00AB4DB8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25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146927" w:rsidRDefault="008B7372" w:rsidP="00AB4DB8">
            <w:pPr>
              <w:pStyle w:val="31522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</w:t>
            </w:r>
            <w:r w:rsidR="00980B4B">
              <w:rPr>
                <w:sz w:val="24"/>
                <w:szCs w:val="24"/>
              </w:rPr>
              <w:t xml:space="preserve"> в целом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DE5DC9">
        <w:t xml:space="preserve"> 9 </w:t>
      </w:r>
    </w:p>
    <w:p w:rsidR="008B7372" w:rsidRPr="005411ED" w:rsidRDefault="008B7372" w:rsidP="008B7372">
      <w:pPr>
        <w:pStyle w:val="2"/>
      </w:pPr>
      <w:bookmarkStart w:id="17" w:name="_Toc90024964"/>
      <w:r w:rsidRPr="00BE595A">
        <w:t>О внесении изменений в пункт 1 Постановления Ярославской областной Думы «О штатной численности Контрольно-счет</w:t>
      </w:r>
      <w:r>
        <w:t>ной палаты Ярославской области»</w:t>
      </w:r>
      <w:bookmarkEnd w:id="1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8B7372" w:rsidRPr="005411ED" w:rsidRDefault="008B7372" w:rsidP="00AB4DB8">
            <w:pPr>
              <w:pStyle w:val="3168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9335C8">
              <w:rPr>
                <w:color w:val="000000"/>
                <w:sz w:val="24"/>
                <w:szCs w:val="24"/>
              </w:rPr>
              <w:t>Гончаров А.Г.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 Ярославской областной Думы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E36C2D" w:rsidRDefault="008B7372" w:rsidP="00AB4DB8">
            <w:pPr>
              <w:pStyle w:val="316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01.12.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64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3"/>
          </w:tcPr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Предлагается</w:t>
            </w:r>
            <w:r w:rsidRPr="007D0A15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 xml:space="preserve">1 января </w:t>
            </w:r>
            <w:r w:rsidRPr="007D0A15">
              <w:rPr>
                <w:color w:val="000000"/>
              </w:rPr>
              <w:t>2022 года увеличить</w:t>
            </w:r>
            <w:r>
              <w:rPr>
                <w:color w:val="000000"/>
              </w:rPr>
              <w:t xml:space="preserve"> </w:t>
            </w:r>
            <w:r w:rsidRPr="007D0A15">
              <w:rPr>
                <w:color w:val="000000"/>
              </w:rPr>
              <w:t>штатную численность Контрольно-счетной палаты до 28 штатных единиц, в</w:t>
            </w:r>
            <w:r>
              <w:rPr>
                <w:color w:val="000000"/>
              </w:rPr>
              <w:t xml:space="preserve"> </w:t>
            </w:r>
            <w:r w:rsidRPr="007D0A15">
              <w:rPr>
                <w:color w:val="000000"/>
              </w:rPr>
              <w:t>том числе лиц, замещающих государственные должности Ярославской</w:t>
            </w:r>
            <w:r>
              <w:rPr>
                <w:color w:val="000000"/>
              </w:rPr>
              <w:t xml:space="preserve"> </w:t>
            </w:r>
            <w:r w:rsidRPr="007D0A15">
              <w:rPr>
                <w:color w:val="000000"/>
              </w:rPr>
              <w:t>области, - до 6 единиц, предусмотрев количество должностей заместителя</w:t>
            </w:r>
            <w:r>
              <w:rPr>
                <w:color w:val="000000"/>
              </w:rPr>
              <w:t xml:space="preserve"> </w:t>
            </w:r>
            <w:r w:rsidRPr="007D0A15">
              <w:rPr>
                <w:color w:val="000000"/>
              </w:rPr>
              <w:t>председателя Контрольно-счетной палаты Ярославской области в количестве</w:t>
            </w:r>
            <w:r>
              <w:rPr>
                <w:color w:val="000000"/>
              </w:rPr>
              <w:t xml:space="preserve"> </w:t>
            </w:r>
            <w:r w:rsidRPr="007D0A15">
              <w:rPr>
                <w:color w:val="000000"/>
              </w:rPr>
              <w:t>двух единиц</w:t>
            </w:r>
            <w:r>
              <w:rPr>
                <w:color w:val="000000"/>
              </w:rPr>
              <w:t xml:space="preserve"> в связи с расширением полномочий</w:t>
            </w:r>
            <w:r w:rsidRPr="007D0A15">
              <w:rPr>
                <w:color w:val="000000"/>
              </w:rPr>
              <w:t>.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5764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8B7372" w:rsidTr="00AB4DB8">
        <w:trPr>
          <w:trHeight w:val="347"/>
        </w:trPr>
        <w:tc>
          <w:tcPr>
            <w:tcW w:w="5812" w:type="dxa"/>
            <w:gridSpan w:val="2"/>
            <w:vAlign w:val="center"/>
          </w:tcPr>
          <w:p w:rsidR="008B7372" w:rsidRDefault="008B7372" w:rsidP="00AB4DB8">
            <w:pPr>
              <w:pStyle w:val="316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8B7372" w:rsidRPr="00DB6F46" w:rsidRDefault="008B7372" w:rsidP="00AB4DB8">
            <w:pPr>
              <w:pStyle w:val="316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Default="008B7372" w:rsidP="00AB4DB8">
            <w:pPr>
              <w:pStyle w:val="13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9335C8" w:rsidRDefault="008B7372" w:rsidP="00AB4DB8">
            <w:pPr>
              <w:pStyle w:val="3168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t xml:space="preserve"> </w:t>
            </w:r>
            <w:r w:rsidRPr="009335C8">
              <w:rPr>
                <w:color w:val="000000"/>
                <w:sz w:val="24"/>
                <w:szCs w:val="24"/>
              </w:rPr>
              <w:t>решением от 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335C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9335C8">
              <w:rPr>
                <w:color w:val="000000"/>
                <w:sz w:val="24"/>
                <w:szCs w:val="24"/>
              </w:rPr>
              <w:t>.2021</w:t>
            </w:r>
            <w:r>
              <w:rPr>
                <w:color w:val="000000"/>
                <w:sz w:val="24"/>
                <w:szCs w:val="24"/>
              </w:rPr>
              <w:t xml:space="preserve"> рекомендовал Думе принять предложенный проект постановления.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10</w:t>
      </w:r>
    </w:p>
    <w:p w:rsidR="008B7372" w:rsidRPr="005411ED" w:rsidRDefault="008B7372" w:rsidP="008B7372">
      <w:pPr>
        <w:pStyle w:val="2"/>
      </w:pPr>
      <w:bookmarkStart w:id="18" w:name="_Toc90024965"/>
      <w:r w:rsidRPr="0032419C">
        <w:t>О заместителях председателя Контрольно-счетной палаты Ярославской области</w:t>
      </w:r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5411ED" w:rsidRDefault="008B7372" w:rsidP="00AB4DB8">
            <w:pPr>
              <w:pStyle w:val="3169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D636EF">
              <w:rPr>
                <w:color w:val="000000"/>
                <w:sz w:val="24"/>
                <w:szCs w:val="24"/>
              </w:rPr>
              <w:t>Комитет по бюджету, финансам и налоговой политике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E36C2D" w:rsidRDefault="008B7372" w:rsidP="00AB4DB8">
            <w:pPr>
              <w:pStyle w:val="316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09.12.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 w:rsidRPr="00D636EF"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65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2"/>
          </w:tcPr>
          <w:p w:rsidR="008B7372" w:rsidRPr="00237CC3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рекомендуется назначить заместителей </w:t>
            </w:r>
            <w:r w:rsidRPr="007D7B6E">
              <w:rPr>
                <w:color w:val="000000"/>
              </w:rPr>
              <w:t>председателя Контрольно-счетной палаты Ярославской области</w:t>
            </w:r>
            <w:r>
              <w:rPr>
                <w:color w:val="000000"/>
              </w:rPr>
              <w:t xml:space="preserve"> на </w:t>
            </w:r>
            <w:r w:rsidRPr="007D7B6E">
              <w:rPr>
                <w:color w:val="000000"/>
              </w:rPr>
              <w:t>пятилетний срок полномочий:</w:t>
            </w:r>
            <w:r>
              <w:rPr>
                <w:color w:val="000000"/>
              </w:rPr>
              <w:t xml:space="preserve"> </w:t>
            </w:r>
            <w:r w:rsidRPr="007D7B6E">
              <w:rPr>
                <w:color w:val="000000"/>
              </w:rPr>
              <w:t xml:space="preserve">Куницыну </w:t>
            </w:r>
            <w:r>
              <w:rPr>
                <w:color w:val="000000"/>
              </w:rPr>
              <w:t>Т.Д.</w:t>
            </w:r>
            <w:r w:rsidRPr="007D7B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14 февраля 2022 года и </w:t>
            </w:r>
            <w:r w:rsidRPr="007D7B6E">
              <w:rPr>
                <w:color w:val="000000"/>
              </w:rPr>
              <w:t>Волкова А</w:t>
            </w:r>
            <w:r>
              <w:rPr>
                <w:color w:val="000000"/>
              </w:rPr>
              <w:t>.</w:t>
            </w:r>
            <w:r w:rsidRPr="007D7B6E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  <w:r w:rsidRPr="007D7B6E">
              <w:rPr>
                <w:color w:val="000000"/>
              </w:rPr>
              <w:t xml:space="preserve"> с 14</w:t>
            </w:r>
            <w:r>
              <w:rPr>
                <w:color w:val="000000"/>
              </w:rPr>
              <w:t xml:space="preserve"> </w:t>
            </w:r>
            <w:r w:rsidRPr="007D7B6E">
              <w:rPr>
                <w:color w:val="000000"/>
              </w:rPr>
              <w:t>января 2022 года.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11</w:t>
      </w:r>
    </w:p>
    <w:p w:rsidR="008B7372" w:rsidRDefault="008B7372" w:rsidP="008B7372">
      <w:pPr>
        <w:pStyle w:val="2"/>
        <w:spacing w:after="120"/>
        <w:rPr>
          <w:i/>
        </w:rPr>
      </w:pPr>
      <w:bookmarkStart w:id="19" w:name="_Toc501027733"/>
      <w:bookmarkStart w:id="20" w:name="_Toc27664749"/>
      <w:bookmarkStart w:id="21" w:name="_Toc90024966"/>
      <w:r w:rsidRPr="0009021E">
        <w:t>О программе законопроектной работы Ярославской областной Думы на 20</w:t>
      </w:r>
      <w:r>
        <w:t>2</w:t>
      </w:r>
      <w:r w:rsidRPr="00063399">
        <w:t>2</w:t>
      </w:r>
      <w:r w:rsidRPr="0009021E">
        <w:t xml:space="preserve"> год</w:t>
      </w:r>
      <w:bookmarkEnd w:id="19"/>
      <w:bookmarkEnd w:id="20"/>
      <w:bookmarkEnd w:id="21"/>
      <w:r w:rsidRPr="00F97E92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58352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B64C74" w:rsidRDefault="008B7372" w:rsidP="00AB4DB8">
            <w:pPr>
              <w:pStyle w:val="311552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1D5DBE">
              <w:rPr>
                <w:color w:val="000000"/>
                <w:sz w:val="24"/>
                <w:szCs w:val="24"/>
              </w:rPr>
              <w:t>по депутатской деятельности, правопорядку и информационной политике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58352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063399" w:rsidRDefault="008B7372" w:rsidP="00AB4DB8">
            <w:pPr>
              <w:pStyle w:val="31155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10.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583522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C956D2" w:rsidTr="00AB4DB8">
        <w:tc>
          <w:tcPr>
            <w:tcW w:w="9498" w:type="dxa"/>
            <w:gridSpan w:val="2"/>
          </w:tcPr>
          <w:p w:rsidR="008B7372" w:rsidRPr="007F3C04" w:rsidRDefault="008B7372" w:rsidP="007F3C04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4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депутатам предлагается утвердить программу законопроектной работы Думы на 2022 год.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12</w:t>
      </w:r>
    </w:p>
    <w:p w:rsidR="008B7372" w:rsidRPr="00A53328" w:rsidRDefault="008B7372" w:rsidP="008B7372">
      <w:pPr>
        <w:pStyle w:val="2"/>
        <w:rPr>
          <w:i/>
        </w:rPr>
      </w:pPr>
      <w:bookmarkStart w:id="22" w:name="_Toc406078140"/>
      <w:bookmarkStart w:id="23" w:name="_Toc517430761"/>
      <w:bookmarkStart w:id="24" w:name="_Toc526335629"/>
      <w:bookmarkStart w:id="25" w:name="_Toc54618747"/>
      <w:bookmarkStart w:id="26" w:name="_Toc56676550"/>
      <w:bookmarkStart w:id="27" w:name="_Toc90024967"/>
      <w:r w:rsidRPr="00F97E92">
        <w:t>О награждении Почетной грамотой Ярославской областной Думы</w:t>
      </w:r>
      <w:bookmarkEnd w:id="22"/>
      <w:bookmarkEnd w:id="23"/>
      <w:bookmarkEnd w:id="24"/>
      <w:bookmarkEnd w:id="25"/>
      <w:bookmarkEnd w:id="26"/>
      <w:bookmarkEnd w:id="2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55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EF0296" w:rsidRDefault="008B7372" w:rsidP="00AB4DB8">
            <w:pPr>
              <w:pStyle w:val="3159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55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F07319" w:rsidRDefault="008B7372" w:rsidP="00AB4DB8">
            <w:pPr>
              <w:pStyle w:val="3159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551"/>
              <w:keepNext/>
              <w:snapToGrid w:val="0"/>
            </w:pPr>
            <w: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A9750A" w:rsidRDefault="008B7372" w:rsidP="00AB4DB8">
            <w:pPr>
              <w:pStyle w:val="3159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 xml:space="preserve">отой Ярославской областной Думы </w:t>
            </w:r>
            <w:r w:rsidRPr="003860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 жителя Ярославской области.</w:t>
            </w:r>
          </w:p>
        </w:tc>
      </w:tr>
    </w:tbl>
    <w:p w:rsidR="008B7372" w:rsidRDefault="008B7372" w:rsidP="008B7372">
      <w:pPr>
        <w:pStyle w:val="af"/>
      </w:pPr>
      <w:r>
        <w:lastRenderedPageBreak/>
        <w:t>Вопрос</w:t>
      </w:r>
      <w:r w:rsidRPr="00212FAF">
        <w:t xml:space="preserve"> 13</w:t>
      </w:r>
    </w:p>
    <w:p w:rsidR="008B7372" w:rsidRPr="00B84321" w:rsidRDefault="008B7372" w:rsidP="008B7372">
      <w:pPr>
        <w:pStyle w:val="2"/>
        <w:spacing w:after="120"/>
        <w:rPr>
          <w:i/>
        </w:rPr>
      </w:pPr>
      <w:bookmarkStart w:id="28" w:name="_Toc90024968"/>
      <w:r w:rsidRPr="00002F97">
        <w:t>О</w:t>
      </w:r>
      <w:r>
        <w:t xml:space="preserve"> проекте федерального закона № 97</w:t>
      </w:r>
      <w:r w:rsidRPr="00442C80">
        <w:t>03</w:t>
      </w:r>
      <w:r>
        <w:t>-8 «О внесении изменений в Федеральный закон «О развитии малого и среднего предпринимательства в Российской Федерации»</w:t>
      </w:r>
      <w:bookmarkEnd w:id="2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3827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8B7372" w:rsidRDefault="008B7372" w:rsidP="00AB4DB8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D3398A" w:rsidRDefault="008B7372" w:rsidP="00AB4DB8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07.12.2021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FD7951" w:rsidRDefault="008B7372" w:rsidP="00AB4DB8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RPr="00966812" w:rsidTr="00AB4DB8">
        <w:tc>
          <w:tcPr>
            <w:tcW w:w="9498" w:type="dxa"/>
            <w:gridSpan w:val="3"/>
          </w:tcPr>
          <w:p w:rsidR="008B7372" w:rsidRPr="007F3C04" w:rsidRDefault="008B7372" w:rsidP="007F3C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Думе предлагается поддержать федеральный законопроект, предусматривающий установление права заказчиков обеспечивать реализацию программ по развитию субъектов малого и среднего предпринимательства в целях их потенциального участия в закупках товаров, работ, услуг.</w:t>
            </w:r>
          </w:p>
        </w:tc>
      </w:tr>
      <w:tr w:rsidR="008B7372" w:rsidRPr="003F686B" w:rsidTr="00AB4DB8">
        <w:tc>
          <w:tcPr>
            <w:tcW w:w="9498" w:type="dxa"/>
            <w:gridSpan w:val="3"/>
          </w:tcPr>
          <w:p w:rsidR="008B7372" w:rsidRPr="003F686B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8B7372" w:rsidRPr="00C93C5A" w:rsidTr="00AB4DB8">
        <w:trPr>
          <w:trHeight w:val="679"/>
        </w:trPr>
        <w:tc>
          <w:tcPr>
            <w:tcW w:w="5671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827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законопроект поддерживается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14</w:t>
      </w:r>
    </w:p>
    <w:p w:rsidR="008B7372" w:rsidRPr="00B84321" w:rsidRDefault="008B7372" w:rsidP="008B7372">
      <w:pPr>
        <w:pStyle w:val="2"/>
        <w:spacing w:after="120"/>
        <w:rPr>
          <w:i/>
        </w:rPr>
      </w:pPr>
      <w:bookmarkStart w:id="29" w:name="_Toc90024969"/>
      <w:r w:rsidRPr="00002F97">
        <w:t>О</w:t>
      </w:r>
      <w:r>
        <w:t xml:space="preserve"> проекте федерального закона № 9719-8 «О внесении изменений в Федеральный закон «О защите конкуренции и статью 1 Федерального закона «Об основах государственного регулирования торговой деятельности в Российской Федерации»</w:t>
      </w:r>
      <w:bookmarkEnd w:id="2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3827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8B7372" w:rsidRDefault="008B7372" w:rsidP="00AB4DB8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8B7372" w:rsidRPr="00D3398A" w:rsidRDefault="008B7372" w:rsidP="00AB4DB8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07.12.2021</w:t>
            </w:r>
          </w:p>
        </w:tc>
      </w:tr>
      <w:tr w:rsidR="008B7372" w:rsidTr="00AB4DB8">
        <w:tc>
          <w:tcPr>
            <w:tcW w:w="9498" w:type="dxa"/>
            <w:gridSpan w:val="3"/>
          </w:tcPr>
          <w:p w:rsidR="008B7372" w:rsidRPr="00FD7951" w:rsidRDefault="008B7372" w:rsidP="00AB4DB8">
            <w:pPr>
              <w:pStyle w:val="135757071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RPr="00966812" w:rsidTr="00AB4DB8">
        <w:tc>
          <w:tcPr>
            <w:tcW w:w="9498" w:type="dxa"/>
            <w:gridSpan w:val="3"/>
          </w:tcPr>
          <w:p w:rsidR="008B7372" w:rsidRPr="007F3C04" w:rsidRDefault="008B7372" w:rsidP="007F3C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Думе предлагается поддержать федеральный законопроект, предусматривающий </w:t>
            </w:r>
            <w:r w:rsidRPr="007F3C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пороговых значений выручки хозяйствующих субъектов с 400 до 800 </w:t>
            </w:r>
            <w:proofErr w:type="gramStart"/>
            <w:r w:rsidRPr="007F3C0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F3C0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до достижения которых к ним не будут применяться отдельные требования антимонопольного законодательства.</w:t>
            </w:r>
          </w:p>
        </w:tc>
      </w:tr>
      <w:tr w:rsidR="008B7372" w:rsidRPr="003F686B" w:rsidTr="00AB4DB8">
        <w:tc>
          <w:tcPr>
            <w:tcW w:w="9498" w:type="dxa"/>
            <w:gridSpan w:val="3"/>
          </w:tcPr>
          <w:p w:rsidR="008B7372" w:rsidRPr="003F686B" w:rsidRDefault="008B7372" w:rsidP="00AB4DB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8B7372" w:rsidRPr="00C93C5A" w:rsidTr="00AB4DB8">
        <w:trPr>
          <w:trHeight w:val="679"/>
        </w:trPr>
        <w:tc>
          <w:tcPr>
            <w:tcW w:w="5671" w:type="dxa"/>
            <w:gridSpan w:val="2"/>
          </w:tcPr>
          <w:p w:rsidR="008B7372" w:rsidRPr="00C93C5A" w:rsidRDefault="008B7372" w:rsidP="00AB4DB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827" w:type="dxa"/>
          </w:tcPr>
          <w:p w:rsidR="008B7372" w:rsidRDefault="008B7372" w:rsidP="00AB4DB8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законопроект поддерживается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15</w:t>
      </w:r>
    </w:p>
    <w:p w:rsidR="008B7372" w:rsidRPr="00F97978" w:rsidRDefault="008B7372" w:rsidP="008B7372">
      <w:pPr>
        <w:pStyle w:val="2"/>
      </w:pPr>
      <w:bookmarkStart w:id="30" w:name="_Toc86067171"/>
      <w:bookmarkStart w:id="31" w:name="_Toc88125541"/>
      <w:bookmarkStart w:id="32" w:name="_Toc90024970"/>
      <w:r w:rsidRPr="00EA2AD3">
        <w:t xml:space="preserve">О проекте федерального закона № </w:t>
      </w:r>
      <w:bookmarkEnd w:id="30"/>
      <w:bookmarkEnd w:id="31"/>
      <w:r>
        <w:t>10309-8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</w:t>
      </w:r>
      <w:bookmarkEnd w:id="3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5411ED" w:rsidRDefault="008B7372" w:rsidP="00AB4DB8">
            <w:pPr>
              <w:pStyle w:val="3168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A2AD3">
              <w:rPr>
                <w:color w:val="000000"/>
                <w:sz w:val="24"/>
                <w:szCs w:val="24"/>
              </w:rPr>
              <w:t xml:space="preserve">омитет по </w:t>
            </w:r>
            <w:r>
              <w:rPr>
                <w:color w:val="000000"/>
                <w:sz w:val="24"/>
                <w:szCs w:val="24"/>
              </w:rPr>
              <w:t>аграрной политике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D34AA6" w:rsidRDefault="008B7372" w:rsidP="00AB4DB8">
            <w:pPr>
              <w:pStyle w:val="316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06.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641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2"/>
          </w:tcPr>
          <w:p w:rsidR="008B7372" w:rsidRPr="00CC2D0B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Предлагается поддержать проект федерального закона, закрепляющий за гражданами, впервые претендующими на получение охотничьего билета, обязанность проходить обучение требованиям </w:t>
            </w:r>
            <w:proofErr w:type="spellStart"/>
            <w:r>
              <w:rPr>
                <w:color w:val="000000"/>
              </w:rPr>
              <w:t>охотминимума</w:t>
            </w:r>
            <w:proofErr w:type="spellEnd"/>
            <w:r>
              <w:rPr>
                <w:color w:val="000000"/>
              </w:rPr>
              <w:t xml:space="preserve"> (проверку на знание требований </w:t>
            </w:r>
            <w:proofErr w:type="spellStart"/>
            <w:r>
              <w:rPr>
                <w:color w:val="000000"/>
              </w:rPr>
              <w:t>охотминимума</w:t>
            </w:r>
            <w:proofErr w:type="spellEnd"/>
            <w:r>
              <w:rPr>
                <w:color w:val="000000"/>
              </w:rPr>
              <w:t>), а также предоставлять выписку о результатах медицинского освидетельствования, предусмотренного Федеральным законом «Об оружии»</w:t>
            </w:r>
            <w:r w:rsidRPr="005E5873">
              <w:rPr>
                <w:color w:val="000000"/>
              </w:rPr>
              <w:t>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16</w:t>
      </w:r>
    </w:p>
    <w:p w:rsidR="008B7372" w:rsidRPr="005411ED" w:rsidRDefault="008B7372" w:rsidP="008B7372">
      <w:pPr>
        <w:pStyle w:val="2"/>
      </w:pPr>
      <w:bookmarkStart w:id="33" w:name="_Toc90024971"/>
      <w:r w:rsidRPr="00EA2AD3">
        <w:t xml:space="preserve">О проекте федерального закона № </w:t>
      </w:r>
      <w:r>
        <w:t>8788-8 «О внесении изменений в Федеральный закон «О пчеловодстве в Российской Федерации»</w:t>
      </w:r>
      <w:bookmarkEnd w:id="3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8B7372" w:rsidRPr="005411ED" w:rsidRDefault="008B7372" w:rsidP="00AB4DB8">
            <w:pPr>
              <w:pStyle w:val="31681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A2AD3">
              <w:rPr>
                <w:color w:val="000000"/>
                <w:sz w:val="24"/>
                <w:szCs w:val="24"/>
              </w:rPr>
              <w:t xml:space="preserve">омитет по </w:t>
            </w:r>
            <w:r>
              <w:rPr>
                <w:color w:val="000000"/>
                <w:sz w:val="24"/>
                <w:szCs w:val="24"/>
              </w:rPr>
              <w:t>аграрной политике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D34AA6" w:rsidRDefault="008B7372" w:rsidP="00AB4DB8">
            <w:pPr>
              <w:pStyle w:val="3168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06.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6411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2"/>
          </w:tcPr>
          <w:p w:rsidR="008B7372" w:rsidRPr="00CC2D0B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Предлагается поддержать проект федерального закона, законодательно определяющего понятия «мёд», «меда </w:t>
            </w:r>
            <w:proofErr w:type="spellStart"/>
            <w:r>
              <w:rPr>
                <w:color w:val="000000"/>
              </w:rPr>
              <w:t>монофлорные</w:t>
            </w:r>
            <w:proofErr w:type="spellEnd"/>
            <w:r>
              <w:rPr>
                <w:color w:val="000000"/>
              </w:rPr>
              <w:t>», «медовый продукт».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17</w:t>
      </w:r>
    </w:p>
    <w:p w:rsidR="008B7372" w:rsidRPr="005411ED" w:rsidRDefault="008B7372" w:rsidP="008B7372">
      <w:pPr>
        <w:pStyle w:val="2"/>
      </w:pPr>
      <w:bookmarkStart w:id="34" w:name="_Toc90024972"/>
      <w:r w:rsidRPr="00EA2AD3">
        <w:t xml:space="preserve">О проекте федерального закона № </w:t>
      </w:r>
      <w:r>
        <w:t>19919-8 «О внесении изменений в отдельные законодательные акты Российской Федерации в части совершенствования правового регулирования отношений в области ветеринарии»</w:t>
      </w:r>
      <w:bookmarkEnd w:id="3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2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</w:tcPr>
          <w:p w:rsidR="008B7372" w:rsidRPr="005411ED" w:rsidRDefault="008B7372" w:rsidP="00AB4DB8">
            <w:pPr>
              <w:pStyle w:val="31681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A2AD3">
              <w:rPr>
                <w:color w:val="000000"/>
                <w:sz w:val="24"/>
                <w:szCs w:val="24"/>
              </w:rPr>
              <w:t xml:space="preserve">омитет по </w:t>
            </w:r>
            <w:r>
              <w:rPr>
                <w:color w:val="000000"/>
                <w:sz w:val="24"/>
                <w:szCs w:val="24"/>
              </w:rPr>
              <w:t>аграрной политике</w:t>
            </w:r>
          </w:p>
        </w:tc>
      </w:tr>
      <w:tr w:rsidR="008B7372" w:rsidTr="00AB4DB8">
        <w:tc>
          <w:tcPr>
            <w:tcW w:w="2127" w:type="dxa"/>
          </w:tcPr>
          <w:p w:rsidR="008B7372" w:rsidRDefault="008B7372" w:rsidP="00AB4DB8">
            <w:pPr>
              <w:pStyle w:val="135764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8B7372" w:rsidRPr="00D34AA6" w:rsidRDefault="008B7372" w:rsidP="00AB4DB8">
            <w:pPr>
              <w:pStyle w:val="3168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06.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Default="008B7372" w:rsidP="00AB4DB8">
            <w:pPr>
              <w:pStyle w:val="13576412"/>
              <w:keepNext/>
              <w:snapToGrid w:val="0"/>
            </w:pPr>
            <w:r>
              <w:t>Содержание вопроса</w:t>
            </w:r>
          </w:p>
        </w:tc>
      </w:tr>
      <w:tr w:rsidR="008B7372" w:rsidRPr="00237CC3" w:rsidTr="00AB4DB8">
        <w:tc>
          <w:tcPr>
            <w:tcW w:w="9498" w:type="dxa"/>
            <w:gridSpan w:val="2"/>
          </w:tcPr>
          <w:p w:rsidR="008B7372" w:rsidRPr="00CC2D0B" w:rsidRDefault="008B7372" w:rsidP="00AB4DB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Предлагается поддержать проект федерального закона, вносящего в законодательство изменения, направленные на регулирование отношений, связанных с маркированием и учетом животных</w:t>
            </w:r>
            <w:r w:rsidRPr="001004F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определением </w:t>
            </w:r>
            <w:proofErr w:type="spellStart"/>
            <w:r>
              <w:rPr>
                <w:color w:val="000000"/>
              </w:rPr>
              <w:t>зоосанитарного</w:t>
            </w:r>
            <w:proofErr w:type="spellEnd"/>
            <w:r>
              <w:rPr>
                <w:color w:val="000000"/>
              </w:rPr>
              <w:t xml:space="preserve"> статуса объектов, на территории которых осуществляется содержание и разведение животных, убой животных, производство, переработка, хранение подконтрольных товаров</w:t>
            </w:r>
            <w:r w:rsidRPr="001004F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осуществлением переданных полномочий в области ветеринарии.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18</w:t>
      </w:r>
    </w:p>
    <w:p w:rsidR="008B7372" w:rsidRPr="00B84321" w:rsidRDefault="008B7372" w:rsidP="008B7372">
      <w:pPr>
        <w:pStyle w:val="2"/>
        <w:spacing w:after="120"/>
        <w:rPr>
          <w:i/>
        </w:rPr>
      </w:pPr>
      <w:bookmarkStart w:id="35" w:name="_Toc90024973"/>
      <w:r w:rsidRPr="00002F97">
        <w:t>О</w:t>
      </w:r>
      <w:r>
        <w:t xml:space="preserve"> проекте федерального закона № 6608-8 «О внесении изменения в статью 39</w:t>
      </w:r>
      <w:r w:rsidRPr="00B84321">
        <w:rPr>
          <w:vertAlign w:val="superscript"/>
        </w:rPr>
        <w:t>8</w:t>
      </w:r>
      <w:r>
        <w:rPr>
          <w:vertAlign w:val="superscript"/>
        </w:rPr>
        <w:t xml:space="preserve"> </w:t>
      </w:r>
      <w:r>
        <w:t>Земельного кодекса Российской Федерации»</w:t>
      </w:r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8B7372" w:rsidRDefault="008B7372" w:rsidP="00AB4DB8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8B7372" w:rsidRPr="00D3398A" w:rsidRDefault="008B7372" w:rsidP="00AB4DB8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06.12.2021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FD7951" w:rsidRDefault="008B7372" w:rsidP="00AB4DB8">
            <w:pPr>
              <w:pStyle w:val="135757072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700DD5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рекомендует поддержать проект федерального закона, которым предлагается установить, что предоставление земельного участка, находящегося в государственной или муниципальной собственности, в аренду без проведения торгов для реализации масштабного инвестиционного проекта, осуществляется на срок реализации такого проекта. Законопроект направлен на исключение </w:t>
            </w:r>
            <w:proofErr w:type="gramStart"/>
            <w:r>
              <w:rPr>
                <w:color w:val="000000"/>
              </w:rPr>
              <w:t>рисков нарушения сроков реализации масштабных инвестиционных проектов</w:t>
            </w:r>
            <w:proofErr w:type="gramEnd"/>
            <w:r>
              <w:rPr>
                <w:color w:val="000000"/>
              </w:rPr>
              <w:t xml:space="preserve"> в связи с тем, что срок временного пользования землёй истекает раньше их завершения.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19</w:t>
      </w:r>
    </w:p>
    <w:p w:rsidR="008B7372" w:rsidRPr="00B84321" w:rsidRDefault="008B7372" w:rsidP="008B7372">
      <w:pPr>
        <w:pStyle w:val="2"/>
        <w:spacing w:after="120"/>
        <w:rPr>
          <w:i/>
        </w:rPr>
      </w:pPr>
      <w:bookmarkStart w:id="36" w:name="_Toc90024974"/>
      <w:r w:rsidRPr="00002F97">
        <w:t>О</w:t>
      </w:r>
      <w:r>
        <w:t xml:space="preserve">б обращении Законодательного Собрания Нижегородской области «К Министру строительства и жилищно-коммунального хозяйства Российской Федерации И.Э. </w:t>
      </w:r>
      <w:proofErr w:type="spellStart"/>
      <w:r>
        <w:t>Файзуллину</w:t>
      </w:r>
      <w:proofErr w:type="spellEnd"/>
      <w:r>
        <w:t xml:space="preserve"> о необходимости урегулирования вопросов содержания и эксплуатации установленного в многоквартирных домах оборудования, обеспечивающего доступность для инвалидов среды жизнедеятельности»</w:t>
      </w:r>
      <w:bookmarkEnd w:id="3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8B7372" w:rsidRDefault="008B7372" w:rsidP="00AB4DB8">
            <w:pPr>
              <w:pStyle w:val="3157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8B7372" w:rsidRPr="00D3398A" w:rsidRDefault="008B7372" w:rsidP="00AB4DB8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06.12.2021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FD7951" w:rsidRDefault="008B7372" w:rsidP="00AB4DB8">
            <w:pPr>
              <w:pStyle w:val="13575707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Содержание вопроса</w:t>
            </w:r>
          </w:p>
        </w:tc>
      </w:tr>
      <w:tr w:rsidR="008B7372" w:rsidRPr="00966812" w:rsidTr="00AB4DB8">
        <w:tc>
          <w:tcPr>
            <w:tcW w:w="9498" w:type="dxa"/>
            <w:gridSpan w:val="2"/>
          </w:tcPr>
          <w:p w:rsidR="008B7372" w:rsidRPr="007F3C04" w:rsidRDefault="008B7372" w:rsidP="007F3C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рекомендует Думе поддержать обращение, в котором говорится о необходимости внесения изменений в действующие нормативные правовые акты в целях решения вопросов финансирования содержания и эксплуатации оборудования, установленного в многоквартирных домах для обеспечения беспрепятственного доступа инвалидов к имуществу общего пользования.</w:t>
            </w:r>
          </w:p>
        </w:tc>
      </w:tr>
    </w:tbl>
    <w:p w:rsidR="008B7372" w:rsidRDefault="008B7372" w:rsidP="008B7372">
      <w:pPr>
        <w:pStyle w:val="af"/>
      </w:pPr>
      <w:r>
        <w:t>Вопрос</w:t>
      </w:r>
      <w:r w:rsidRPr="00212FAF">
        <w:t xml:space="preserve"> 20</w:t>
      </w:r>
    </w:p>
    <w:p w:rsidR="008B7372" w:rsidRPr="00D6144A" w:rsidRDefault="008B7372" w:rsidP="008B7372">
      <w:pPr>
        <w:pStyle w:val="2"/>
        <w:spacing w:after="120"/>
        <w:rPr>
          <w:i/>
        </w:rPr>
      </w:pPr>
      <w:bookmarkStart w:id="37" w:name="_Toc90024975"/>
      <w:r w:rsidRPr="00002F97">
        <w:t>О</w:t>
      </w:r>
      <w:r>
        <w:t xml:space="preserve">б обращении Законодательного Собрания Республики Карелия к Председателю комитета Государственной Думы Федерального Собрания Российской Федерации по охране здоровья </w:t>
      </w:r>
      <w:proofErr w:type="spellStart"/>
      <w:r>
        <w:t>Хубезову</w:t>
      </w:r>
      <w:proofErr w:type="spellEnd"/>
      <w:r>
        <w:t xml:space="preserve"> Д.А. по вопросу принятия проекта закона в части деятельности передвижных аптечных пунктов</w:t>
      </w:r>
      <w:bookmarkEnd w:id="3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8B7372" w:rsidRDefault="008B7372" w:rsidP="00AB4DB8">
            <w:pPr>
              <w:pStyle w:val="3157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здравоохранению</w:t>
            </w:r>
          </w:p>
        </w:tc>
      </w:tr>
      <w:tr w:rsidR="008B7372" w:rsidTr="00AB4DB8">
        <w:tc>
          <w:tcPr>
            <w:tcW w:w="2127" w:type="dxa"/>
          </w:tcPr>
          <w:p w:rsidR="008B7372" w:rsidRPr="00FD7951" w:rsidRDefault="008B7372" w:rsidP="00AB4DB8">
            <w:pPr>
              <w:pStyle w:val="135757072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8B7372" w:rsidRPr="00D3398A" w:rsidRDefault="008B7372" w:rsidP="00AB4DB8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18.12.2021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FD7951" w:rsidRDefault="008B7372" w:rsidP="00AB4DB8">
            <w:pPr>
              <w:pStyle w:val="135757072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8B7372" w:rsidTr="00AB4DB8">
        <w:tc>
          <w:tcPr>
            <w:tcW w:w="9498" w:type="dxa"/>
            <w:gridSpan w:val="2"/>
          </w:tcPr>
          <w:p w:rsidR="008B7372" w:rsidRPr="00700DD5" w:rsidRDefault="008B7372" w:rsidP="00AB4DB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Думе предлагается поддержать обращение, в котором депутаты </w:t>
            </w:r>
            <w:r w:rsidRPr="00651402">
              <w:rPr>
                <w:color w:val="000000"/>
              </w:rPr>
              <w:t xml:space="preserve">Законодательного Собрания Республики Карелия просят </w:t>
            </w:r>
            <w:r>
              <w:rPr>
                <w:color w:val="000000"/>
              </w:rPr>
              <w:t>ускорить принятие проекта федерального закона № 912246-7 «О внесении изменений в Федеральный закон «Об обращении лекарственных средств» и Федеральный закон «Об основах охраны здоровья граждан в Российской Федерации», предусматривающего создание передвижных аптечных пунктов в целях повышения доступности лекарственного обеспечения для сельского населения.</w:t>
            </w:r>
            <w:proofErr w:type="gramEnd"/>
          </w:p>
        </w:tc>
      </w:tr>
    </w:tbl>
    <w:p w:rsidR="008B7372" w:rsidRDefault="008B7372" w:rsidP="008B7372">
      <w:pPr>
        <w:pStyle w:val="af"/>
        <w:rPr>
          <w:b w:val="0"/>
          <w:szCs w:val="28"/>
        </w:rPr>
      </w:pPr>
    </w:p>
    <w:p w:rsidR="00025487" w:rsidRDefault="00025487"/>
    <w:sectPr w:rsidR="00025487" w:rsidSect="008B737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8" w:rsidRDefault="00F11798">
      <w:pPr>
        <w:spacing w:after="0" w:line="240" w:lineRule="auto"/>
      </w:pPr>
      <w:r>
        <w:separator/>
      </w:r>
    </w:p>
  </w:endnote>
  <w:endnote w:type="continuationSeparator" w:id="0">
    <w:p w:rsidR="00F11798" w:rsidRDefault="00F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B8" w:rsidRDefault="00AB4DB8" w:rsidP="00AB4DB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CFF">
      <w:rPr>
        <w:rStyle w:val="a7"/>
        <w:noProof/>
      </w:rPr>
      <w:t>16</w:t>
    </w:r>
    <w:r>
      <w:rPr>
        <w:rStyle w:val="a7"/>
      </w:rPr>
      <w:fldChar w:fldCharType="end"/>
    </w:r>
  </w:p>
  <w:p w:rsidR="00AB4DB8" w:rsidRPr="005F0789" w:rsidRDefault="00AB4DB8" w:rsidP="00AB4DB8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8" w:rsidRDefault="00F11798">
      <w:pPr>
        <w:spacing w:after="0" w:line="240" w:lineRule="auto"/>
      </w:pPr>
      <w:r>
        <w:separator/>
      </w:r>
    </w:p>
  </w:footnote>
  <w:footnote w:type="continuationSeparator" w:id="0">
    <w:p w:rsidR="00F11798" w:rsidRDefault="00F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B8" w:rsidRPr="003C61CE" w:rsidRDefault="00AB4DB8" w:rsidP="00AB4DB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13.12.</w:t>
    </w:r>
    <w:r>
      <w:rPr>
        <w:rFonts w:ascii="Times New Roman" w:hAnsi="Times New Roman" w:cs="Times New Roman"/>
        <w:sz w:val="20"/>
        <w:szCs w:val="20"/>
        <w:lang w:val="en-US"/>
      </w:rPr>
      <w:t>202</w:t>
    </w:r>
    <w:r>
      <w:rPr>
        <w:rFonts w:ascii="Times New Roman" w:hAnsi="Times New Roman" w:cs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649D2F3C"/>
    <w:multiLevelType w:val="hybridMultilevel"/>
    <w:tmpl w:val="9DAC807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2"/>
    <w:rsid w:val="00025487"/>
    <w:rsid w:val="003A7F0B"/>
    <w:rsid w:val="003D7CFF"/>
    <w:rsid w:val="004075AE"/>
    <w:rsid w:val="007F3C04"/>
    <w:rsid w:val="008B7372"/>
    <w:rsid w:val="008E656B"/>
    <w:rsid w:val="00980B4B"/>
    <w:rsid w:val="00AB4DB8"/>
    <w:rsid w:val="00EE7F4D"/>
    <w:rsid w:val="00F1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2"/>
  </w:style>
  <w:style w:type="paragraph" w:styleId="1">
    <w:name w:val="heading 1"/>
    <w:basedOn w:val="2"/>
    <w:next w:val="a"/>
    <w:link w:val="10"/>
    <w:qFormat/>
    <w:rsid w:val="008B7372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B737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37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8B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372"/>
  </w:style>
  <w:style w:type="paragraph" w:styleId="a5">
    <w:name w:val="footer"/>
    <w:basedOn w:val="a"/>
    <w:link w:val="a6"/>
    <w:unhideWhenUsed/>
    <w:rsid w:val="008B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B7372"/>
  </w:style>
  <w:style w:type="character" w:styleId="a7">
    <w:name w:val="page number"/>
    <w:basedOn w:val="a0"/>
    <w:rsid w:val="008B7372"/>
  </w:style>
  <w:style w:type="paragraph" w:customStyle="1" w:styleId="31">
    <w:name w:val="Основной текст с отступом 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8B73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7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8B7372"/>
    <w:rPr>
      <w:sz w:val="28"/>
    </w:rPr>
  </w:style>
  <w:style w:type="paragraph" w:customStyle="1" w:styleId="1357919">
    <w:name w:val="Название раздела1357919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8B7372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8B7372"/>
    <w:rPr>
      <w:sz w:val="28"/>
    </w:rPr>
  </w:style>
  <w:style w:type="paragraph" w:customStyle="1" w:styleId="13579191">
    <w:name w:val="Название раздела1357919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8B7372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8B7372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8B737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8B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37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8B73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B7372"/>
  </w:style>
  <w:style w:type="character" w:customStyle="1" w:styleId="33">
    <w:name w:val="Основной текст с отступом 3 Знак3"/>
    <w:basedOn w:val="a0"/>
    <w:rsid w:val="008B7372"/>
    <w:rPr>
      <w:sz w:val="28"/>
    </w:rPr>
  </w:style>
  <w:style w:type="paragraph" w:customStyle="1" w:styleId="13579192">
    <w:name w:val="Название раздела13579192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8B7372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8B7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8B7372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8B7372"/>
    <w:rPr>
      <w:sz w:val="28"/>
    </w:rPr>
  </w:style>
  <w:style w:type="paragraph" w:customStyle="1" w:styleId="13579193">
    <w:name w:val="Название раздела13579193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8B7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8B7372"/>
    <w:rPr>
      <w:sz w:val="28"/>
    </w:rPr>
  </w:style>
  <w:style w:type="character" w:customStyle="1" w:styleId="254">
    <w:name w:val="Заголовок 2 Знак54"/>
    <w:basedOn w:val="a0"/>
    <w:rsid w:val="008B7372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5">
    <w:name w:val="Основной текст с отступом 316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">
    <w:name w:val="Название раздела13576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2">
    <w:name w:val="Название раздела13576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83">
    <w:name w:val="Основной текст с отступом 3148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7">
    <w:name w:val="Заголовок 2 Знак5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22">
    <w:name w:val="Основной текст с отступом 31155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22">
    <w:name w:val="Название раздела13575835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2">
    <w:name w:val="Заголовок 2 Знак6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">
    <w:name w:val="Основной текст с отступом 3168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">
    <w:name w:val="Название раздела135764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4">
    <w:name w:val="Заголовок 2 Знак64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1">
    <w:name w:val="Основной текст с отступом 3168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1">
    <w:name w:val="Название раздела135764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5">
    <w:name w:val="Заголовок 2 Знак65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2">
    <w:name w:val="Основной текст с отступом 3168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2">
    <w:name w:val="Название раздела135764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2"/>
  </w:style>
  <w:style w:type="paragraph" w:styleId="1">
    <w:name w:val="heading 1"/>
    <w:basedOn w:val="2"/>
    <w:next w:val="a"/>
    <w:link w:val="10"/>
    <w:qFormat/>
    <w:rsid w:val="008B7372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B737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37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8B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372"/>
  </w:style>
  <w:style w:type="paragraph" w:styleId="a5">
    <w:name w:val="footer"/>
    <w:basedOn w:val="a"/>
    <w:link w:val="a6"/>
    <w:unhideWhenUsed/>
    <w:rsid w:val="008B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B7372"/>
  </w:style>
  <w:style w:type="character" w:styleId="a7">
    <w:name w:val="page number"/>
    <w:basedOn w:val="a0"/>
    <w:rsid w:val="008B7372"/>
  </w:style>
  <w:style w:type="paragraph" w:customStyle="1" w:styleId="31">
    <w:name w:val="Основной текст с отступом 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8B73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7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8B7372"/>
    <w:rPr>
      <w:sz w:val="28"/>
    </w:rPr>
  </w:style>
  <w:style w:type="paragraph" w:customStyle="1" w:styleId="1357919">
    <w:name w:val="Название раздела1357919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8B737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8B7372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8B7372"/>
    <w:rPr>
      <w:sz w:val="28"/>
    </w:rPr>
  </w:style>
  <w:style w:type="paragraph" w:customStyle="1" w:styleId="13579191">
    <w:name w:val="Название раздела1357919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8B7372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8B7372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8B737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8B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37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8B73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B7372"/>
  </w:style>
  <w:style w:type="character" w:customStyle="1" w:styleId="33">
    <w:name w:val="Основной текст с отступом 3 Знак3"/>
    <w:basedOn w:val="a0"/>
    <w:rsid w:val="008B7372"/>
    <w:rPr>
      <w:sz w:val="28"/>
    </w:rPr>
  </w:style>
  <w:style w:type="paragraph" w:customStyle="1" w:styleId="13579192">
    <w:name w:val="Название раздела13579192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8B7372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8B7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8B7372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8B7372"/>
    <w:rPr>
      <w:sz w:val="28"/>
    </w:rPr>
  </w:style>
  <w:style w:type="paragraph" w:customStyle="1" w:styleId="13579193">
    <w:name w:val="Название раздела13579193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8B7372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8B7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8B7372"/>
    <w:rPr>
      <w:sz w:val="28"/>
    </w:rPr>
  </w:style>
  <w:style w:type="character" w:customStyle="1" w:styleId="254">
    <w:name w:val="Заголовок 2 Знак54"/>
    <w:basedOn w:val="a0"/>
    <w:rsid w:val="008B7372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5">
    <w:name w:val="Основной текст с отступом 316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">
    <w:name w:val="Название раздела13576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2">
    <w:name w:val="Название раздела13576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83">
    <w:name w:val="Основной текст с отступом 3148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7">
    <w:name w:val="Заголовок 2 Знак57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8B737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22">
    <w:name w:val="Основной текст с отступом 311552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22">
    <w:name w:val="Название раздела135758352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2">
    <w:name w:val="Заголовок 2 Знак62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">
    <w:name w:val="Основной текст с отступом 3168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">
    <w:name w:val="Название раздела135764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4">
    <w:name w:val="Заголовок 2 Знак64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1">
    <w:name w:val="Основной текст с отступом 316811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1">
    <w:name w:val="Название раздела13576411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5">
    <w:name w:val="Заголовок 2 Знак65"/>
    <w:basedOn w:val="a0"/>
    <w:rsid w:val="008B7372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2">
    <w:name w:val="Основной текст с отступом 3168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2">
    <w:name w:val="Название раздела13576412"/>
    <w:basedOn w:val="31"/>
    <w:rsid w:val="008B737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8B7372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8B7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8B737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6</cp:revision>
  <dcterms:created xsi:type="dcterms:W3CDTF">2021-12-10T07:45:00Z</dcterms:created>
  <dcterms:modified xsi:type="dcterms:W3CDTF">2021-12-10T11:00:00Z</dcterms:modified>
</cp:coreProperties>
</file>