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D74" w:rsidRPr="00AF1052" w:rsidRDefault="00B84339" w:rsidP="00B84339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  <w:u w:val="single"/>
        </w:rPr>
      </w:pPr>
      <w:r w:rsidRPr="00AF1052">
        <w:rPr>
          <w:rFonts w:ascii="Times New Roman" w:hAnsi="Times New Roman"/>
          <w:i/>
          <w:sz w:val="28"/>
          <w:szCs w:val="28"/>
          <w:u w:val="single"/>
        </w:rPr>
        <w:t xml:space="preserve">Приложение </w:t>
      </w:r>
      <w:r w:rsidR="008A53E8">
        <w:rPr>
          <w:rFonts w:ascii="Times New Roman" w:hAnsi="Times New Roman"/>
          <w:i/>
          <w:sz w:val="28"/>
          <w:szCs w:val="28"/>
          <w:u w:val="single"/>
        </w:rPr>
        <w:t>8</w:t>
      </w:r>
    </w:p>
    <w:p w:rsidR="00AF1052" w:rsidRDefault="00AF1052" w:rsidP="00AF1052">
      <w:pPr>
        <w:pStyle w:val="2"/>
        <w:spacing w:before="0" w:line="240" w:lineRule="auto"/>
        <w:jc w:val="center"/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AF1052" w:rsidRDefault="00327E08" w:rsidP="00AF1052">
      <w:pPr>
        <w:pStyle w:val="2"/>
        <w:spacing w:before="0" w:line="240" w:lineRule="auto"/>
        <w:jc w:val="center"/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 xml:space="preserve">Характер вопросов, содержащихся в </w:t>
      </w:r>
      <w:r w:rsidRPr="007418AB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обращени</w:t>
      </w:r>
      <w:r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ях</w:t>
      </w:r>
      <w:r w:rsidRPr="007418AB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 xml:space="preserve"> граждан</w:t>
      </w:r>
      <w:r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,</w:t>
      </w:r>
      <w:r w:rsidRPr="007418AB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br/>
      </w:r>
      <w:r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 xml:space="preserve">поступивших </w:t>
      </w:r>
      <w:r w:rsidRPr="007418AB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 xml:space="preserve">в </w:t>
      </w:r>
      <w:r w:rsidRPr="007418AB">
        <w:rPr>
          <w:rFonts w:ascii="Times New Roman" w:hAnsi="Times New Roman" w:cs="Times New Roman"/>
          <w:color w:val="auto"/>
          <w:sz w:val="28"/>
          <w:szCs w:val="28"/>
        </w:rPr>
        <w:t>приемн</w:t>
      </w:r>
      <w:r>
        <w:rPr>
          <w:rFonts w:ascii="Times New Roman" w:hAnsi="Times New Roman" w:cs="Times New Roman"/>
          <w:color w:val="auto"/>
          <w:sz w:val="28"/>
          <w:szCs w:val="28"/>
        </w:rPr>
        <w:t>ую</w:t>
      </w:r>
      <w:r w:rsidRPr="007418AB">
        <w:rPr>
          <w:rFonts w:ascii="Times New Roman" w:hAnsi="Times New Roman" w:cs="Times New Roman"/>
          <w:color w:val="auto"/>
          <w:sz w:val="28"/>
          <w:szCs w:val="28"/>
        </w:rPr>
        <w:t xml:space="preserve"> по обращениям граждан </w:t>
      </w:r>
      <w:r>
        <w:rPr>
          <w:rFonts w:ascii="Times New Roman" w:hAnsi="Times New Roman" w:cs="Times New Roman"/>
          <w:color w:val="auto"/>
          <w:sz w:val="28"/>
          <w:szCs w:val="28"/>
        </w:rPr>
        <w:br/>
      </w:r>
      <w:r w:rsidRPr="007418AB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Ярославской областной Думы</w:t>
      </w:r>
      <w:r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 xml:space="preserve"> в</w:t>
      </w:r>
      <w:r w:rsidRPr="007418AB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AF1052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 xml:space="preserve">период </w:t>
      </w:r>
      <w:r w:rsidR="006E0AAF">
        <w:rPr>
          <w:rStyle w:val="aa"/>
          <w:rFonts w:ascii="Times New Roman" w:hAnsi="Times New Roman" w:cs="Times New Roman"/>
          <w:i w:val="0"/>
          <w:color w:val="auto"/>
          <w:sz w:val="28"/>
          <w:szCs w:val="28"/>
          <w:lang w:val="en-US"/>
        </w:rPr>
        <w:t>c</w:t>
      </w:r>
      <w:r w:rsidR="006E0AAF" w:rsidRPr="006E0AAF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Pr="007418AB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сентябр</w:t>
      </w:r>
      <w:r w:rsidR="006E0AAF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я</w:t>
      </w:r>
      <w:r w:rsidRPr="007418AB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 xml:space="preserve"> 201</w:t>
      </w:r>
      <w:r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9</w:t>
      </w:r>
      <w:r w:rsidR="008A53E8" w:rsidRPr="008A53E8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8A53E8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 xml:space="preserve">года </w:t>
      </w:r>
      <w:r w:rsidR="006E0AAF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по</w:t>
      </w:r>
      <w:bookmarkStart w:id="0" w:name="_GoBack"/>
      <w:bookmarkEnd w:id="0"/>
      <w:r w:rsidR="00AF1052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 xml:space="preserve"> с</w:t>
      </w:r>
      <w:r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 xml:space="preserve">ентябрь </w:t>
      </w:r>
      <w:r w:rsidRPr="007418AB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20</w:t>
      </w:r>
      <w:r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20</w:t>
      </w:r>
      <w:r w:rsidR="008A53E8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Pr="007418AB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г</w:t>
      </w:r>
      <w:r w:rsidR="008A53E8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ода</w:t>
      </w:r>
    </w:p>
    <w:p w:rsidR="00327E08" w:rsidRPr="007418AB" w:rsidRDefault="00327E08" w:rsidP="00AF1052">
      <w:pPr>
        <w:pStyle w:val="2"/>
        <w:spacing w:before="0" w:line="240" w:lineRule="auto"/>
        <w:jc w:val="center"/>
        <w:rPr>
          <w:rStyle w:val="aa"/>
          <w:rFonts w:ascii="Times New Roman" w:hAnsi="Times New Roman" w:cs="Times New Roman"/>
          <w:i w:val="0"/>
          <w:color w:val="auto"/>
          <w:sz w:val="28"/>
          <w:szCs w:val="28"/>
          <w:u w:val="single"/>
        </w:rPr>
      </w:pPr>
      <w:r w:rsidRPr="007418AB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</w:p>
    <w:tbl>
      <w:tblPr>
        <w:tblW w:w="9550" w:type="dxa"/>
        <w:tblInd w:w="6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8"/>
        <w:gridCol w:w="1612"/>
      </w:tblGrid>
      <w:tr w:rsidR="00327E08" w:rsidRPr="00D96B63" w:rsidTr="00327E08">
        <w:tc>
          <w:tcPr>
            <w:tcW w:w="7938" w:type="dxa"/>
            <w:tcBorders>
              <w:top w:val="double" w:sz="4" w:space="0" w:color="auto"/>
              <w:bottom w:val="double" w:sz="4" w:space="0" w:color="auto"/>
            </w:tcBorders>
          </w:tcPr>
          <w:p w:rsidR="00327E08" w:rsidRPr="00D96B63" w:rsidRDefault="00327E08" w:rsidP="00327E08">
            <w:pPr>
              <w:pStyle w:val="ConsPlusNormal"/>
              <w:jc w:val="center"/>
              <w:rPr>
                <w:b/>
              </w:rPr>
            </w:pPr>
            <w:r w:rsidRPr="00D96B63">
              <w:rPr>
                <w:b/>
                <w:sz w:val="22"/>
                <w:szCs w:val="22"/>
              </w:rPr>
              <w:t>ХАРАКТЕР ВОПРОСОВ</w:t>
            </w:r>
          </w:p>
        </w:tc>
        <w:tc>
          <w:tcPr>
            <w:tcW w:w="161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27E08" w:rsidRPr="00D96B63" w:rsidRDefault="00327E08" w:rsidP="00332E0A">
            <w:pPr>
              <w:pStyle w:val="ConsPlusNormal"/>
              <w:jc w:val="center"/>
              <w:rPr>
                <w:b/>
              </w:rPr>
            </w:pPr>
            <w:r w:rsidRPr="00D96B63">
              <w:rPr>
                <w:b/>
              </w:rPr>
              <w:t>Кол-во</w:t>
            </w:r>
          </w:p>
        </w:tc>
      </w:tr>
      <w:tr w:rsidR="00327E08" w:rsidRPr="00210E7D" w:rsidTr="00AF1052">
        <w:trPr>
          <w:trHeight w:val="290"/>
        </w:trPr>
        <w:tc>
          <w:tcPr>
            <w:tcW w:w="7938" w:type="dxa"/>
            <w:tcBorders>
              <w:top w:val="double" w:sz="4" w:space="0" w:color="auto"/>
            </w:tcBorders>
          </w:tcPr>
          <w:p w:rsidR="00327E08" w:rsidRPr="00327E08" w:rsidRDefault="00327E08" w:rsidP="00AF1052">
            <w:pPr>
              <w:pStyle w:val="ConsPlusNormal"/>
              <w:spacing w:line="240" w:lineRule="atLeast"/>
              <w:rPr>
                <w:szCs w:val="28"/>
                <w:lang w:eastAsia="en-US"/>
              </w:rPr>
            </w:pPr>
            <w:r w:rsidRPr="00327E08">
              <w:rPr>
                <w:szCs w:val="28"/>
                <w:lang w:eastAsia="en-US"/>
              </w:rPr>
              <w:t>1_Конституционный строй</w:t>
            </w:r>
          </w:p>
        </w:tc>
        <w:tc>
          <w:tcPr>
            <w:tcW w:w="1612" w:type="dxa"/>
            <w:tcBorders>
              <w:top w:val="double" w:sz="4" w:space="0" w:color="auto"/>
            </w:tcBorders>
          </w:tcPr>
          <w:p w:rsidR="00327E08" w:rsidRPr="00210E7D" w:rsidRDefault="00327E08" w:rsidP="00AF1052">
            <w:pPr>
              <w:pStyle w:val="ConsPlusNormal"/>
              <w:spacing w:line="240" w:lineRule="atLeast"/>
              <w:jc w:val="center"/>
            </w:pPr>
            <w:r>
              <w:t>133</w:t>
            </w:r>
          </w:p>
        </w:tc>
      </w:tr>
      <w:tr w:rsidR="00327E08" w:rsidRPr="00210E7D" w:rsidTr="00327E08">
        <w:tc>
          <w:tcPr>
            <w:tcW w:w="7938" w:type="dxa"/>
          </w:tcPr>
          <w:p w:rsidR="00327E08" w:rsidRPr="00327E08" w:rsidRDefault="00327E08" w:rsidP="00AF1052">
            <w:pPr>
              <w:pStyle w:val="ConsPlusNormal"/>
              <w:rPr>
                <w:szCs w:val="28"/>
                <w:lang w:eastAsia="en-US"/>
              </w:rPr>
            </w:pPr>
            <w:r w:rsidRPr="00327E08">
              <w:rPr>
                <w:szCs w:val="28"/>
                <w:lang w:eastAsia="en-US"/>
              </w:rPr>
              <w:t>2_Основы государственного управления</w:t>
            </w:r>
          </w:p>
        </w:tc>
        <w:tc>
          <w:tcPr>
            <w:tcW w:w="1612" w:type="dxa"/>
          </w:tcPr>
          <w:p w:rsidR="00327E08" w:rsidRPr="00210E7D" w:rsidRDefault="00327E08" w:rsidP="00AF1052">
            <w:pPr>
              <w:pStyle w:val="ConsPlusNormal"/>
              <w:jc w:val="center"/>
            </w:pPr>
            <w:r>
              <w:t>2</w:t>
            </w:r>
          </w:p>
        </w:tc>
      </w:tr>
      <w:tr w:rsidR="00327E08" w:rsidRPr="00210E7D" w:rsidTr="00327E08">
        <w:tc>
          <w:tcPr>
            <w:tcW w:w="7938" w:type="dxa"/>
          </w:tcPr>
          <w:p w:rsidR="00327E08" w:rsidRPr="00327E08" w:rsidRDefault="00327E08" w:rsidP="00AF1052">
            <w:pPr>
              <w:pStyle w:val="ConsPlusNormal"/>
              <w:rPr>
                <w:szCs w:val="28"/>
                <w:lang w:eastAsia="en-US"/>
              </w:rPr>
            </w:pPr>
            <w:r w:rsidRPr="00327E08">
              <w:rPr>
                <w:szCs w:val="28"/>
                <w:lang w:eastAsia="en-US"/>
              </w:rPr>
              <w:t>3_Гражданское право</w:t>
            </w:r>
          </w:p>
        </w:tc>
        <w:tc>
          <w:tcPr>
            <w:tcW w:w="1612" w:type="dxa"/>
          </w:tcPr>
          <w:p w:rsidR="00327E08" w:rsidRPr="00210E7D" w:rsidRDefault="00327E08" w:rsidP="00AF1052">
            <w:pPr>
              <w:pStyle w:val="ConsPlusNormal"/>
              <w:jc w:val="center"/>
            </w:pPr>
            <w:r>
              <w:t>2</w:t>
            </w:r>
          </w:p>
        </w:tc>
      </w:tr>
      <w:tr w:rsidR="00327E08" w:rsidRPr="00210E7D" w:rsidTr="00327E08">
        <w:tc>
          <w:tcPr>
            <w:tcW w:w="7938" w:type="dxa"/>
          </w:tcPr>
          <w:p w:rsidR="00327E08" w:rsidRPr="00327E08" w:rsidRDefault="00327E08" w:rsidP="00AF1052">
            <w:pPr>
              <w:pStyle w:val="ConsPlusNormal"/>
              <w:rPr>
                <w:szCs w:val="28"/>
                <w:lang w:eastAsia="en-US"/>
              </w:rPr>
            </w:pPr>
            <w:r w:rsidRPr="00327E08">
              <w:rPr>
                <w:szCs w:val="28"/>
                <w:lang w:eastAsia="en-US"/>
              </w:rPr>
              <w:t>4_Семья</w:t>
            </w:r>
          </w:p>
        </w:tc>
        <w:tc>
          <w:tcPr>
            <w:tcW w:w="1612" w:type="dxa"/>
          </w:tcPr>
          <w:p w:rsidR="00327E08" w:rsidRPr="00210E7D" w:rsidRDefault="00327E08" w:rsidP="00AF1052">
            <w:pPr>
              <w:pStyle w:val="ConsPlusNormal"/>
              <w:jc w:val="center"/>
            </w:pPr>
            <w:r>
              <w:t>3</w:t>
            </w:r>
          </w:p>
        </w:tc>
      </w:tr>
      <w:tr w:rsidR="00327E08" w:rsidRPr="00210E7D" w:rsidTr="00327E08">
        <w:tc>
          <w:tcPr>
            <w:tcW w:w="7938" w:type="dxa"/>
          </w:tcPr>
          <w:p w:rsidR="00327E08" w:rsidRPr="00327E08" w:rsidRDefault="00327E08" w:rsidP="00AF1052">
            <w:pPr>
              <w:pStyle w:val="ConsPlusNormal"/>
              <w:rPr>
                <w:szCs w:val="28"/>
                <w:lang w:eastAsia="en-US"/>
              </w:rPr>
            </w:pPr>
            <w:r w:rsidRPr="00327E08">
              <w:rPr>
                <w:szCs w:val="28"/>
                <w:lang w:eastAsia="en-US"/>
              </w:rPr>
              <w:t>5_Жилище</w:t>
            </w:r>
          </w:p>
        </w:tc>
        <w:tc>
          <w:tcPr>
            <w:tcW w:w="1612" w:type="dxa"/>
          </w:tcPr>
          <w:p w:rsidR="00327E08" w:rsidRPr="00210E7D" w:rsidRDefault="00327E08" w:rsidP="00AF1052">
            <w:pPr>
              <w:pStyle w:val="ConsPlusNormal"/>
              <w:jc w:val="center"/>
            </w:pPr>
            <w:r>
              <w:t>25</w:t>
            </w:r>
          </w:p>
        </w:tc>
      </w:tr>
      <w:tr w:rsidR="00327E08" w:rsidRPr="00210E7D" w:rsidTr="00327E08">
        <w:tc>
          <w:tcPr>
            <w:tcW w:w="7938" w:type="dxa"/>
          </w:tcPr>
          <w:p w:rsidR="00327E08" w:rsidRPr="00327E08" w:rsidRDefault="00327E08" w:rsidP="00AF1052">
            <w:pPr>
              <w:pStyle w:val="ConsPlusNormal"/>
              <w:rPr>
                <w:szCs w:val="28"/>
                <w:lang w:eastAsia="en-US"/>
              </w:rPr>
            </w:pPr>
            <w:r w:rsidRPr="00327E08">
              <w:rPr>
                <w:szCs w:val="28"/>
                <w:lang w:eastAsia="en-US"/>
              </w:rPr>
              <w:t>6_Труд и занятость населения</w:t>
            </w:r>
          </w:p>
        </w:tc>
        <w:tc>
          <w:tcPr>
            <w:tcW w:w="1612" w:type="dxa"/>
          </w:tcPr>
          <w:p w:rsidR="00327E08" w:rsidRPr="00210E7D" w:rsidRDefault="00327E08" w:rsidP="00AF1052">
            <w:pPr>
              <w:pStyle w:val="ConsPlusNormal"/>
              <w:jc w:val="center"/>
            </w:pPr>
            <w:r>
              <w:t>6</w:t>
            </w:r>
          </w:p>
        </w:tc>
      </w:tr>
      <w:tr w:rsidR="00327E08" w:rsidRPr="00210E7D" w:rsidTr="00327E08">
        <w:tc>
          <w:tcPr>
            <w:tcW w:w="7938" w:type="dxa"/>
          </w:tcPr>
          <w:p w:rsidR="00327E08" w:rsidRPr="00327E08" w:rsidRDefault="00327E08" w:rsidP="00AF1052">
            <w:pPr>
              <w:pStyle w:val="ConsPlusNormal"/>
              <w:rPr>
                <w:szCs w:val="28"/>
                <w:lang w:eastAsia="en-US"/>
              </w:rPr>
            </w:pPr>
            <w:r w:rsidRPr="00327E08">
              <w:rPr>
                <w:szCs w:val="28"/>
                <w:lang w:eastAsia="en-US"/>
              </w:rPr>
              <w:t>7_Социальное обеспечение и социальное страхование</w:t>
            </w:r>
          </w:p>
        </w:tc>
        <w:tc>
          <w:tcPr>
            <w:tcW w:w="1612" w:type="dxa"/>
          </w:tcPr>
          <w:p w:rsidR="00327E08" w:rsidRPr="00210E7D" w:rsidRDefault="00327E08" w:rsidP="00AF1052">
            <w:pPr>
              <w:pStyle w:val="ConsPlusNormal"/>
              <w:jc w:val="center"/>
            </w:pPr>
            <w:r>
              <w:t>11</w:t>
            </w:r>
          </w:p>
        </w:tc>
      </w:tr>
      <w:tr w:rsidR="00327E08" w:rsidRPr="00210E7D" w:rsidTr="00327E08">
        <w:tc>
          <w:tcPr>
            <w:tcW w:w="7938" w:type="dxa"/>
          </w:tcPr>
          <w:p w:rsidR="00327E08" w:rsidRPr="00327E08" w:rsidRDefault="00327E08" w:rsidP="00AF1052">
            <w:pPr>
              <w:pStyle w:val="ConsPlusNormal"/>
              <w:rPr>
                <w:szCs w:val="28"/>
                <w:lang w:eastAsia="en-US"/>
              </w:rPr>
            </w:pPr>
            <w:r w:rsidRPr="00327E08">
              <w:rPr>
                <w:szCs w:val="28"/>
                <w:lang w:eastAsia="en-US"/>
              </w:rPr>
              <w:t>8_Финансы</w:t>
            </w:r>
          </w:p>
        </w:tc>
        <w:tc>
          <w:tcPr>
            <w:tcW w:w="1612" w:type="dxa"/>
          </w:tcPr>
          <w:p w:rsidR="00327E08" w:rsidRPr="00210E7D" w:rsidRDefault="00327E08" w:rsidP="00AF1052">
            <w:pPr>
              <w:pStyle w:val="ConsPlusNormal"/>
              <w:jc w:val="center"/>
            </w:pPr>
            <w:r>
              <w:t>3</w:t>
            </w:r>
          </w:p>
        </w:tc>
      </w:tr>
      <w:tr w:rsidR="00327E08" w:rsidRPr="00210E7D" w:rsidTr="00327E08">
        <w:tc>
          <w:tcPr>
            <w:tcW w:w="7938" w:type="dxa"/>
          </w:tcPr>
          <w:p w:rsidR="00327E08" w:rsidRPr="00327E08" w:rsidRDefault="00327E08" w:rsidP="00AF1052">
            <w:pPr>
              <w:pStyle w:val="ConsPlusNormal"/>
              <w:rPr>
                <w:szCs w:val="28"/>
                <w:lang w:eastAsia="en-US"/>
              </w:rPr>
            </w:pPr>
            <w:r w:rsidRPr="00327E08">
              <w:rPr>
                <w:szCs w:val="28"/>
                <w:lang w:eastAsia="en-US"/>
              </w:rPr>
              <w:t>9_Хозяйственная деятельность</w:t>
            </w:r>
          </w:p>
        </w:tc>
        <w:tc>
          <w:tcPr>
            <w:tcW w:w="1612" w:type="dxa"/>
          </w:tcPr>
          <w:p w:rsidR="00327E08" w:rsidRPr="00210E7D" w:rsidRDefault="00327E08" w:rsidP="00AF1052">
            <w:pPr>
              <w:pStyle w:val="ConsPlusNormal"/>
              <w:jc w:val="center"/>
            </w:pPr>
            <w:r>
              <w:t>24</w:t>
            </w:r>
          </w:p>
        </w:tc>
      </w:tr>
      <w:tr w:rsidR="00327E08" w:rsidRPr="00210E7D" w:rsidTr="00327E08">
        <w:tc>
          <w:tcPr>
            <w:tcW w:w="7938" w:type="dxa"/>
          </w:tcPr>
          <w:p w:rsidR="00327E08" w:rsidRPr="00327E08" w:rsidRDefault="00327E08" w:rsidP="00AF1052">
            <w:pPr>
              <w:pStyle w:val="ConsPlusNormal"/>
              <w:rPr>
                <w:szCs w:val="28"/>
                <w:lang w:eastAsia="en-US"/>
              </w:rPr>
            </w:pPr>
            <w:r w:rsidRPr="00327E08">
              <w:rPr>
                <w:szCs w:val="28"/>
                <w:lang w:eastAsia="en-US"/>
              </w:rPr>
              <w:t>10_Внешнеэкономическая деятельность. Таможенное дело</w:t>
            </w:r>
          </w:p>
        </w:tc>
        <w:tc>
          <w:tcPr>
            <w:tcW w:w="1612" w:type="dxa"/>
          </w:tcPr>
          <w:p w:rsidR="00327E08" w:rsidRPr="00210E7D" w:rsidRDefault="00327E08" w:rsidP="00AF1052">
            <w:pPr>
              <w:pStyle w:val="ConsPlusNormal"/>
              <w:jc w:val="center"/>
            </w:pPr>
            <w:r>
              <w:t>0</w:t>
            </w:r>
          </w:p>
        </w:tc>
      </w:tr>
      <w:tr w:rsidR="00327E08" w:rsidRPr="00210E7D" w:rsidTr="00327E08">
        <w:tc>
          <w:tcPr>
            <w:tcW w:w="7938" w:type="dxa"/>
          </w:tcPr>
          <w:p w:rsidR="00327E08" w:rsidRPr="00327E08" w:rsidRDefault="00327E08" w:rsidP="00AF1052">
            <w:pPr>
              <w:pStyle w:val="ConsPlusNormal"/>
              <w:rPr>
                <w:szCs w:val="28"/>
                <w:lang w:eastAsia="en-US"/>
              </w:rPr>
            </w:pPr>
            <w:r w:rsidRPr="00327E08">
              <w:rPr>
                <w:szCs w:val="28"/>
                <w:lang w:eastAsia="en-US"/>
              </w:rPr>
              <w:t>11_Природные ресурсы и охрана окружающей природной среды</w:t>
            </w:r>
          </w:p>
        </w:tc>
        <w:tc>
          <w:tcPr>
            <w:tcW w:w="1612" w:type="dxa"/>
          </w:tcPr>
          <w:p w:rsidR="00327E08" w:rsidRPr="00210E7D" w:rsidRDefault="00327E08" w:rsidP="00AF1052">
            <w:pPr>
              <w:pStyle w:val="ConsPlusNormal"/>
              <w:jc w:val="center"/>
            </w:pPr>
            <w:r>
              <w:t>7</w:t>
            </w:r>
          </w:p>
        </w:tc>
      </w:tr>
      <w:tr w:rsidR="00327E08" w:rsidRPr="00210E7D" w:rsidTr="00327E08">
        <w:tc>
          <w:tcPr>
            <w:tcW w:w="7938" w:type="dxa"/>
          </w:tcPr>
          <w:p w:rsidR="00327E08" w:rsidRPr="00327E08" w:rsidRDefault="00327E08" w:rsidP="00AF1052">
            <w:pPr>
              <w:pStyle w:val="ConsPlusNormal"/>
              <w:rPr>
                <w:szCs w:val="28"/>
                <w:lang w:eastAsia="en-US"/>
              </w:rPr>
            </w:pPr>
            <w:r w:rsidRPr="00327E08">
              <w:rPr>
                <w:szCs w:val="28"/>
                <w:lang w:eastAsia="en-US"/>
              </w:rPr>
              <w:t>12_Информация и информатизация</w:t>
            </w:r>
          </w:p>
        </w:tc>
        <w:tc>
          <w:tcPr>
            <w:tcW w:w="1612" w:type="dxa"/>
          </w:tcPr>
          <w:p w:rsidR="00327E08" w:rsidRPr="00210E7D" w:rsidRDefault="00327E08" w:rsidP="00AF1052">
            <w:pPr>
              <w:pStyle w:val="ConsPlusNormal"/>
              <w:jc w:val="center"/>
            </w:pPr>
            <w:r>
              <w:t>0</w:t>
            </w:r>
          </w:p>
        </w:tc>
      </w:tr>
      <w:tr w:rsidR="00327E08" w:rsidRPr="00210E7D" w:rsidTr="00327E08">
        <w:tc>
          <w:tcPr>
            <w:tcW w:w="7938" w:type="dxa"/>
          </w:tcPr>
          <w:p w:rsidR="00327E08" w:rsidRPr="00327E08" w:rsidRDefault="00327E08" w:rsidP="00AF1052">
            <w:pPr>
              <w:pStyle w:val="ConsPlusNormal"/>
              <w:rPr>
                <w:szCs w:val="28"/>
                <w:lang w:eastAsia="en-US"/>
              </w:rPr>
            </w:pPr>
            <w:r w:rsidRPr="00327E08">
              <w:rPr>
                <w:szCs w:val="28"/>
                <w:lang w:eastAsia="en-US"/>
              </w:rPr>
              <w:t>13_Образование. Наука. Культура</w:t>
            </w:r>
          </w:p>
        </w:tc>
        <w:tc>
          <w:tcPr>
            <w:tcW w:w="1612" w:type="dxa"/>
          </w:tcPr>
          <w:p w:rsidR="00327E08" w:rsidRPr="00210E7D" w:rsidRDefault="00327E08" w:rsidP="00AF1052">
            <w:pPr>
              <w:pStyle w:val="ConsPlusNormal"/>
              <w:jc w:val="center"/>
            </w:pPr>
            <w:r>
              <w:t>2</w:t>
            </w:r>
          </w:p>
        </w:tc>
      </w:tr>
      <w:tr w:rsidR="00327E08" w:rsidRPr="00210E7D" w:rsidTr="00327E08">
        <w:tc>
          <w:tcPr>
            <w:tcW w:w="7938" w:type="dxa"/>
          </w:tcPr>
          <w:p w:rsidR="00327E08" w:rsidRPr="00327E08" w:rsidRDefault="00327E08" w:rsidP="00AF1052">
            <w:pPr>
              <w:pStyle w:val="ConsPlusNormal"/>
              <w:rPr>
                <w:szCs w:val="28"/>
                <w:lang w:eastAsia="en-US"/>
              </w:rPr>
            </w:pPr>
            <w:r w:rsidRPr="00327E08">
              <w:rPr>
                <w:szCs w:val="28"/>
                <w:lang w:eastAsia="en-US"/>
              </w:rPr>
              <w:t>14_Здравоохранение. Физическая культура и спорт. Туризм</w:t>
            </w:r>
          </w:p>
        </w:tc>
        <w:tc>
          <w:tcPr>
            <w:tcW w:w="1612" w:type="dxa"/>
          </w:tcPr>
          <w:p w:rsidR="00327E08" w:rsidRPr="00210E7D" w:rsidRDefault="00327E08" w:rsidP="00AF1052">
            <w:pPr>
              <w:pStyle w:val="ConsPlusNormal"/>
              <w:jc w:val="center"/>
            </w:pPr>
            <w:r>
              <w:t>8</w:t>
            </w:r>
          </w:p>
        </w:tc>
      </w:tr>
      <w:tr w:rsidR="00327E08" w:rsidRPr="00210E7D" w:rsidTr="00327E08">
        <w:tc>
          <w:tcPr>
            <w:tcW w:w="7938" w:type="dxa"/>
          </w:tcPr>
          <w:p w:rsidR="00327E08" w:rsidRPr="00327E08" w:rsidRDefault="00327E08" w:rsidP="00AF1052">
            <w:pPr>
              <w:pStyle w:val="ConsPlusNormal"/>
              <w:rPr>
                <w:szCs w:val="28"/>
                <w:lang w:eastAsia="en-US"/>
              </w:rPr>
            </w:pPr>
            <w:r w:rsidRPr="00327E08">
              <w:rPr>
                <w:szCs w:val="28"/>
                <w:lang w:eastAsia="en-US"/>
              </w:rPr>
              <w:t>15_Оборона</w:t>
            </w:r>
          </w:p>
        </w:tc>
        <w:tc>
          <w:tcPr>
            <w:tcW w:w="1612" w:type="dxa"/>
          </w:tcPr>
          <w:p w:rsidR="00327E08" w:rsidRPr="00210E7D" w:rsidRDefault="00327E08" w:rsidP="00AF1052">
            <w:pPr>
              <w:pStyle w:val="ConsPlusNormal"/>
              <w:jc w:val="center"/>
            </w:pPr>
            <w:r>
              <w:t>0</w:t>
            </w:r>
          </w:p>
        </w:tc>
      </w:tr>
      <w:tr w:rsidR="00327E08" w:rsidRPr="00210E7D" w:rsidTr="00327E08">
        <w:tc>
          <w:tcPr>
            <w:tcW w:w="7938" w:type="dxa"/>
          </w:tcPr>
          <w:p w:rsidR="00327E08" w:rsidRPr="00327E08" w:rsidRDefault="00327E08" w:rsidP="00AF1052">
            <w:pPr>
              <w:pStyle w:val="ConsPlusNormal"/>
              <w:rPr>
                <w:szCs w:val="28"/>
                <w:lang w:eastAsia="en-US"/>
              </w:rPr>
            </w:pPr>
            <w:r w:rsidRPr="00327E08">
              <w:rPr>
                <w:szCs w:val="28"/>
                <w:lang w:eastAsia="en-US"/>
              </w:rPr>
              <w:t>16_Безопасность и охрана правопорядка</w:t>
            </w:r>
          </w:p>
        </w:tc>
        <w:tc>
          <w:tcPr>
            <w:tcW w:w="1612" w:type="dxa"/>
          </w:tcPr>
          <w:p w:rsidR="00327E08" w:rsidRPr="00210E7D" w:rsidRDefault="00327E08" w:rsidP="00AF1052">
            <w:pPr>
              <w:pStyle w:val="ConsPlusNormal"/>
              <w:jc w:val="center"/>
            </w:pPr>
            <w:r>
              <w:t>3</w:t>
            </w:r>
          </w:p>
        </w:tc>
      </w:tr>
      <w:tr w:rsidR="00327E08" w:rsidRPr="00210E7D" w:rsidTr="00327E08">
        <w:tc>
          <w:tcPr>
            <w:tcW w:w="7938" w:type="dxa"/>
          </w:tcPr>
          <w:p w:rsidR="00327E08" w:rsidRPr="00327E08" w:rsidRDefault="00327E08" w:rsidP="00AF1052">
            <w:pPr>
              <w:pStyle w:val="ConsPlusNormal"/>
              <w:rPr>
                <w:szCs w:val="28"/>
                <w:lang w:eastAsia="en-US"/>
              </w:rPr>
            </w:pPr>
            <w:r w:rsidRPr="00327E08">
              <w:rPr>
                <w:szCs w:val="28"/>
                <w:lang w:eastAsia="en-US"/>
              </w:rPr>
              <w:t>17_Уголовное право. Исполнение наказаний</w:t>
            </w:r>
          </w:p>
        </w:tc>
        <w:tc>
          <w:tcPr>
            <w:tcW w:w="1612" w:type="dxa"/>
          </w:tcPr>
          <w:p w:rsidR="00327E08" w:rsidRPr="00210E7D" w:rsidRDefault="00327E08" w:rsidP="00AF1052">
            <w:pPr>
              <w:pStyle w:val="ConsPlusNormal"/>
              <w:jc w:val="center"/>
            </w:pPr>
            <w:r>
              <w:t>1</w:t>
            </w:r>
          </w:p>
        </w:tc>
      </w:tr>
      <w:tr w:rsidR="00327E08" w:rsidRPr="00210E7D" w:rsidTr="00327E08">
        <w:tc>
          <w:tcPr>
            <w:tcW w:w="7938" w:type="dxa"/>
          </w:tcPr>
          <w:p w:rsidR="00327E08" w:rsidRPr="00327E08" w:rsidRDefault="00327E08" w:rsidP="00AF1052">
            <w:pPr>
              <w:pStyle w:val="ConsPlusNormal"/>
              <w:rPr>
                <w:szCs w:val="28"/>
                <w:lang w:eastAsia="en-US"/>
              </w:rPr>
            </w:pPr>
            <w:r w:rsidRPr="00327E08">
              <w:rPr>
                <w:szCs w:val="28"/>
                <w:lang w:eastAsia="en-US"/>
              </w:rPr>
              <w:t>18_Правосудие</w:t>
            </w:r>
          </w:p>
        </w:tc>
        <w:tc>
          <w:tcPr>
            <w:tcW w:w="1612" w:type="dxa"/>
          </w:tcPr>
          <w:p w:rsidR="00327E08" w:rsidRPr="00210E7D" w:rsidRDefault="00327E08" w:rsidP="00AF1052">
            <w:pPr>
              <w:pStyle w:val="ConsPlusNormal"/>
              <w:jc w:val="center"/>
            </w:pPr>
            <w:r>
              <w:t>2</w:t>
            </w:r>
          </w:p>
        </w:tc>
      </w:tr>
      <w:tr w:rsidR="00327E08" w:rsidRPr="00210E7D" w:rsidTr="00327E08">
        <w:tc>
          <w:tcPr>
            <w:tcW w:w="7938" w:type="dxa"/>
          </w:tcPr>
          <w:p w:rsidR="00327E08" w:rsidRPr="00327E08" w:rsidRDefault="00327E08" w:rsidP="00AF1052">
            <w:pPr>
              <w:pStyle w:val="ConsPlusNormal"/>
              <w:rPr>
                <w:szCs w:val="28"/>
                <w:lang w:eastAsia="en-US"/>
              </w:rPr>
            </w:pPr>
            <w:r w:rsidRPr="00327E08">
              <w:rPr>
                <w:szCs w:val="28"/>
                <w:lang w:eastAsia="en-US"/>
              </w:rPr>
              <w:t>19_Прокуратура. Органы юстиции. Адвокатура. Нотариат</w:t>
            </w:r>
          </w:p>
        </w:tc>
        <w:tc>
          <w:tcPr>
            <w:tcW w:w="1612" w:type="dxa"/>
          </w:tcPr>
          <w:p w:rsidR="00327E08" w:rsidRPr="00210E7D" w:rsidRDefault="00327E08" w:rsidP="00AF1052">
            <w:pPr>
              <w:pStyle w:val="ConsPlusNormal"/>
              <w:jc w:val="center"/>
            </w:pPr>
            <w:r>
              <w:t>0</w:t>
            </w:r>
          </w:p>
        </w:tc>
      </w:tr>
      <w:tr w:rsidR="00327E08" w:rsidRPr="00210E7D" w:rsidTr="00AF1052">
        <w:trPr>
          <w:trHeight w:val="367"/>
        </w:trPr>
        <w:tc>
          <w:tcPr>
            <w:tcW w:w="7938" w:type="dxa"/>
          </w:tcPr>
          <w:p w:rsidR="00327E08" w:rsidRPr="00327E08" w:rsidRDefault="00327E08" w:rsidP="00AF1052">
            <w:pPr>
              <w:pStyle w:val="ConsPlusNormal"/>
              <w:rPr>
                <w:szCs w:val="28"/>
                <w:lang w:eastAsia="en-US"/>
              </w:rPr>
            </w:pPr>
            <w:r w:rsidRPr="00327E08">
              <w:rPr>
                <w:szCs w:val="28"/>
                <w:lang w:eastAsia="en-US"/>
              </w:rPr>
              <w:t>20_Международные отношения. Международное право</w:t>
            </w:r>
          </w:p>
        </w:tc>
        <w:tc>
          <w:tcPr>
            <w:tcW w:w="1612" w:type="dxa"/>
          </w:tcPr>
          <w:p w:rsidR="00327E08" w:rsidRPr="00210E7D" w:rsidRDefault="00327E08" w:rsidP="00AF1052">
            <w:pPr>
              <w:pStyle w:val="ConsPlusNormal"/>
              <w:jc w:val="center"/>
            </w:pPr>
            <w:r>
              <w:t>0</w:t>
            </w:r>
          </w:p>
        </w:tc>
      </w:tr>
      <w:tr w:rsidR="00327E08" w:rsidRPr="00210E7D" w:rsidTr="00AF1052">
        <w:trPr>
          <w:trHeight w:val="956"/>
        </w:trPr>
        <w:tc>
          <w:tcPr>
            <w:tcW w:w="7938" w:type="dxa"/>
            <w:tcBorders>
              <w:bottom w:val="double" w:sz="4" w:space="0" w:color="auto"/>
            </w:tcBorders>
          </w:tcPr>
          <w:p w:rsidR="00327E08" w:rsidRPr="00327E08" w:rsidRDefault="00327E08" w:rsidP="00AF1052">
            <w:pPr>
              <w:pStyle w:val="ConsPlusNormal"/>
              <w:rPr>
                <w:szCs w:val="28"/>
                <w:lang w:eastAsia="en-US"/>
              </w:rPr>
            </w:pPr>
            <w:r w:rsidRPr="00327E08">
              <w:rPr>
                <w:szCs w:val="28"/>
                <w:lang w:eastAsia="en-US"/>
              </w:rPr>
              <w:lastRenderedPageBreak/>
              <w:t>21_Индивидуальные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1612" w:type="dxa"/>
            <w:tcBorders>
              <w:bottom w:val="double" w:sz="4" w:space="0" w:color="auto"/>
            </w:tcBorders>
          </w:tcPr>
          <w:p w:rsidR="00327E08" w:rsidRPr="00210E7D" w:rsidRDefault="00327E08" w:rsidP="00AF1052">
            <w:pPr>
              <w:pStyle w:val="ConsPlusNormal"/>
              <w:jc w:val="center"/>
            </w:pPr>
            <w:r>
              <w:t>0</w:t>
            </w:r>
          </w:p>
        </w:tc>
      </w:tr>
      <w:tr w:rsidR="00327E08" w:rsidRPr="00210E7D" w:rsidTr="00327E08">
        <w:tc>
          <w:tcPr>
            <w:tcW w:w="7938" w:type="dxa"/>
            <w:tcBorders>
              <w:top w:val="double" w:sz="4" w:space="0" w:color="auto"/>
              <w:bottom w:val="double" w:sz="4" w:space="0" w:color="auto"/>
            </w:tcBorders>
          </w:tcPr>
          <w:p w:rsidR="00327E08" w:rsidRPr="00327E08" w:rsidRDefault="00327E08" w:rsidP="00AF1052">
            <w:pPr>
              <w:pStyle w:val="ConsPlusNormal"/>
              <w:rPr>
                <w:b/>
                <w:szCs w:val="28"/>
                <w:lang w:eastAsia="en-US"/>
              </w:rPr>
            </w:pPr>
            <w:r w:rsidRPr="00327E08">
              <w:rPr>
                <w:b/>
                <w:szCs w:val="28"/>
                <w:lang w:eastAsia="en-US"/>
              </w:rPr>
              <w:t>Итого:</w:t>
            </w:r>
          </w:p>
        </w:tc>
        <w:tc>
          <w:tcPr>
            <w:tcW w:w="1612" w:type="dxa"/>
            <w:tcBorders>
              <w:top w:val="double" w:sz="4" w:space="0" w:color="auto"/>
              <w:bottom w:val="double" w:sz="4" w:space="0" w:color="auto"/>
            </w:tcBorders>
          </w:tcPr>
          <w:p w:rsidR="00327E08" w:rsidRPr="00327E08" w:rsidRDefault="00327E08" w:rsidP="00AF1052">
            <w:pPr>
              <w:pStyle w:val="ConsPlusNormal"/>
              <w:jc w:val="center"/>
              <w:rPr>
                <w:b/>
              </w:rPr>
            </w:pPr>
            <w:r w:rsidRPr="00327E08">
              <w:rPr>
                <w:b/>
              </w:rPr>
              <w:t>232</w:t>
            </w:r>
          </w:p>
        </w:tc>
      </w:tr>
    </w:tbl>
    <w:p w:rsidR="00327E08" w:rsidRDefault="00327E08" w:rsidP="007418AB">
      <w:pPr>
        <w:pStyle w:val="2"/>
        <w:jc w:val="center"/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7418AB" w:rsidRPr="007418AB" w:rsidRDefault="007418AB" w:rsidP="00B84339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F8765C" w:rsidRPr="007418AB" w:rsidRDefault="00F8765C" w:rsidP="00570902">
      <w:pPr>
        <w:pStyle w:val="a8"/>
        <w:ind w:firstLine="709"/>
        <w:rPr>
          <w:szCs w:val="28"/>
        </w:rPr>
      </w:pPr>
    </w:p>
    <w:sectPr w:rsidR="00F8765C" w:rsidRPr="007418AB" w:rsidSect="008A53E8">
      <w:headerReference w:type="default" r:id="rId9"/>
      <w:footerReference w:type="default" r:id="rId10"/>
      <w:headerReference w:type="firs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86B" w:rsidRDefault="00F2786B" w:rsidP="00D316C2">
      <w:pPr>
        <w:spacing w:after="0" w:line="240" w:lineRule="auto"/>
      </w:pPr>
      <w:r>
        <w:separator/>
      </w:r>
    </w:p>
  </w:endnote>
  <w:endnote w:type="continuationSeparator" w:id="0">
    <w:p w:rsidR="00F2786B" w:rsidRDefault="00F2786B" w:rsidP="00D31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3E8" w:rsidRDefault="008A53E8">
    <w:pPr>
      <w:pStyle w:val="ae"/>
      <w:jc w:val="center"/>
    </w:pPr>
  </w:p>
  <w:p w:rsidR="008A53E8" w:rsidRDefault="008A53E8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86B" w:rsidRDefault="00F2786B" w:rsidP="00D316C2">
      <w:pPr>
        <w:spacing w:after="0" w:line="240" w:lineRule="auto"/>
      </w:pPr>
      <w:r>
        <w:separator/>
      </w:r>
    </w:p>
  </w:footnote>
  <w:footnote w:type="continuationSeparator" w:id="0">
    <w:p w:rsidR="00F2786B" w:rsidRDefault="00F2786B" w:rsidP="00D31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105" w:rsidRDefault="006E0AAF">
    <w:pPr>
      <w:pStyle w:val="ac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AAF" w:rsidRDefault="006E0AAF" w:rsidP="006E0AAF">
    <w:pPr>
      <w:pStyle w:val="ac"/>
      <w:jc w:val="center"/>
    </w:pPr>
  </w:p>
  <w:p w:rsidR="006E0AAF" w:rsidRDefault="006E0AA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303DC"/>
    <w:multiLevelType w:val="hybridMultilevel"/>
    <w:tmpl w:val="68506046"/>
    <w:lvl w:ilvl="0" w:tplc="4A0ACD80">
      <w:start w:val="1"/>
      <w:numFmt w:val="bullet"/>
      <w:lvlText w:val="─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000000"/>
        <w:sz w:val="21"/>
        <w:szCs w:val="21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B9D11EE"/>
    <w:multiLevelType w:val="hybridMultilevel"/>
    <w:tmpl w:val="224E58A6"/>
    <w:lvl w:ilvl="0" w:tplc="4A0ACD80">
      <w:start w:val="1"/>
      <w:numFmt w:val="bullet"/>
      <w:lvlText w:val="─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000000"/>
        <w:sz w:val="21"/>
        <w:szCs w:val="21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3AF21467"/>
    <w:multiLevelType w:val="hybridMultilevel"/>
    <w:tmpl w:val="CAEE83AA"/>
    <w:lvl w:ilvl="0" w:tplc="03AAEDC6">
      <w:start w:val="1"/>
      <w:numFmt w:val="bullet"/>
      <w:lvlText w:val="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F101897"/>
    <w:multiLevelType w:val="hybridMultilevel"/>
    <w:tmpl w:val="30023B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8D58F6"/>
    <w:multiLevelType w:val="hybridMultilevel"/>
    <w:tmpl w:val="5456B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F34B5B"/>
    <w:multiLevelType w:val="hybridMultilevel"/>
    <w:tmpl w:val="7116E792"/>
    <w:lvl w:ilvl="0" w:tplc="03AAEDC6">
      <w:start w:val="1"/>
      <w:numFmt w:val="bullet"/>
      <w:lvlText w:val="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E4A38E3"/>
    <w:multiLevelType w:val="hybridMultilevel"/>
    <w:tmpl w:val="4D2AD23A"/>
    <w:lvl w:ilvl="0" w:tplc="4A0ACD80">
      <w:start w:val="1"/>
      <w:numFmt w:val="bullet"/>
      <w:lvlText w:val="─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000000"/>
        <w:sz w:val="21"/>
        <w:szCs w:val="21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52B"/>
    <w:rsid w:val="00000D79"/>
    <w:rsid w:val="00015771"/>
    <w:rsid w:val="00030FF6"/>
    <w:rsid w:val="00035B7B"/>
    <w:rsid w:val="000665C9"/>
    <w:rsid w:val="000744E0"/>
    <w:rsid w:val="000B4977"/>
    <w:rsid w:val="000B4E8C"/>
    <w:rsid w:val="000B6A38"/>
    <w:rsid w:val="000D552B"/>
    <w:rsid w:val="000D64E5"/>
    <w:rsid w:val="000F66E8"/>
    <w:rsid w:val="000F7094"/>
    <w:rsid w:val="00113CF6"/>
    <w:rsid w:val="0012011B"/>
    <w:rsid w:val="00131F99"/>
    <w:rsid w:val="001415B8"/>
    <w:rsid w:val="0014178A"/>
    <w:rsid w:val="001524D2"/>
    <w:rsid w:val="00154E5A"/>
    <w:rsid w:val="00192897"/>
    <w:rsid w:val="00197F95"/>
    <w:rsid w:val="001D32AA"/>
    <w:rsid w:val="00236090"/>
    <w:rsid w:val="00246615"/>
    <w:rsid w:val="00264B02"/>
    <w:rsid w:val="00283AC5"/>
    <w:rsid w:val="00286DA9"/>
    <w:rsid w:val="002A566D"/>
    <w:rsid w:val="002D4FC7"/>
    <w:rsid w:val="00312E5F"/>
    <w:rsid w:val="00326FEB"/>
    <w:rsid w:val="00327E08"/>
    <w:rsid w:val="00334378"/>
    <w:rsid w:val="0037212F"/>
    <w:rsid w:val="00373CD5"/>
    <w:rsid w:val="0039209F"/>
    <w:rsid w:val="003A4385"/>
    <w:rsid w:val="003B35D6"/>
    <w:rsid w:val="003C0673"/>
    <w:rsid w:val="003D2D74"/>
    <w:rsid w:val="003D62FD"/>
    <w:rsid w:val="003E3EEF"/>
    <w:rsid w:val="003F14AC"/>
    <w:rsid w:val="003F76C7"/>
    <w:rsid w:val="004328B2"/>
    <w:rsid w:val="00477105"/>
    <w:rsid w:val="004979DD"/>
    <w:rsid w:val="004A4993"/>
    <w:rsid w:val="004A749E"/>
    <w:rsid w:val="004C0476"/>
    <w:rsid w:val="004C17BC"/>
    <w:rsid w:val="004D48E6"/>
    <w:rsid w:val="004E457F"/>
    <w:rsid w:val="004F479B"/>
    <w:rsid w:val="00500C6A"/>
    <w:rsid w:val="005169D6"/>
    <w:rsid w:val="00520582"/>
    <w:rsid w:val="00527EE8"/>
    <w:rsid w:val="00562B18"/>
    <w:rsid w:val="00570902"/>
    <w:rsid w:val="00590C64"/>
    <w:rsid w:val="005978FC"/>
    <w:rsid w:val="005D7268"/>
    <w:rsid w:val="005F4EA6"/>
    <w:rsid w:val="00621DD1"/>
    <w:rsid w:val="00657A5A"/>
    <w:rsid w:val="00695D68"/>
    <w:rsid w:val="006A6137"/>
    <w:rsid w:val="006B4438"/>
    <w:rsid w:val="006D7AD8"/>
    <w:rsid w:val="006E0AAF"/>
    <w:rsid w:val="007017D2"/>
    <w:rsid w:val="00704900"/>
    <w:rsid w:val="00715152"/>
    <w:rsid w:val="007418AB"/>
    <w:rsid w:val="007743FA"/>
    <w:rsid w:val="007F02E7"/>
    <w:rsid w:val="00806E29"/>
    <w:rsid w:val="008148EF"/>
    <w:rsid w:val="00844FF9"/>
    <w:rsid w:val="008512B7"/>
    <w:rsid w:val="00865F7C"/>
    <w:rsid w:val="00875B49"/>
    <w:rsid w:val="00876157"/>
    <w:rsid w:val="0087760A"/>
    <w:rsid w:val="008A53E8"/>
    <w:rsid w:val="008B2177"/>
    <w:rsid w:val="008B7638"/>
    <w:rsid w:val="008F4FFB"/>
    <w:rsid w:val="008F6586"/>
    <w:rsid w:val="00913513"/>
    <w:rsid w:val="00915F07"/>
    <w:rsid w:val="00965807"/>
    <w:rsid w:val="0097298B"/>
    <w:rsid w:val="00977D7D"/>
    <w:rsid w:val="009903ED"/>
    <w:rsid w:val="009D34F0"/>
    <w:rsid w:val="009D6E6C"/>
    <w:rsid w:val="00A0617E"/>
    <w:rsid w:val="00A42F79"/>
    <w:rsid w:val="00A47D62"/>
    <w:rsid w:val="00A64618"/>
    <w:rsid w:val="00A82CF1"/>
    <w:rsid w:val="00A93E59"/>
    <w:rsid w:val="00AB60E8"/>
    <w:rsid w:val="00AD43C3"/>
    <w:rsid w:val="00AF1052"/>
    <w:rsid w:val="00B2268E"/>
    <w:rsid w:val="00B51D77"/>
    <w:rsid w:val="00B55A20"/>
    <w:rsid w:val="00B70AB2"/>
    <w:rsid w:val="00B76AE7"/>
    <w:rsid w:val="00B84339"/>
    <w:rsid w:val="00B970FC"/>
    <w:rsid w:val="00BA6622"/>
    <w:rsid w:val="00BB31C3"/>
    <w:rsid w:val="00BF4C18"/>
    <w:rsid w:val="00C1163E"/>
    <w:rsid w:val="00C22FB6"/>
    <w:rsid w:val="00C23240"/>
    <w:rsid w:val="00C4095F"/>
    <w:rsid w:val="00C53001"/>
    <w:rsid w:val="00C64029"/>
    <w:rsid w:val="00C7067E"/>
    <w:rsid w:val="00C70928"/>
    <w:rsid w:val="00C772EB"/>
    <w:rsid w:val="00CA5D25"/>
    <w:rsid w:val="00CC5A97"/>
    <w:rsid w:val="00CC66C4"/>
    <w:rsid w:val="00CF6E0D"/>
    <w:rsid w:val="00D02800"/>
    <w:rsid w:val="00D077FD"/>
    <w:rsid w:val="00D1272D"/>
    <w:rsid w:val="00D2748D"/>
    <w:rsid w:val="00D316C2"/>
    <w:rsid w:val="00D42F73"/>
    <w:rsid w:val="00D66A09"/>
    <w:rsid w:val="00D96B63"/>
    <w:rsid w:val="00DA521C"/>
    <w:rsid w:val="00DA7B06"/>
    <w:rsid w:val="00E04A73"/>
    <w:rsid w:val="00E1376F"/>
    <w:rsid w:val="00E43AB2"/>
    <w:rsid w:val="00E769F3"/>
    <w:rsid w:val="00E96642"/>
    <w:rsid w:val="00EB43F4"/>
    <w:rsid w:val="00ED7413"/>
    <w:rsid w:val="00EE6067"/>
    <w:rsid w:val="00EF4539"/>
    <w:rsid w:val="00F06DB5"/>
    <w:rsid w:val="00F13E03"/>
    <w:rsid w:val="00F2786B"/>
    <w:rsid w:val="00F332F8"/>
    <w:rsid w:val="00F36BC6"/>
    <w:rsid w:val="00F4515F"/>
    <w:rsid w:val="00F52F3A"/>
    <w:rsid w:val="00F60E56"/>
    <w:rsid w:val="00F818A3"/>
    <w:rsid w:val="00F8765C"/>
    <w:rsid w:val="00F93ED0"/>
    <w:rsid w:val="00FB10EE"/>
    <w:rsid w:val="00FC3AFB"/>
    <w:rsid w:val="00FD0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79B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7760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D316C2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D316C2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semiHidden/>
    <w:unhideWhenUsed/>
    <w:rsid w:val="00D316C2"/>
    <w:rPr>
      <w:vertAlign w:val="superscript"/>
    </w:rPr>
  </w:style>
  <w:style w:type="paragraph" w:styleId="a6">
    <w:name w:val="List Paragraph"/>
    <w:basedOn w:val="a"/>
    <w:uiPriority w:val="34"/>
    <w:qFormat/>
    <w:rsid w:val="006B4438"/>
    <w:pPr>
      <w:ind w:left="720"/>
      <w:contextualSpacing/>
    </w:pPr>
  </w:style>
  <w:style w:type="character" w:styleId="a7">
    <w:name w:val="Hyperlink"/>
    <w:basedOn w:val="a0"/>
    <w:semiHidden/>
    <w:unhideWhenUsed/>
    <w:rsid w:val="006B4438"/>
    <w:rPr>
      <w:rFonts w:ascii="Arial" w:hAnsi="Arial" w:cs="Arial" w:hint="default"/>
      <w:color w:val="003366"/>
      <w:u w:val="single"/>
    </w:rPr>
  </w:style>
  <w:style w:type="paragraph" w:styleId="a8">
    <w:name w:val="Body Text Indent"/>
    <w:basedOn w:val="a"/>
    <w:link w:val="a9"/>
    <w:unhideWhenUsed/>
    <w:rsid w:val="00D42F73"/>
    <w:pPr>
      <w:spacing w:after="0" w:line="240" w:lineRule="auto"/>
      <w:ind w:firstLine="851"/>
      <w:jc w:val="both"/>
    </w:pPr>
    <w:rPr>
      <w:rFonts w:ascii="Times New Roman" w:hAnsi="Times New Roman"/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D42F7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Emphasis"/>
    <w:basedOn w:val="a0"/>
    <w:uiPriority w:val="20"/>
    <w:qFormat/>
    <w:rsid w:val="00A47D62"/>
    <w:rPr>
      <w:i/>
      <w:iCs/>
    </w:rPr>
  </w:style>
  <w:style w:type="table" w:styleId="ab">
    <w:name w:val="Table Grid"/>
    <w:basedOn w:val="a1"/>
    <w:uiPriority w:val="59"/>
    <w:rsid w:val="000F7094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basedOn w:val="a0"/>
    <w:rsid w:val="000F7094"/>
    <w:rPr>
      <w:rFonts w:ascii="Arial" w:hAnsi="Arial" w:cs="Arial"/>
      <w:sz w:val="14"/>
      <w:szCs w:val="14"/>
    </w:rPr>
  </w:style>
  <w:style w:type="paragraph" w:customStyle="1" w:styleId="Style5">
    <w:name w:val="Style5"/>
    <w:basedOn w:val="a"/>
    <w:rsid w:val="00D077F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Style7">
    <w:name w:val="Style7"/>
    <w:basedOn w:val="a"/>
    <w:rsid w:val="00D077F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character" w:customStyle="1" w:styleId="FontStyle13">
    <w:name w:val="Font Style13"/>
    <w:basedOn w:val="a0"/>
    <w:rsid w:val="00D077FD"/>
    <w:rPr>
      <w:rFonts w:ascii="Arial" w:hAnsi="Arial" w:cs="Arial"/>
      <w:sz w:val="18"/>
      <w:szCs w:val="18"/>
    </w:rPr>
  </w:style>
  <w:style w:type="character" w:customStyle="1" w:styleId="FontStyle14">
    <w:name w:val="Font Style14"/>
    <w:basedOn w:val="a0"/>
    <w:rsid w:val="00D077FD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11">
    <w:name w:val="Font Style11"/>
    <w:basedOn w:val="a0"/>
    <w:uiPriority w:val="99"/>
    <w:rsid w:val="00D077FD"/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F06DB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1">
    <w:name w:val="Основной текст (2)_"/>
    <w:basedOn w:val="a0"/>
    <w:link w:val="22"/>
    <w:rsid w:val="00EF4539"/>
    <w:rPr>
      <w:rFonts w:cs="Times New Roman"/>
      <w:b/>
      <w:bCs/>
      <w:sz w:val="30"/>
      <w:szCs w:val="30"/>
      <w:shd w:val="clear" w:color="auto" w:fill="FFFFFF"/>
    </w:rPr>
  </w:style>
  <w:style w:type="character" w:customStyle="1" w:styleId="213pt">
    <w:name w:val="Основной текст (2) + 13 pt;Курсив"/>
    <w:basedOn w:val="21"/>
    <w:rsid w:val="00EF4539"/>
    <w:rPr>
      <w:rFonts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3pt0">
    <w:name w:val="Основной текст (2) + 13 pt;Не полужирный"/>
    <w:basedOn w:val="21"/>
    <w:rsid w:val="00EF4539"/>
    <w:rPr>
      <w:rFonts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3pt1">
    <w:name w:val="Основной текст (2) + 13 pt"/>
    <w:basedOn w:val="21"/>
    <w:rsid w:val="00EF4539"/>
    <w:rPr>
      <w:rFonts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1"/>
    <w:rsid w:val="00EF4539"/>
    <w:rPr>
      <w:rFonts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EF4539"/>
    <w:pPr>
      <w:widowControl w:val="0"/>
      <w:shd w:val="clear" w:color="auto" w:fill="FFFFFF"/>
      <w:spacing w:before="60" w:after="0" w:line="0" w:lineRule="atLeast"/>
      <w:jc w:val="center"/>
    </w:pPr>
    <w:rPr>
      <w:rFonts w:asciiTheme="minorHAnsi" w:eastAsiaTheme="minorHAnsi" w:hAnsiTheme="minorHAnsi"/>
      <w:b/>
      <w:bCs/>
      <w:sz w:val="30"/>
      <w:szCs w:val="30"/>
      <w:lang w:eastAsia="en-US"/>
    </w:rPr>
  </w:style>
  <w:style w:type="paragraph" w:styleId="ac">
    <w:name w:val="header"/>
    <w:basedOn w:val="a"/>
    <w:link w:val="ad"/>
    <w:uiPriority w:val="99"/>
    <w:unhideWhenUsed/>
    <w:rsid w:val="00392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9209F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392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9209F"/>
    <w:rPr>
      <w:rFonts w:ascii="Calibri" w:eastAsia="Times New Roman" w:hAnsi="Calibri" w:cs="Times New Roman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3E3E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E3EE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776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79B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7760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D316C2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D316C2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semiHidden/>
    <w:unhideWhenUsed/>
    <w:rsid w:val="00D316C2"/>
    <w:rPr>
      <w:vertAlign w:val="superscript"/>
    </w:rPr>
  </w:style>
  <w:style w:type="paragraph" w:styleId="a6">
    <w:name w:val="List Paragraph"/>
    <w:basedOn w:val="a"/>
    <w:uiPriority w:val="34"/>
    <w:qFormat/>
    <w:rsid w:val="006B4438"/>
    <w:pPr>
      <w:ind w:left="720"/>
      <w:contextualSpacing/>
    </w:pPr>
  </w:style>
  <w:style w:type="character" w:styleId="a7">
    <w:name w:val="Hyperlink"/>
    <w:basedOn w:val="a0"/>
    <w:semiHidden/>
    <w:unhideWhenUsed/>
    <w:rsid w:val="006B4438"/>
    <w:rPr>
      <w:rFonts w:ascii="Arial" w:hAnsi="Arial" w:cs="Arial" w:hint="default"/>
      <w:color w:val="003366"/>
      <w:u w:val="single"/>
    </w:rPr>
  </w:style>
  <w:style w:type="paragraph" w:styleId="a8">
    <w:name w:val="Body Text Indent"/>
    <w:basedOn w:val="a"/>
    <w:link w:val="a9"/>
    <w:unhideWhenUsed/>
    <w:rsid w:val="00D42F73"/>
    <w:pPr>
      <w:spacing w:after="0" w:line="240" w:lineRule="auto"/>
      <w:ind w:firstLine="851"/>
      <w:jc w:val="both"/>
    </w:pPr>
    <w:rPr>
      <w:rFonts w:ascii="Times New Roman" w:hAnsi="Times New Roman"/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D42F7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Emphasis"/>
    <w:basedOn w:val="a0"/>
    <w:uiPriority w:val="20"/>
    <w:qFormat/>
    <w:rsid w:val="00A47D62"/>
    <w:rPr>
      <w:i/>
      <w:iCs/>
    </w:rPr>
  </w:style>
  <w:style w:type="table" w:styleId="ab">
    <w:name w:val="Table Grid"/>
    <w:basedOn w:val="a1"/>
    <w:uiPriority w:val="59"/>
    <w:rsid w:val="000F7094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basedOn w:val="a0"/>
    <w:rsid w:val="000F7094"/>
    <w:rPr>
      <w:rFonts w:ascii="Arial" w:hAnsi="Arial" w:cs="Arial"/>
      <w:sz w:val="14"/>
      <w:szCs w:val="14"/>
    </w:rPr>
  </w:style>
  <w:style w:type="paragraph" w:customStyle="1" w:styleId="Style5">
    <w:name w:val="Style5"/>
    <w:basedOn w:val="a"/>
    <w:rsid w:val="00D077F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Style7">
    <w:name w:val="Style7"/>
    <w:basedOn w:val="a"/>
    <w:rsid w:val="00D077F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character" w:customStyle="1" w:styleId="FontStyle13">
    <w:name w:val="Font Style13"/>
    <w:basedOn w:val="a0"/>
    <w:rsid w:val="00D077FD"/>
    <w:rPr>
      <w:rFonts w:ascii="Arial" w:hAnsi="Arial" w:cs="Arial"/>
      <w:sz w:val="18"/>
      <w:szCs w:val="18"/>
    </w:rPr>
  </w:style>
  <w:style w:type="character" w:customStyle="1" w:styleId="FontStyle14">
    <w:name w:val="Font Style14"/>
    <w:basedOn w:val="a0"/>
    <w:rsid w:val="00D077FD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11">
    <w:name w:val="Font Style11"/>
    <w:basedOn w:val="a0"/>
    <w:uiPriority w:val="99"/>
    <w:rsid w:val="00D077FD"/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F06DB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1">
    <w:name w:val="Основной текст (2)_"/>
    <w:basedOn w:val="a0"/>
    <w:link w:val="22"/>
    <w:rsid w:val="00EF4539"/>
    <w:rPr>
      <w:rFonts w:cs="Times New Roman"/>
      <w:b/>
      <w:bCs/>
      <w:sz w:val="30"/>
      <w:szCs w:val="30"/>
      <w:shd w:val="clear" w:color="auto" w:fill="FFFFFF"/>
    </w:rPr>
  </w:style>
  <w:style w:type="character" w:customStyle="1" w:styleId="213pt">
    <w:name w:val="Основной текст (2) + 13 pt;Курсив"/>
    <w:basedOn w:val="21"/>
    <w:rsid w:val="00EF4539"/>
    <w:rPr>
      <w:rFonts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3pt0">
    <w:name w:val="Основной текст (2) + 13 pt;Не полужирный"/>
    <w:basedOn w:val="21"/>
    <w:rsid w:val="00EF4539"/>
    <w:rPr>
      <w:rFonts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3pt1">
    <w:name w:val="Основной текст (2) + 13 pt"/>
    <w:basedOn w:val="21"/>
    <w:rsid w:val="00EF4539"/>
    <w:rPr>
      <w:rFonts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1"/>
    <w:rsid w:val="00EF4539"/>
    <w:rPr>
      <w:rFonts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EF4539"/>
    <w:pPr>
      <w:widowControl w:val="0"/>
      <w:shd w:val="clear" w:color="auto" w:fill="FFFFFF"/>
      <w:spacing w:before="60" w:after="0" w:line="0" w:lineRule="atLeast"/>
      <w:jc w:val="center"/>
    </w:pPr>
    <w:rPr>
      <w:rFonts w:asciiTheme="minorHAnsi" w:eastAsiaTheme="minorHAnsi" w:hAnsiTheme="minorHAnsi"/>
      <w:b/>
      <w:bCs/>
      <w:sz w:val="30"/>
      <w:szCs w:val="30"/>
      <w:lang w:eastAsia="en-US"/>
    </w:rPr>
  </w:style>
  <w:style w:type="paragraph" w:styleId="ac">
    <w:name w:val="header"/>
    <w:basedOn w:val="a"/>
    <w:link w:val="ad"/>
    <w:uiPriority w:val="99"/>
    <w:unhideWhenUsed/>
    <w:rsid w:val="00392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9209F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392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9209F"/>
    <w:rPr>
      <w:rFonts w:ascii="Calibri" w:eastAsia="Times New Roman" w:hAnsi="Calibri" w:cs="Times New Roman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3E3E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E3EE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776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1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0C790-E2BA-47C3-81F4-718CE13D1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Ушаков Максим Алексеевич</cp:lastModifiedBy>
  <cp:revision>4</cp:revision>
  <cp:lastPrinted>2020-10-09T07:00:00Z</cp:lastPrinted>
  <dcterms:created xsi:type="dcterms:W3CDTF">2020-10-09T05:49:00Z</dcterms:created>
  <dcterms:modified xsi:type="dcterms:W3CDTF">2020-10-09T07:03:00Z</dcterms:modified>
</cp:coreProperties>
</file>