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4601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1"/>
        <w:gridCol w:w="30"/>
      </w:tblGrid>
      <w:tr w:rsidR="009A7C3A" w:rsidTr="009A7C3A">
        <w:trPr>
          <w:jc w:val="right"/>
        </w:trPr>
        <w:tc>
          <w:tcPr>
            <w:tcW w:w="14601" w:type="dxa"/>
            <w:gridSpan w:val="2"/>
            <w:tcMar>
              <w:top w:w="560" w:type="dxa"/>
              <w:left w:w="0" w:type="dxa"/>
              <w:bottom w:w="560" w:type="dxa"/>
              <w:right w:w="120" w:type="dxa"/>
            </w:tcMar>
          </w:tcPr>
          <w:p w:rsidR="009A7C3A" w:rsidRDefault="009A7C3A" w:rsidP="009E58BE">
            <w:pPr>
              <w:widowControl w:val="0"/>
              <w:autoSpaceDE w:val="0"/>
              <w:autoSpaceDN w:val="0"/>
              <w:adjustRightInd w:val="0"/>
              <w:ind w:left="840" w:firstLine="720"/>
              <w:jc w:val="righ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 </w:t>
            </w:r>
            <w:r w:rsidR="00C13C32">
              <w:rPr>
                <w:color w:val="000000"/>
                <w:sz w:val="28"/>
                <w:szCs w:val="28"/>
              </w:rPr>
              <w:t>3</w:t>
            </w:r>
          </w:p>
          <w:p w:rsidR="009A7C3A" w:rsidRDefault="009A7C3A" w:rsidP="009E58BE">
            <w:pPr>
              <w:widowControl w:val="0"/>
              <w:autoSpaceDE w:val="0"/>
              <w:autoSpaceDN w:val="0"/>
              <w:adjustRightInd w:val="0"/>
              <w:ind w:left="840" w:firstLine="720"/>
              <w:jc w:val="righ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Закону Ярославской области</w:t>
            </w:r>
          </w:p>
          <w:p w:rsidR="009A7C3A" w:rsidRDefault="009A7C3A" w:rsidP="009E58BE">
            <w:pPr>
              <w:spacing w:before="120"/>
              <w:ind w:left="4394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от_______________ №_______</w:t>
            </w:r>
          </w:p>
          <w:p w:rsidR="009A7C3A" w:rsidRDefault="009A7C3A" w:rsidP="009E58BE">
            <w:pPr>
              <w:spacing w:before="120"/>
              <w:ind w:left="4394"/>
              <w:jc w:val="right"/>
              <w:rPr>
                <w:color w:val="000000"/>
                <w:sz w:val="28"/>
                <w:szCs w:val="28"/>
              </w:rPr>
            </w:pPr>
          </w:p>
          <w:p w:rsidR="009A7C3A" w:rsidRDefault="009A7C3A" w:rsidP="009E58BE">
            <w:pPr>
              <w:ind w:firstLine="420"/>
              <w:jc w:val="right"/>
            </w:pPr>
            <w:r w:rsidRPr="009E2D6B">
              <w:rPr>
                <w:color w:val="000000"/>
                <w:sz w:val="28"/>
                <w:szCs w:val="28"/>
              </w:rPr>
              <w:t>"</w:t>
            </w:r>
            <w:r>
              <w:rPr>
                <w:color w:val="000000"/>
                <w:sz w:val="28"/>
                <w:szCs w:val="28"/>
              </w:rPr>
              <w:t>Приложение 7</w:t>
            </w:r>
          </w:p>
          <w:p w:rsidR="009A7C3A" w:rsidRDefault="009A7C3A" w:rsidP="009E58BE">
            <w:pPr>
              <w:ind w:firstLine="42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Закону Ярославской области</w:t>
            </w:r>
          </w:p>
          <w:p w:rsidR="009A7C3A" w:rsidRDefault="009C2D5B" w:rsidP="009E58BE">
            <w:pPr>
              <w:ind w:firstLine="420"/>
              <w:jc w:val="right"/>
            </w:pPr>
            <w:r w:rsidRPr="009C2D5B">
              <w:rPr>
                <w:color w:val="000000"/>
                <w:sz w:val="28"/>
                <w:szCs w:val="28"/>
              </w:rPr>
              <w:t>от 20.12.2023 № 78-</w:t>
            </w:r>
            <w:r w:rsidR="009A7C3A">
              <w:rPr>
                <w:color w:val="000000"/>
                <w:sz w:val="28"/>
                <w:szCs w:val="28"/>
              </w:rPr>
              <w:t>-з</w:t>
            </w:r>
          </w:p>
        </w:tc>
      </w:tr>
      <w:tr w:rsidR="006C0EA4" w:rsidTr="009A7C3A">
        <w:tblPrEx>
          <w:jc w:val="center"/>
        </w:tblPrEx>
        <w:trPr>
          <w:gridAfter w:val="1"/>
          <w:wAfter w:w="30" w:type="dxa"/>
          <w:jc w:val="center"/>
        </w:trPr>
        <w:tc>
          <w:tcPr>
            <w:tcW w:w="145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EA4" w:rsidRDefault="00274642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Расходы областного бюджета по целевым статьям (государственным программам</w:t>
            </w:r>
          </w:p>
          <w:p w:rsidR="006C0EA4" w:rsidRDefault="00274642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 непрограммным направлениям деятельности) и группам видов расходов классификации расходов</w:t>
            </w:r>
          </w:p>
          <w:p w:rsidR="006C0EA4" w:rsidRDefault="00274642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бюджетов Российской Федерации на плановый период 2025 и 2026 годов</w:t>
            </w:r>
          </w:p>
        </w:tc>
      </w:tr>
    </w:tbl>
    <w:p w:rsidR="00EE6073" w:rsidRDefault="00EE6073">
      <w:bookmarkStart w:id="0" w:name="__bookmark_1"/>
      <w:bookmarkEnd w:id="0"/>
    </w:p>
    <w:tbl>
      <w:tblPr>
        <w:tblOverlap w:val="never"/>
        <w:tblW w:w="14876" w:type="dxa"/>
        <w:tblLayout w:type="fixed"/>
        <w:tblLook w:val="01E0" w:firstRow="1" w:lastRow="1" w:firstColumn="1" w:lastColumn="1" w:noHBand="0" w:noVBand="0"/>
      </w:tblPr>
      <w:tblGrid>
        <w:gridCol w:w="7930"/>
        <w:gridCol w:w="1701"/>
        <w:gridCol w:w="972"/>
        <w:gridCol w:w="1984"/>
        <w:gridCol w:w="1984"/>
        <w:gridCol w:w="305"/>
      </w:tblGrid>
      <w:tr w:rsidR="006C0EA4" w:rsidTr="0039279F">
        <w:trPr>
          <w:gridAfter w:val="1"/>
          <w:wAfter w:w="305" w:type="dxa"/>
          <w:tblHeader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76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769"/>
            </w:tblGrid>
            <w:tr w:rsidR="006C0EA4">
              <w:trPr>
                <w:jc w:val="center"/>
              </w:trPr>
              <w:tc>
                <w:tcPr>
                  <w:tcW w:w="676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0EA4" w:rsidRDefault="0027464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6C0EA4" w:rsidRDefault="006C0EA4">
            <w:pPr>
              <w:spacing w:line="1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6C0EA4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A7C3A" w:rsidRDefault="002746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Код целевой </w:t>
                  </w:r>
                </w:p>
                <w:p w:rsidR="006C0EA4" w:rsidRDefault="0027464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статьи</w:t>
                  </w:r>
                </w:p>
              </w:tc>
            </w:tr>
          </w:tbl>
          <w:p w:rsidR="006C0EA4" w:rsidRDefault="006C0EA4">
            <w:pPr>
              <w:spacing w:line="1" w:lineRule="auto"/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6C0EA4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A7C3A" w:rsidRDefault="002746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Вид </w:t>
                  </w:r>
                </w:p>
                <w:p w:rsidR="009A7C3A" w:rsidRDefault="002746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расхо</w:t>
                  </w:r>
                  <w:r w:rsidR="009A7C3A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  <w:p w:rsidR="006C0EA4" w:rsidRDefault="0027464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дов</w:t>
                  </w:r>
                </w:p>
              </w:tc>
            </w:tr>
          </w:tbl>
          <w:p w:rsidR="006C0EA4" w:rsidRDefault="006C0EA4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6C0EA4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0EA4" w:rsidRDefault="0027464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2025 год </w:t>
                  </w:r>
                </w:p>
                <w:p w:rsidR="006C0EA4" w:rsidRDefault="0027464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6C0EA4" w:rsidRDefault="006C0EA4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6C0EA4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0EA4" w:rsidRDefault="0027464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2026 год </w:t>
                  </w:r>
                </w:p>
                <w:p w:rsidR="006C0EA4" w:rsidRDefault="0027464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6C0EA4" w:rsidRDefault="006C0EA4">
            <w:pPr>
              <w:spacing w:line="1" w:lineRule="auto"/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17 322 412 457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15 115 563 141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оказания медицинской помощи и обеспечение доступности и качества предоставляемых медицинских услуг в сфере здравоохранения"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14 399 020 982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14 834 925 901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01.1.01.51610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74 385 200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74 385 200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74 385 200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74 385 200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</w:t>
            </w:r>
            <w:r>
              <w:rPr>
                <w:color w:val="000000"/>
                <w:sz w:val="24"/>
                <w:szCs w:val="24"/>
              </w:rPr>
              <w:lastRenderedPageBreak/>
              <w:t>профессионального обучения для лиц с ограниченными возможностями здоровья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01.1.01.53630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4 374 720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4 374 720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4 374 720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4 374 720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01.1.01.54600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304 566 500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316 854 700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304 566 500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316 854 700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01.1.01.70060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48 974 401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48 974 401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29 774 274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29 774 274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18 790 127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18 790 127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4 475 609 664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4 475 609 664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49 346 626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49 346 626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8 970 300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8 970 300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4 416 746 738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4 416 746 738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546 000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здравоохранения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01.1.01.70230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закупки лекарственных препаратов и медицинского оборудования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01.1.01.70240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1 634 162 016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1 634 162 016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97 370 717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97 370 717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1 536 791 299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1 536 791 299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01.1.01.70300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3 687 500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3 687 500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36 500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3 651 000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01.1.01.74230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7 536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7 536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83 867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83 867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83 867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83 867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70 847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70 847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70 847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70 847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Обязательное медицинское страхование неработающего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01.1.01.75040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6 960 624 300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7 376 380 300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6 960 624 300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7 376 380 300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развитию паллиативной медицинской помощи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01.1.01.R2010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47 001 667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47 186 757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46 966 610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47 186 757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01.1.01.R2020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15 180 834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15 372 163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15 180 834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15 372 163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Высокотехнологичные виды медицинской помощи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01.1.01.R4020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829 432 500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836 916 800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829 432 500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836 916 800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"Улучшение кадрового обеспечения государственных медицинских организаций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01.1.02.00000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43 027 000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47 027 000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медицинским работникам и обучающимся в рамках целевой подготовки в целях повышения обеспеченности медицинскими кадрами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01.1.02.70030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23 027 000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23 027 000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23 027 000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23 027 000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01.1.02.R1380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информационных технологий системы здравоохранения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14 797 350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14 797 350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01.1.03.70070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в области информационных технологий и управление развитием отрасли здравоохранения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01.1.03.73660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13 177 350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13 177 350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13 177 350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13 177 350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"Обеспечение расширенного неонатального скрининга"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01.3.02.00000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23 626 995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23 708 260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01.3.02.70070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1 113 800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1 113 800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1 113 800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1 113 800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Финансовое обеспечение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01.3.02.R3850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22 513 195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22 594 460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22 513 195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22 594 460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системы оказания первичной медико-санитарной помощи"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01.3.N1.00000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26 570 500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28 009 900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закупки авиационных работ в целях оказания медицинской помощи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01.3.N1.55540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26 570 500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28 009 900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26 570 500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28 009 900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"Борьба с сердечно-сосудистыми заболеваниями"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01.3.N2.00000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143 196 250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167 094 730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01.3.N2.55860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142 596 250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166 494 730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142 596 250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166 494 730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закупки лекарственных препаратов и медицинского оборудования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01.3.N2.70240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детского здравоохранения, включая создание современной инфраструктуры оказания медицинской помощи детям,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01.3.N4.00000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1 295 869 380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медицинских организаций для оказания специализированной помощи детям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01.3.N4.Д2460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1 295 869 380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1 295 869 380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"Модернизация первичного звена здравоохранения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01.3.N9.00000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1 376 304 000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доступности и качества оказания первичной медицинской помощи медицинскими организациями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01.3.N9.53650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1 376 304 000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59 900 000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1 316 404 000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26 750 590 994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28 337 913 479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предоставления государственных услуг и выполнения работ в сфере образования"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4 885 082 913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4 887 083 720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02.1.01.53034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27 342 020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27 342 040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1 015 880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1 015 880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26 326 140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26 326 160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</w:t>
            </w:r>
            <w:r>
              <w:rPr>
                <w:color w:val="000000"/>
                <w:sz w:val="24"/>
                <w:szCs w:val="24"/>
              </w:rPr>
              <w:lastRenderedPageBreak/>
              <w:t>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02.1.01.53630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88 822 400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88 822 400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88 822 400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88 822 400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4 583 831 505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4 584 440 705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262 202 346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262 202 346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43 988 793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43 988 793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4 275 056 531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4 275 665 731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2 583 835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2 583 835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02.1.01.70300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1 263 000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1 216 000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профессиональных образовательных организациях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126 468 400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126 468 400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126 468 400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126 468 400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Компенсация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02.1.01.74230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2 654 445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2 654 445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2 654 445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2 654 445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субсидий организациям, осуществляющим образовательную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02.1.01.75610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23 290 540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23 290 540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23 290 540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23 290 540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образовательных организациях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02.1.01.R3044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14 098 035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15 489 622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14 098 035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15 489 622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государственных гарантий прав граждан на образование и социальную поддержку отдельных категорий обучающихся"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02.1.02.00000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19 808 795 936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19 856 177 406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02.1.02.53031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500 671 080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492 390 360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500 671 080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492 390 360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02.1.02.70430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275 203 364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275 203 364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275 203 364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275 203 364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682 587 141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682 587 141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682 587 141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682 587 141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государственную поддержку опеки и попечительства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167 257 696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167 257 696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167 257 696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167 257 696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питания обучающихся образовательных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02.1.02.70530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413 597 190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433 792 826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413 597 190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433 792 826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органов опеки и попечительства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95 532 865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95 532 865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95 532 865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95 532 865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образовательного процесса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02.1.02.71460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16 938 015 562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16 938 015 562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16 938 015 562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16 938 015 562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02.1.02.R3041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735 931 038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771 397 592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735 931 038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771 397 592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государственной поддержки муниципальных образовательных систем"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538 294 386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538 294 386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реализацию мероприятий по обеспечению обязательных требований охраны объектов образования I – III категорий опасности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02.1.03.72030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259 684 496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259 684 496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259 684 496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259 684 496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02.1.03.75890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278 609 890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278 609 890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278 609 890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278 609 890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мероприятий по совершенствованию условий образовательного процесса и мотивации участников образовательного процесса"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02.1.04.00000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474 703 921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474 222 961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в сфере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02.1.04.70390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451 703 921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451 222 961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15 549 921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15 068 961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428 254 000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428 254 000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участия образовательных организаций в чемпионатах по профессиональному мастерству "Профессионалы" и чемпионатах "</w:t>
            </w:r>
            <w:proofErr w:type="spellStart"/>
            <w:r>
              <w:rPr>
                <w:color w:val="000000"/>
                <w:sz w:val="24"/>
                <w:szCs w:val="24"/>
              </w:rPr>
              <w:t>Абилимпикс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02.1.04.75470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22 850 000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22 850 000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"Строительство и реконструкция зданий для реализации образовательной программы дошкольного образования"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02.2.01.00000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133 585 500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дошкольных образовательных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02.2.01.71700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133 585 500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133 585 500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"Модернизация региональной системы школьного образования"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836 134 587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2 492 690 546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модернизации школьных систем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02.3.01.R7501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181 389 585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181 389 585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02.3.01.R7504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654 745 002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2 492 690 546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654 745 002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2 492 690 546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02.3.EВ.00000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73 993 751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89 444 460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Субвенция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02.3.EВ.51791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73 136 407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73 136 407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73 136 407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73 136 407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02.3.EВ.51794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857 344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16 308 053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857 344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16 308 053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14 520 204 508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14 536 683 702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"Исполнение публичных обязательств региона по предоставлению выплат, пособий и компенсаций"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8 539 896 480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8 873 327 524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бюджету Фонда пенсионного и социального страхования Российской Федерации на осуществление выплаты ежемесячного пособия в связи с рождением и воспитанием ребенка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03.1.01.31460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3 245 179 100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3 517 035 300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3 245 179 100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3 517 035 300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денежная выплата лицам, награжденным нагрудным знаком "Почетный донор России"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03.1.01.52200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160 816 500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167 250 900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2 066 923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2 350 000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158 749 577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164 900 900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Государственное единовременное пособие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03.1.01.52400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43 100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42 500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на оплату жилого помещения и коммунальных услуг за счет средств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03.1.01.52500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887 680 300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890 586 600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12 863 972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12 901 772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874 816 328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877 684 828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03.1.01.70300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Пенсия за выслугу лет государственным гражданским служащим субъектов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82 006 331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82 006 331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1 050 917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1 050 917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80 955 414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80 955 414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Региональная доплата к пенсии пенсионерам, получающим минимальную пенсию по старости, и иные региональные доплаты к пенсиям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2 995 433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2 995 433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38 441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38 441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2 956 992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2 956 992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дополнительное материальное обеспечение почетных граждан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1 015 573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1 015 573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13 033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1 002 540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1 002 540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доплата к пенсии лицам, внесшим значительный личный вклад в социально-экономическое развитие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4 807 941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4 807 941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61 701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61 701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4 746 240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4 746 240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детей погибших сотрудников правоохранительных органов и военнослужащих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41 343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40 812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на погребение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86 222 742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104 650 886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945 000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85 277 742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103 705 886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при рождении ребенка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66 461 078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66 461 078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852 000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65 609 078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65 609 078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семьям, имеющим детей (региональный семейный капитал)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03.1.01.73430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206 671 142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226 477 442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1 874 000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204 797 142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224 603 442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при рождении одновременно двух и более детей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8 484 075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8 484 075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8 384 075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8 384 075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дополнительное питание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5 649 180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5 649 180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5 625 180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5 625 180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детей, не посещающих дошкольные образовательные организации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17 278 420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17 278 420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17 073 420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17 073 420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ребенка-инвалида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106 618 996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120 616 996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1 606 000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105 012 996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119 010 996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ребенка, оба родителя (усыновителя) или единственный родитель (усыновитель) которого являются инвалидами I или II группы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7 957 876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7 957 876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7 866 876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7 866 876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239 012 819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239 012 819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4 828 619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4 828 619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234 184 200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234 184 200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детям войны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80 557 322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80 598 134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1 153 000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79 404 322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79 445 134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инвалидам вследствие военной травмы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6 908 339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6 908 339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6 798 339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6 798 339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неработающим пенсионерам, имеющим государственные награды – почетные звания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10 212 680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10 212 680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10 060 680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10 060 680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эксплуатационных расходов на транспортные средства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Ежегодная выплата лицам, награжденным знаком "Жителю блокадного Ленинграда", лицам, награжденным знаком "Житель осажденного Севастополя", лицам, награжденным знаком "Житель осажденного Сталинграда"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656 569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656 569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646 569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646 569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к началу учебного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13 303 716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13 303 716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13 168 716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13 168 716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денежная выплата ветеранам Великой Отечественной войны в связи с юбилейными датами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1 254 438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1 254 438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19 938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19 938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1 234 500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1 234 500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реабилитированным лицам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8 657 312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8 657 312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8 541 312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8 541 312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труженикам тыла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15 359 396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15 359 396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245 000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15 114 396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15 114 396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труда, ветеранам военной службы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521 831 002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525 527 622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7 918 500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7 977 200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513 912 502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517 550 422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342 983 801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343 303 541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5 298 300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5 303 400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337 685 501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338 000 141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 и ветеранам военной службы, являющимся гражданами пожилого возраста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14 254 020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10 557 400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167 800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14 027 520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10 389 600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 Ярославской области, являющимся гражданами пожилого возраста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03.1.01.73630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1 237 220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917 480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1 217 520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902 880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гражданам на оплату жилого помещения и коммунальных услуг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357 767 288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357 767 288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4 662 527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4 662 527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353 104 761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353 104 761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на оплату жилого помещения и коммунальных услуг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1 939 654 403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1 939 654 934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31 718 920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31 719 451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1 907 935 483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1 907 935 483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денежная выплата взамен предоставления земельного участка в собственность бесплатно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03.1.01.74650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9 511 164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9 511 164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151 164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151 164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9 360 000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по доставке компенсации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03.1.01.75420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675 470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675 470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675 470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675 470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гражданам, пострадавшим в результате чрезвычайных ситуаций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03.1.01.75530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8 927 588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8 927 588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131 934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131 934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8 795 654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8 795 654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инвалидам и участникам Великой Отечественной войны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03.1.01.76020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160 180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160 180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4 939 820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4 939 820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доплата к пенсии лицам, замещавшим государственные должности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03.1.01.76380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10 182 303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10 182 303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130 671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130 671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10 051 632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10 051 632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03.1.01.R4620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61 571 000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61 571 000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61 571 000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61 571 000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"Предоставление мер социальной поддержки и социальных услуг населению Ярославской области учреждениями отрасли и поставщиками социальных услуг, включенными в реестр поставщиков социальных услуг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03.1.02.00000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4 791 936 376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4 791 936 376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по перевозке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03.1.02.59400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86 100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60 100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2 218 081 186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2 218 081 186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575 090 483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575 090 483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127 631 964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127 631 964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1 510 578 080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1 510 578 080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4 780 659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4 780 659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муниципальных казенных учреждений социального обслуживания населения, на предоставление субсидий муниципальным бюджетным учреждениям социального обслуживания населения на выполнение муниципальных заданий и иные цели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2 340 779 493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2 340 779 493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2 340 779 493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2 340 779 493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органов местного самоуправления в сфере социальной защиты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172 338 123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172 338 123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172 338 123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172 338 123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 в пределах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03.1.02.73680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гранта в форме субсидий на исполнение государственного социального заказа в сфере предоставления социального обслуживания и </w:t>
            </w: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субсидии на возмещение затрат, связанных с предоставлением социальных услуг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03.1.02.75550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60 636 474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60 636 474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58 636 474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58 636 474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"Назначение социальной помощи"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03.1.03.00000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525 443 103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522 365 785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отдельным категориям граждан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03.1.03.70890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118 800 000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118 800 000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на основании социального контракта в части расходов по доставке выплат получателям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03.1.03.75520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5 218 520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5 179 028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5 218 520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5 179 028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на основании социального контракта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03.1.03.R4040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401 424 583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398 386 757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401 424 583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398 386 757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"Социальная защита семей с детьми, инвалидов и ветеранов, содействие организации безопасных условий трудовой деятельности и охраны труда, развитию социального партнерства, кадровое, информационное и организационное обеспечение отрасли"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03.1.04.00000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12 833 065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12 833 065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03.1.04.70770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03.1.04.70810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12 513 065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12 513 065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8 219 000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8 219 000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3 394 065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3 394 065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Меры социальной поддержки лиц, осуществивших погребение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03.1.04.75650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305 593 893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305 593 893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24 131 002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24 131 002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23 666 002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23 666 002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1 222 000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722 000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120 660 000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120 660 000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91 760 000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91 760 000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03.1.05.71000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19 119 240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19 119 240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19 119 240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19 119 240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укрепление материально-технической базы загородных организаций отдыха детей и их оздоровления, находящихся в муниципальной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03.1.05.71020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13 385 802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13 385 802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13 385 802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13 385 802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отдыха и оздоровления детей, находящихся в трудной жизненной ситуации, детей погибших сотрудников правоохранительных органов и военнослужащих, безнадзорных детей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03.1.05.71060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102 850 930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102 850 930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102 850 930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102 850 930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03.1.05.74390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21 796 938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21 796 938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21 796 938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21 796 938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частичную оплату стоимости путевки в организации отдыха детей и их оздоровления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03.1.05.75160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2 427 981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2 427 981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2 427 981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2 427 981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"Создание условий для отдыха и оздоровления детей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153 858 896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30 353 359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создание некапитальных объектов (быстровозводимых конструкций) отдыха детей и их оздоровления, а также капитальный ремонт объектов инфраструктуры организаций отдыха детей и их оздоровления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03.3.01.R4940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153 858 896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30 353 359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30 353 359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153 858 896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"Финансовая поддержка семей при рождении детей"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03.3.P1.00000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190 361 495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03.3.P1.50840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187 918 889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187 918 889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по доставке ежемесячной денежной выплаты, назначаемой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03.3.P1.72410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2 442 606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2 442 606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"Разработка и реализация программы системной поддержки и повышения качества жизни граждан старшего поколения"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03.3.P3.00000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281 200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273 700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03.3.P3.54680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281 200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273 700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281 200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273 700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"Доступная среда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8 400 000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Региональный проект "Повышение уровня доступности приоритетных объектов и услуг в приоритетных сферах жизнедеятельности инвалидов и других маломобильных групп населения, уровня обеспеченности инвалидов и детей-инвалидов реабилитационными 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абилитационными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услугами, а также уровня профессионального развития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04.3.01.00000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8 400 000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инвалидов с ограниченными возможностями передвижения специальными средствами и приспособлениями для оборудования и оснащения жилых помещений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04.3.01.71080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866 910 356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876 922 799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"Стимулирование развития жилищного строительства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60 538 402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65 871 345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769A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</w:t>
            </w:r>
          </w:p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7 мая 2008 года № 714 "Об обеспечении жильем ветеранов Великой Отечественной войны 1941 – 1945 годов"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05.1.01.51340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3 453 100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3 453 100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05.1.01.51350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11 639 500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11 790 100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11 639 500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11 790 100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05.1.01.51760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18 619 700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18 821 900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18 619 700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18 821 900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государственной поддержке граждан, проживающих на территории Ярославской области, в сфере ипотечного жилищного кредитования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05.1.01.71230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4 779 202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6 306 245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4 779 202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6 306 245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многодетным семьям на улучшение жилищных условий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05.1.01.71240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Возмещение кредитным организациям и (или) юридическим лицам, аккредитованным по стандартам акционерного общества "Агентство ипотечного жилищного кредитования", затрат, связанных со снижением процентных ставок по ипотечным кредитам (займам), предоставленным гражданам на приобретение жилого помещения (жилого дома)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05.1.01.76000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деятельности учреждений, подведомственных министерству строительства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05.1.03.00000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279 109 545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279 109 545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05.1.03.70070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278 854 017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278 854 017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rPr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64 211 156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64 211 156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9 330 400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9 330 400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204 374 380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204 374 380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938 081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938 081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05.1.03.71330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"Переселение граждан из жилищного фонда, признанного непригодным для проживания, и (или) жилищного фонда с высоким уровнем износа"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30 337 704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30 337 704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05.2.01.71210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30 337 704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30 337 704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30 337 704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30 337 704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"Оказание государственной поддержки гражданам в обеспечении жильем"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496 924 705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501 604 205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05.3.01.71200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247 145 625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247 145 625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247 145 625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247 145 625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ипотекой, лицам, которые относились к категории детей-сирот и детей, оставшихся без попечения родителей, лиц из их числа и достигли возраста 23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05.3.01.71830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05.3.01.R0820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102 432 180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106 428 980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102 432 180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106 428 980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молодых семей Ярославской области в приобретении (строительстве) жилья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05.3.01.R4970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47 346 900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48 029 600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47 346 900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48 029 600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"Формирование 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1 553 752 000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"Благоустройство дворовых и общественных территорий, обустройство территорий для выгула животных"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благоустройство дворовых 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06.2.01.70410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Ярославия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. Города у воды"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06.3.02.00000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740 263 000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строительство, реконструкцию и капитальный ремонт автомобильных дорог за счет средств инфраструктурного бюджетного кредита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06.3.02.98004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507 706 000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395 206 000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инфраструктурного проекта за счет средств инфраструктурного бюджетного кредита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06.3.02.98008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144 557 000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144 557 000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строительство </w:t>
            </w:r>
            <w:proofErr w:type="spellStart"/>
            <w:r>
              <w:rPr>
                <w:color w:val="000000"/>
                <w:sz w:val="24"/>
                <w:szCs w:val="24"/>
              </w:rPr>
              <w:t>велопешеходного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моста за счет средств инфраструктурного бюджетного кредита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06.3.02.98009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государственному предприятию Ярославской области "Северный водоканал" на капитальный ремонт объектов водоснабжения за счет средств инфраструктурного бюджетного кредита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06.3.02.98010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и развитие туристско-рекреационного парка на берегу Плещеева озера в г. Переславле-Залесском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06.3.03.00000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183 489 000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строительство, реконструкцию и капитальный ремонт автомобильных дорог за счет средств инфраструктурного бюджетного кредита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06.3.03.98004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183 489 000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183 489 000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Государственная программа "Содействие занятости населения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596 181 419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617 326 444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"Содействие занятости населения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595 713 919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617 326 444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Социальные выплаты безработным гражданам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07.1.01.52900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360 582 800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382 207 000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3 660 508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3 660 508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341 072 292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362 696 492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181 010 108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181 010 108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143 002 281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143 002 281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37 156 050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37 156 050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851 777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851 777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07.1.01.70300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102 500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102 500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Активная политика занятости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07.1.01.71370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32 868 906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32 868 906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8 149 625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8 149 625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8 179 050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8 179 050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16 540 231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16 540 231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трудоустройства несовершеннолетних граждан на временные рабочие места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07.1.01.76950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21 149 605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21 137 930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21 149 605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21 137 930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"Оказание содействия добровольному переселению в Ярославскую область соотечественников, проживающих за рубежом"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07.1.02.00000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467 500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социальных гарантий и мер социальной поддержки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07.1.02.R0860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467 500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467 500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219 082 331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219 082 331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08.1.03.00000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антинаркотической пропаганде, профилактике наркомании и правонарушений в сфере незаконного потребления и оборота наркотиков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08.1.03.75770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"Развитие системы мониторинга и оценки развития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наркоситуации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в регионе"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08.1.04.00000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Проведение областного социологического исследования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08.1.04.74910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"Профилактика правонарушений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08.1.05.00000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3 364 782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3 364 782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08.1.05.57010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населению за добровольную сдачу незаконно хранящегося оружия и боеприпасов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08.1.05.74690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конкурсов "Лучший народный дружинник Ярославской области" и "Лучшая народная дружина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08.1.05.75370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Подготовка и размещение в средствах массовой информации социальных </w:t>
            </w:r>
            <w:proofErr w:type="spellStart"/>
            <w:r>
              <w:rPr>
                <w:color w:val="000000"/>
                <w:sz w:val="24"/>
                <w:szCs w:val="24"/>
              </w:rPr>
              <w:t>радиороликов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видеороликов, изготовление наглядной агитации по профилактике преступлений и происшествий, привлечению граждан к правоохранительной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08.1.05.75380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системы размещения информации о лицах, пропавших без вести"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08.1.06.00000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178 770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178 770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08.1.06.70070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178 770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178 770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178 770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178 770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системы профилактики экстремизма и терроризма"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08.1.07.00000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40 163 711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40 163 711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08.1.07.70070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40 023 711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40 023 711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39 903 711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39 903 711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информационных материалов и видеопродукции для обеспечения общественной безопасности и стабильности в регионе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08.1.07.74820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в средствах массовой информации материалов о тактике действий при угрозе возникновения террористических актов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08.1.07.74830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системы социальной поддержки отдельных категорий сотрудников правоохранительных органов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08.1.08.00000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174 475 068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174 475 068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отдельным категориям сотрудников Управления Министерства внутренних дел Российской Федерации по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08.1.08.74470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106 668 900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106 668 900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1 368 900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1 368 900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105 300 000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отдельным категориям сотрудников федерального государственного казенного учреждения "Управление вневедомственной охраны войск национальной гвардии Российской Федерации по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08.1.08.74500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50 544 648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50 544 648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648 648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648 648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49 896 000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49 896 000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отдельным категориям сотрудников Северного линейного управления Министерства внутренних дел Российской Федерации на транспорте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08.1.08.76060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17 261 520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17 261 520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221 520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221 520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17 040 000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"Защита населения и территории Ярославской области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779 966 442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779 966 442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"Повышение безопасности жизнедеятельности населения"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415 360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415 360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10.1.01.70070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334 500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334 500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по тушению пожаров и проведению аварийно-спасательных работ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10.1.01.71440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безопасности граждан на водных объектах"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10.1.02.00000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обеспечению безопасности граждан на водных объектах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10.1.02.71450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"Реализация государственной политики в области гражданской защиты и пожарной безопасности"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10.1.03.00000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777 411 082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777 411 082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10.1.03.70070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777 371 962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777 371 962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39 837 151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39 837 151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8 682 301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8 682 301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728 812 008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728 812 008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40 502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дополнительная выплата к пенсии спасателям аварийно-спасательной службы, аварийно-спасательных формирований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10.1.03.74490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"Развитие региональной системы оповещения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10.1.04.00000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10.1.04.70070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2 507 409 109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2 508 156 609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образования в сфере культуры"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228 183 354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228 183 354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11.1.01.53630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2 656 080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2 656 080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2 656 080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2 656 080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223 531 777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223 531 777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223 531 777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223 531 777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11.1.01.71580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Социальное обеспечение детей-сирот и детей, оставшихся без попечения родителей, лиц из числа детей-сирот и детей, оставшихся без попечения </w:t>
            </w:r>
            <w:r>
              <w:rPr>
                <w:color w:val="000000"/>
                <w:sz w:val="24"/>
                <w:szCs w:val="24"/>
              </w:rPr>
              <w:lastRenderedPageBreak/>
              <w:t>родителей, обучающихся в государственных образовательных организациях среднего профессионального образования, в сфере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11.1.01.71680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1 443 404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1 443 404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1 443 404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1 443 404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11.1.01.74230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34 905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34 905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музейного дела"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11.1.02.00000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501 480 440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501 480 440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11.1.02.70070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501 480 440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501 480 440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501 480 440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501 480 440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библиотечного дела"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11.1.03.00000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163 364 351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163 364 351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11.1.03.70070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163 364 351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163 364 351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163 364 351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163 364 351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профессионального искусства"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11.1.04.00000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643 471 190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643 471 190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11.1.04.70070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643 401 190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643 401 190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643 401 190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643 401 190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творческих инициатив, проектов, социально значимых мероприятий и акций в сфере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11.1.04.71600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творческой деятельности населения"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11.1.05.00000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124 065 422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124 065 422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123 899 922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123 899 922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123 899 922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123 899 922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11.1.05.70300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165 500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165 500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повышения качества и доступности услуг в сфере культуры"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11.1.06.00000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748 195 189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748 195 189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независимой оценке качества услуг в сфере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11.1.06.75810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повышение оплаты труда работников муниципальных учреждений в сфере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11.1.06.75900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748 015 189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748 015 189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748 015 189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748 015 189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участия учреждений культуры в федеральных программах и проектах"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11.1.07.00000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71 462 503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72 210 003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поддержку творческой деятельности и укрепление материально-технической базы муниципальных театров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11.1.07.R4660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17 795 417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17 687 163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17 795 417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17 687 163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11.1.07.R4670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13 167 362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13 327 163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13 167 362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13 327 163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поддержку творческой деятельности и техническое оснащение муниципальных кукольных театров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11.1.07.R5171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9 859 772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10 016 017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9 859 772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10 016 017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творческой деятельности и техническое оснащение региональных детских и кукольных театров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11.1.07.R5174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25 353 701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25 755 470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25 353 701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25 755 470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комплектование книжных фондов муниципальных библиотек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11.1.07.R5191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3 282 762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3 368 422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3 282 762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3 368 422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Комплектование книжных фондов государственных библиотек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11.1.07.R5194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2 003 489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2 055 768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2 003 489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2 055 768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сохранения культурного и исторического наследия"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11.1.08.00000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27 186 660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27 186 660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11.1.08.70070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27 186 660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27 186 660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27 186 660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27 186 660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"Охрана окружающей среды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265 511 793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491 808 580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"Управление охраной окружающей среды и рациональным природопользованием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61 000 154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55 253 904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водных отношений, за счет средств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12.1.01.51280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5 190 500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4 954 200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5 190 500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4 954 200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24 327 008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24 327 008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24 327 008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24 327 008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12.1.01.71790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12 589 127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7 079 177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12 589 127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7 079 177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Межбюджетные трансферты на реализацию мероприятий по содержанию и обслуживанию </w:t>
            </w:r>
            <w:proofErr w:type="spellStart"/>
            <w:r>
              <w:rPr>
                <w:color w:val="000000"/>
                <w:sz w:val="24"/>
                <w:szCs w:val="24"/>
              </w:rPr>
              <w:t>кислогудронных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прудов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12.1.01.74590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18 893 519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18 893 519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18 893 519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18 893 519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"Осуществление отдельных полномочий Российской Федерации в области организации, регулирования и охраны животного мира"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12.1.08.00000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359 000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12.1.08.59200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12.1.08.59700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водохозяйственного комплекса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12.3.01.00000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204 152 639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436 195 676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мероприятий, направленных на капитальный ремонт гидротехнических сооружений, расположенных на территории Ярославской области и находящихся в муниципальной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12.3.01.R0652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204 152 639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436 195 676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204 152 639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436 195 676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2 075 225 155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944 467 831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деятельности в сфере массовой физической культуры и спорта"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35 875 347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35 875 347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13.1.01.71900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35 875 347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35 875 347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163 783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163 783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35 711 564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35 711 564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деятельности в сфере подготовки спортивного резерва и спорта высших достижений"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13.1.02.00000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443 443 834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359 943 834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287 806 635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287 806 635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287 806 635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287 806 635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13.1.02.70300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оплаты труда отдельных категорий работников муниципальных учреждений в сфере физической культуры и спорта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13.1.02.73370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20 100 674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20 100 674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20 100 674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20 100 674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спорта высших достижений и подготовку спортивного резерва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13.1.02.73690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135 529 525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52 029 525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10 849 525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10 849 525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"Бизнес-спринт"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16 666 667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48 648 650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закупку и монтаж оборудования для создания "умных" спортивных площадок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13.3.01.R7531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16 666 667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48 648 650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16 666 667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48 648 650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физической культуры и массового спорта"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13.3.02.00000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1 579 239 307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объектов собственности Ярославской области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13.3.02.77290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спортивных объектов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13.3.02.R1110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1 079 239 307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1 079 239 307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3 003 341 011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3 054 264 626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деятельности министерства жилищно-коммунального хозяйства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14.1.01.00000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2 974 992 468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2 954 790 468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28 523 725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28 523 725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19 035 459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19 035 459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9 459 483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9 459 483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28 783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по ликвидации чрезвычайных ситуаций и стихийных бедствий, выполняемые в рамках специальных решений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14.1.01.72090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Компенсация выпадающих доходов </w:t>
            </w:r>
            <w:proofErr w:type="spellStart"/>
            <w:r>
              <w:rPr>
                <w:color w:val="000000"/>
                <w:sz w:val="24"/>
                <w:szCs w:val="24"/>
              </w:rPr>
              <w:t>ресурсоснабжающих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14.1.01.73340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2 790 509 000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2 790 509 000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40 795 660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42 957 830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2 749 713 340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2 747 551 170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фонду содействия капитальному ремонту многоквартирных домов Ярославской области на осуществление уставной деятельности в целях проведения капитального ремонта общего имущества в многоквартирных домах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14.1.01.74030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135 657 743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135 657 743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135 657 743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135 657 743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оказание государственной поддержки отдельным категориям граждан для проведения ремонта жилых помещений и (или) работ, направленных на повышение уровня обеспеченности их коммунальными услугами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14.1.01.75880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20 202 000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20 202 000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функций государственной жилищной инспекции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14.1.02.00000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15 348 543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15 348 543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14.1.02.70070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13 868 636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13 868 636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rPr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11 330 836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11 330 836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2 537 800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2 537 800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осуществлению контрольно-надзорной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14.1.02.77090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1 479 907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1 479 907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"Газификация жилищно-коммунального хозяйства, промышленных и иных организаций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14.2.02.00000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84 125 615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объектов теплоснабжения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14.2.02.75250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84 125 615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84 125 615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116 396 484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116 396 484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"Повышение инвестиционной привлекательности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 по участию в </w:t>
            </w:r>
            <w:proofErr w:type="spellStart"/>
            <w:r>
              <w:rPr>
                <w:color w:val="000000"/>
                <w:sz w:val="24"/>
                <w:szCs w:val="24"/>
              </w:rPr>
              <w:t>выставочно-конгрессных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имиджевых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мероприятиях, конференциях, круглых столах, по изготовлению презентационной продукции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15.1.01.76970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"Государственная поддержка субъектов малого и среднего предпринимательства"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15.1.02.00000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(грантов) субъектам малого и среднего предпринимательства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15.1.02.76990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"Государственная поддержка подведомственных учреждений"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15.1.03.00000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26 489 600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26 489 600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15.1.03.70070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26 489 600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26 489 600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26 489 600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26 489 600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Ведомственный проект "Стимулирование роста инновационной деятельности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инновационно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активных предприятий (организаций) и объектов инновационной инфраструктуры"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15.2.02.00000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 по поддержке </w:t>
            </w:r>
            <w:proofErr w:type="spellStart"/>
            <w:r>
              <w:rPr>
                <w:color w:val="000000"/>
                <w:sz w:val="24"/>
                <w:szCs w:val="24"/>
              </w:rPr>
              <w:t>инновационно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активных предприятий и объектов инновационной инфраструктуры, по проведению конференций, конкурсов, круглых столов в сфере инноваций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15.2.02.76980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"Поддержка субъектов малого и среднего предпринимательства"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15.2.03.00000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16 355 483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16 355 483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организациям инфраструктуры поддержки субъектов малого и среднего предпринимательства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15.2.03.77000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16 355 483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16 355 483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16 355 483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16 355 483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Региональный проект "Создание благоприятных условий для осуществления деятельности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самозанятыми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гражданами"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15.3.I2.00000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456 159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456 159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15.3.I2.55270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456 159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456 159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456 159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456 159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условий для легкого старта и комфортного ведения бизнеса"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15.3.I4.00000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1 898 013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1 898 013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15.3.I4.55270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1 898 013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1 898 013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947 517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947 517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950 496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950 496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15.3.I5.00000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20 197 229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20 197 229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15.3.I5.55270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2 508 071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2 508 071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2 508 071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2 508 071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ускорение развития субъектов малого и среднего предпринимательства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15.3.I5.76520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17 689 158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17 689 158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17 689 158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17 689 158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промышленности в Ярославской области и повышение ее конкурентоспособности"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281 600 000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281 600 000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"Популяризация деятельности в сфере промышленности и оказание содействия развитию промышленного комплекса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16.1.01.00000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6 100 000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популяризацию деятельности в сфере промышленности и развитие кадрового потенциала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16.1.01.77010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участия в </w:t>
            </w:r>
            <w:proofErr w:type="spellStart"/>
            <w:r>
              <w:rPr>
                <w:color w:val="000000"/>
                <w:sz w:val="24"/>
                <w:szCs w:val="24"/>
              </w:rPr>
              <w:t>выставочно-конгрессных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мероприятиях, конференциях, круглых столах, изготовление печатной продукции, размещение информационных материалов в средствах массовой информации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16.1.01.77050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"Государственная поддержка субъектов деятельности в сфере промышленности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16.3.01.00000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275 000 000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Фонду регионального развития Ярославской области для предоставления субъектам промышленности займов, а также безвозмездной финансовой поддержки для создания и развития промышленного производства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16.3.01.75340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содействие развитию инвестиционной деятельности в сфере промышленности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16.3.01.R5910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"Адресная поддержка повышения производительности труда на предприятиях"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16.3.L2.00000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организаций инфраструктуры в сфере производительности труда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16.3.L2.52890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транспортного комплекса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15 148 585 026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15 751 291 936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"Транспортное обслуживание населения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12 579 076 954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12 618 509 433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603 404 670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603 875 723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405 773 105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405 773 105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11 851 043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11 851 043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185 194 747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185 665 800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585 775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585 775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на возмещение недополученных доходов, связанных с организацией регулярных пассажирских авиаперевозок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17.1.01.70080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117 561 560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117 561 560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117 561 560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117 561 560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регулярных перевозок пассажиров и багажа городским наземным электрическим транспортом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17.1.01.71620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567 332 979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370 069 079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567 332 979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370 069 079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компенсацию организациям железнодорожного транспорта потерь в доходах, возникающих в результате установления льготы по тарифам на проезд железнодорожным транспортом общего пользования в пригородном сообщении лицам, обучающимся в общеобразовательных организациях, лицам, обучающимся по очной форме обучения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19 242 707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20 012 416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19 242 707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20 012 416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освобождение от оплаты стоимости проезда лиц, находящихся под диспансерным наблюдением в связи с туберкулезом, и больных туберкулезом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55 108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56 220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55 108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56 220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освобождение от оплаты стоимости проезда детей из многодетных семей, а также детей из семей, имеющих трех и более детей, в том числе детей в возрасте до 23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14 407 491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14 875 639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14 407 491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14 875 639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транспортным организациям, осуществляющим пассажирские перевозки, на возмещение недополученных доходов в связи с предоставлением социальных услуг по освобождению от оплаты стоимости проезда в транспорте общего пользования отдельным категориям граждан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447 613 315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446 843 606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447 613 315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446 843 606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акционерному обществу "Северная пригородная пассажирская компания", акционерному обществу "Московско-Тверская пригородная пассажирская компания" на компенсацию потерь в доходах, возникающих в связи с установлением тарифов на перевозки пассажиров железнодорожным транспортом общего пользования в пригородном сообщении ниже экономически обоснованного уровня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17.1.01.72600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719 992 555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699 706 873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719 992 555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699 706 873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17.1.01.76880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10 017 586 729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10 270 956 047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10 017 586 729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10 270 956 047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перевозок пассажиров внутренним водным транспортом общего пользования по местным и пригородным маршрутам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17.1.01.77250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66 879 840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69 552 270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66 879 840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69 552 270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транспортного обслуживания населения"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17.2.03.00000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296 109 154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296 109 154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новых направлений пассажирских перевозок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17.2.03.74270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296 109 154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296 109 154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296 109 154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296 109 154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общественного транспорта"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17.3.R7.00000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2 273 398 918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2 836 673 349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на закупку автобусов, </w:t>
            </w:r>
            <w:r>
              <w:rPr>
                <w:color w:val="000000"/>
                <w:sz w:val="24"/>
                <w:szCs w:val="24"/>
              </w:rPr>
              <w:lastRenderedPageBreak/>
              <w:t>приводимых в движение электрической энергией, и объектов зарядной инфраструктуры для них (возмещение расходов концессионера на создание, использование объекта по капитальному гранту)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17.3.R7.54012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394 508 158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394 508 158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Возмещение (финансовое обеспечение) расходов концессионера в связи с созданием, эксплуатацией и (или) техническим обслуживанием объекта концессионного соглашения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17.3.R7.71960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1 878 890 760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2 836 673 349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1 878 890 760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2 836 673 349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туризма и индустрии гостеприимства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842 010 000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342 010 000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"Комплексное развитие туристической отрасли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101 010 000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101 010 000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68 210 000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68 210 000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68 210 000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68 210 000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продвижение туристского продукта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18.1.01.71760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29 300 000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29 300 000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аналитических исследований привлекательности Ярославской области для въездного и внутреннего туризма на основании данных, статистически накапливаемых операторами мобильной связи и банками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18.1.01.73700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мероприятий, направленных на вовлечение молодежи в сферу туризма, повышение квалификации специалистов сферы туризма, проведение конкурсов профессионального мастерства и иных мероприятий по совершенствованию научно-методической базы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18.1.01.77420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туризма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18.2.01.00000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241 000 000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повышению доступности и популяризации туризма для детей школьного возраста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18.2.01.75970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развитие туристической инфраструктуры и увеличение номерного фонда коллективных средств размещения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18.2.01.77040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фонду содействия капитальному ремонту многоквартирных домов Ярославской области на реализацию мероприятий по ремонту зданий и сооружений в населенных пунктах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18.2.01.77480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молодежной политики и патриотическое воспитание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161 538 142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161 538 142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развития государственной молодежной политики и патриотического воспитания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156 501 392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156 501 392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106 135 687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106 135 687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106 135 687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106 135 687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21.1.01.70300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общественных объединений, включенных в областной реестр молодежных и детских общественных объединений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21.1.01.70630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осуществление деятельности в сфере молодежной политики социальными учреждениями молодежи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21.1.01.70650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21.1.01.70680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1 232 096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1 232 096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материально-технической базы учреждений и организаций, участвующих в работе по патриотическому воспитанию граждан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21.1.01.73730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молодежного патриотического движения 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21.1.01.73740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5 808 859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5 808 859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5 308 859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5 308 859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организационных и информационных мероприятий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21.1.01.73760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2 648 750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2 648 750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1 498 750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1 498 750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патриотическому воспитанию граждан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21.1.01.74880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"Патриотическое воспитание детей и подростков"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21.1.02.00000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965 250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965 250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патриотического движения детей и подростков 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21.1.02.74410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965 250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965 250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965 250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965 250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"Социальная активность"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21.3.E8.00000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4 071 500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4 071 500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вовлечению граждан в добровольческую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21.3.E8.76850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вовлечению молодежи в творческую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21.3.E8.76860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для студенческой молодежи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21.3.E8.76870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571 500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571 500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63 524 683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63 524 683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"Оказание государственной поддержки институтам гражданского общества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1 211 000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1 211 000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ежегодного исследования в области мониторинга состояния институтов гражданского общества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22.1.01.73160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гражданского форума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22.1.01.73170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транспортной поддержки социально ориентированных некоммерческих организаций для участия в межрегиональных и всероссийских мероприятиях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22.1.01.73190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торжественных церемоний награждения победителей конкурсов проектов социально ориентированных некоммерческих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22.1.01.74740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"Стимулирование развития деятельности социально ориентированных некоммерческих организаций, в том числе на муниципальном уровне"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22.1.02.00000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22 347 790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22 347 790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22.1.02.73140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17 547 790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17 547 790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17 547 790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17 547 790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муниципальных программ поддержки социально ориентированных некоммерческих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22.1.02.73790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"Государственная поддержка развития российского казачества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22.1.03.00000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поддержке развития российского казачества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22.1.03.74320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"Реализация принципов открытого государственного управления"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22.1.07.00000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17 100 653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17 100 653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22.1.07.70070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6 765 603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6 765 603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6 765 603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6 765 603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разработке и внедрению стандартов открытости деятельности органов исполнительной власти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22.1.07.74350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10 335 050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10 335 050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10 335 050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10 335 050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"Реализация государственной национальной политики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22.3.01.00000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3 768 238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3 768 238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22.3.01.70070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22.3.01.73140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Изучение общественного мнения и мониторинг сферы межнациональных отношений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22.3.01.74600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повышения квалификации педагогических работников дошкольных образовательных организаций и общеобразовательных организаций в сфере гармонизации межнациональных отношений и предупреждения межнациональных конфликтов в образовательных организациях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22.3.01.74620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проведения просветительской акции "Большой этнографический диктант"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22.3.01.75500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22.3.01.75780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1 749 488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1 749 488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1 749 488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1 749 488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"Государственная поддержка институтов гражданского общества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22.3.02.00000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18 897 002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18 897 002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22.3.02.73140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16 111 502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16 111 502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16 111 502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16 111 502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участия проектов и представителей детских и молодежных общественных объединений региона в межрегиональных и всероссийских программах, конкурсах, фестивалях, акциях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22.3.02.73180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обучающих мероприятий для социально ориентированных некоммерческих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22.3.02.73200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регионального этапа Всероссийского конкурса лидеров и руководителей молодежных и детских общественных объединений "Лидер XXI века"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22.3.02.73210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физическим лицам на реализацию гражданских инициатив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22.3.02.74050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Развитие направления "Социальное </w:t>
            </w:r>
            <w:proofErr w:type="spellStart"/>
            <w:r>
              <w:rPr>
                <w:color w:val="000000"/>
                <w:sz w:val="24"/>
                <w:szCs w:val="24"/>
              </w:rPr>
              <w:t>волонтерство</w:t>
            </w:r>
            <w:proofErr w:type="spellEnd"/>
            <w:r>
              <w:rPr>
                <w:color w:val="000000"/>
                <w:sz w:val="24"/>
                <w:szCs w:val="24"/>
              </w:rPr>
              <w:t>" через проведение единых региональных молодежных акций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22.3.02.75790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385 500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385 500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845 803 294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812 057 491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410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"Обеспечение функционирования </w:t>
            </w:r>
          </w:p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bookmarkStart w:id="1" w:name="_GoBack"/>
            <w:bookmarkEnd w:id="1"/>
            <w:r>
              <w:rPr>
                <w:i/>
                <w:iCs/>
                <w:color w:val="000000"/>
                <w:sz w:val="24"/>
                <w:szCs w:val="24"/>
              </w:rPr>
              <w:t>ИТ-инфраструктуры и деятельности подведомственных учреждений"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23.1.01.00000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752 598 640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722 802 837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23.1.01.59300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2 124 688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1 861 885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2 124 688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1 861 885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548 158 690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518 758 690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548 158 690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518 758 690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телекоммуникационными услугами социально значимых объектов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23.1.01.70340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49 706 522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49 573 522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49 706 522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49 573 522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автономной некоммерческой организации повышения уровня качества образования "Школа 21. </w:t>
            </w:r>
            <w:proofErr w:type="spellStart"/>
            <w:r>
              <w:rPr>
                <w:color w:val="000000"/>
                <w:sz w:val="24"/>
                <w:szCs w:val="24"/>
              </w:rPr>
              <w:t>Ярославия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" на реализацию мероприятий </w:t>
            </w:r>
            <w:r>
              <w:rPr>
                <w:color w:val="000000"/>
                <w:sz w:val="24"/>
                <w:szCs w:val="24"/>
              </w:rPr>
              <w:lastRenderedPageBreak/>
              <w:t>по подготовке высококвалифицированных кадров в области информационных технологий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23.1.01.71820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92 445 000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92 445 000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92 445 000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92 445 000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правовых систем органов исполнительной власти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23.1.01.72360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1 045 440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1 045 440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1 045 440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1 045 440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системы обеспечения вызова экстренных оперативных служб по единому номеру "112"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23.1.01.76270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30 305 300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30 305 300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30 305 300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30 305 300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Ситуационного центра Губернатора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23.1.01.76320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технического обслуживания </w:t>
            </w:r>
            <w:proofErr w:type="spellStart"/>
            <w:r>
              <w:rPr>
                <w:color w:val="000000"/>
                <w:sz w:val="24"/>
                <w:szCs w:val="24"/>
              </w:rPr>
              <w:t>мультисервисной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информационно-телекоммуникационной сети органов исполнительной власти Ярославской области, систем кондиционирования и пожаротушения в здании Правительства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23.1.01.76800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1 801 200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1 801 200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1 801 200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1 801 200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Обеспечение </w:t>
            </w:r>
            <w:proofErr w:type="spellStart"/>
            <w:r>
              <w:rPr>
                <w:color w:val="000000"/>
                <w:sz w:val="24"/>
                <w:szCs w:val="24"/>
              </w:rPr>
              <w:t>безлимитного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круглосуточного доступа органов исполнительной власти Ярославской области к сети "Интернет", работы каналов и оборудования связи органов исполнительной власти Ярославской области, доступа учрежденческой цифровой автоматической телефонной станции органов исполнительной власти Ярославской области и цифровой автоматической телефонной станции запасного пункта управления к телефонной сети общего пользования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23.1.01.76810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22 106 000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22 106 000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22 106 000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22 106 000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соответствия безопасности информации органов государственной власти Ярославской области требованиям федерального законодательства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23.1.01.76820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4 745 800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4 745 800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4 745 800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4 745 800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информационных технологий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53 950 000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развитие государственной информационной системы Ярославской области "Карта жителя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23.2.01.73000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выполнение мероприятий по устранению цифрового неравенства 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23.2.01.77660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39 254 654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39 254 654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39 254 654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39 254 654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39 254 654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39 254 654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дорожного хозяйства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16 974 538 610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16 935 886 850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функционирования дорожной деятельности"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489 991 267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489 991 267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489 913 267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489 913 267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408 278 272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408 278 272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81 234 995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81 234 995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24.1.01.70300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закупок товаров, работ, услуг для обеспечения функций министерства дорожного хозяйства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24.1.01.73820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и сохранность автомобильных дорог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6 931 771 733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5 709 100 000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по капитальному ремонту, ремонту, планово-предупредительному ремонту и содержанию автомобильных дорог общего пользования и искусственных сооружений на них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24.2.01.72420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2 760 671 733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2 760 671 733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финансирование дорожного хозяйства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24.2.01.72440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паспортизацию, постановку на кадастровый учет автомобильных дорог регионального (межмуниципального) значения, проектно-изыскательские работы и реализацию объектов транспортной безопасности, уплату налогов, сборов, других экономических санкций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24.2.01.73810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324 600 000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224 600 000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разработку рабочих проектов и выполнение работ по повышению безопасности дорожного движения на автомобильных дорогах регионального значения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24.2.01.73830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работы системы </w:t>
            </w:r>
            <w:proofErr w:type="spellStart"/>
            <w:r>
              <w:rPr>
                <w:color w:val="000000"/>
                <w:sz w:val="24"/>
                <w:szCs w:val="24"/>
              </w:rPr>
              <w:t>фотовидеофиксации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24.2.01.73840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952 500 000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952 500 000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Содержание и обслуживание автоматических пунктов весогабаритного контроля транспортных средств на автомобильных дорогах регионального (межмуниципального) значения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24.2.01.74440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содержание автомобильных дорог общего пользования местного значения города Ярославля и искусственных сооружений на них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24.2.01.75310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и ремонт дорожных объектов муниципальной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24.2.01.75620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приведение в нормативное состояние автомобильных дорог местного значения, обеспечивающих подъезды к объектам социального назначения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24.2.01.77350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"Дорожная сеть"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24.3.R1.00000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9 281 399 985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10 560 328 555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24.3.R1.53940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3 693 982 005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4 449 629 405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2 964 812 005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3 043 969 405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729 170 000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1 405 660 000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приведение в нормативное состояние автомобильных дорог регионального и межмуниципального значения,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24.3.R1.73930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4 757 417 980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5 110 699 150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4 607 417 980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5 110 699 150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комплексное развитие транспортной инфраструктуры городских агломераций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24.3.R1.74040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"Общесистемные меры развития дорожного хозяйства"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24.3.R2.00000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271 375 625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176 467 028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24.3.R2.54180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46 375 625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176 467 028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46 375 625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176 467 028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24.3.R2.76790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сельского хозяйства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820 448 600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845 999 081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агропромышленного комплекса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543 972 433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558 928 656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25.1.01.59100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156 200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156 200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25.1.01.72760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77 290 256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77 290 256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77 290 256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77 290 256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25 014 723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27 627 703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25 014 723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27 627 703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25.1.01.R3580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6 334 862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6 163 649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6 334 862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6 163 649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435 176 392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447 690 848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435 176 392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447 690 848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кадровой и текущей деятельности агропромышленного комплекса и подведомственных организаций"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25.1.02.00000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64 379 236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64 557 399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45 681 120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45 681 120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45 681 120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45 681 120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малонаселенные и (или) отдаленные населенные пункты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25.1.02.72880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9 649 961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9 828 124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9 649 961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9 828 124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Хранение, освежение, использование и восполнение продовольственного резерва Ярославской области для ликвидации чрезвычайных ситуаций межмуниципального и регионального характера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25.1.02.73090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Единовременные компенсационные выплаты молодым специалистам, принятым на работу по специальности сельскохозяйственными товаропроизводителями или аграрными научно-исследовательскими институтами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25.1.02.73970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отраслей и техническая модернизация агропромышленного комплекса"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25.2.01.00000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63 253 665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63 253 665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реализацию мероприятий по борьбе с борщевиком Сосновского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25.2.01.71810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14 043 665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14 043 665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14 043 665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14 043 665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введения в оборот выбывших сельскохозяйственных угодий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25.2.01.73950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части прямых понесенных затрат на создание и модернизацию объектов агропромышленного комплекса, а также на приобретение техники и оборудования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25.2.01.73980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31 210 000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31 210 000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"Реализация проектов развития малых форм хозяйствования и экономически значимых направлений сельскохозяйственной отрасли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25.3.01.00000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148 843 266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159 259 361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части процентной ставки по инвестиционным кредитам (займам) в агропромышленном комплексе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25.3.01.73960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8 081 180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8 081 180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8 081 180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8 081 180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сельского туризма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25.3.01.R3410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25.3.01.R4360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10 371 528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8 343 379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10 371 528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8 343 379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25.3.01.R5010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28 091 529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28 899 306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28 091 529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28 899 306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проведение гидромелиоративных, </w:t>
            </w:r>
            <w:proofErr w:type="spellStart"/>
            <w:r>
              <w:rPr>
                <w:color w:val="000000"/>
                <w:sz w:val="24"/>
                <w:szCs w:val="24"/>
              </w:rPr>
              <w:t>культуртехнических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агролесомелиоративных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фитомелиоративных мероприятий, а также мероприятий в области известкования кислых почв на пашне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25.3.01.R5980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45 908 334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58 793 244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45 908 334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58 793 244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подготовку проектов межевания земельных участков и на проведение кадастровых работ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25.3.01.R5990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35 390 695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34 142 252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35 390 695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34 142 252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Государственная программа "Развитие лесного хозяйства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290 488 067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306 212 567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сохранности и рационального использования лесов на землях лесного фонда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237 234 667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248 217 167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29.1.01.51290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144 689 000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155 671 500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110 472 623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110 472 623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32 784 077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43 766 577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1 432 300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1 432 300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мер пожарной безопасности и тушение лесных пожаров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29.1.01.53450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27 430 800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27 430 800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27 430 800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27 430 800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64 924 367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64 924 367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21 649 300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21 649 300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3 276 736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3 276 736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37 940 831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37 940 831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2 057 500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2 057 500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29.1.01.70300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гражданам за сообщение достоверной информации о лицах, виновных в возникновении лесных пожаров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29.1.01.71310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Ведомственный проект "Обеспечение сохранности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лесопожарной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 лесохозяйственной техники и оборудования"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29.2.01.00000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12 400 000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приобретение модульных конструкций для хранения и обслуживания </w:t>
            </w:r>
            <w:proofErr w:type="spellStart"/>
            <w:r>
              <w:rPr>
                <w:color w:val="000000"/>
                <w:sz w:val="24"/>
                <w:szCs w:val="24"/>
              </w:rPr>
              <w:t>лесопожарной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лесохозяйственной техники и оборудования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29.2.01.70190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"Сохранение лесов"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29.3.GА.00000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39 353 400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45 595 400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увеличение площади </w:t>
            </w:r>
            <w:proofErr w:type="spellStart"/>
            <w:r>
              <w:rPr>
                <w:color w:val="000000"/>
                <w:sz w:val="24"/>
                <w:szCs w:val="24"/>
              </w:rPr>
              <w:t>лесовосстановления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29.3.GА.54290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23 115 700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23 706 400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18 040 100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18 740 500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5 075 600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4 965 900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Оснащение специализированных учреждений </w:t>
            </w:r>
            <w:proofErr w:type="spellStart"/>
            <w:r>
              <w:rPr>
                <w:color w:val="000000"/>
                <w:sz w:val="24"/>
                <w:szCs w:val="24"/>
              </w:rPr>
              <w:t>лесопожарной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29.3.GА.54320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16 237 700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21 889 000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16 237 700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21 889 000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"Стимулирование спроса на отечественные беспилотные авиационные системы"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29.3.Y4.00000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беспилотных авиационных систем в области лесных отношений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29.3.Y4.51270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"Управление земельно-имущественным комплексом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85 007 911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163 462 866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"Управление и распоряжение имуществом и земельными ресурсами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15 372 697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93 827 652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проведению комплексных кадастровых работ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34.1.01.55110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1 261 667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79 716 622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1 261 667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79 716 622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управлению, распоряжению имуществом, находящимся в государственной собственности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кадастровым работам, землеустройству и приобретению права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"Содержание и обеспечение деятельности подведомственного учреждения"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34.1.02.00000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69 635 214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69 635 214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34.1.02.70070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69 635 214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69 635 214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69 635 214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69 635 214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системы государственных и муниципальных закупок, имущественных торгов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35 908 366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35 908 366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государственных и муниципальных закупок, имущественных торгов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35 908 366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35 908 366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35.1.01.70070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30 708 366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30 708 366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27 846 416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27 846 416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2 861 950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2 861 950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Техническое сопровождение и совершенствование государственной информационной системы "Государственные закупки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35.1.01.73240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регионального конкурса "Лучший специалист в сфере закупок"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35.1.01.75740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Государственная программа "Создание условий для эффективного управления региональными и муниципальными финансами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4 918 889 913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3 417 949 913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бюджетного процесса и формирования бюджетной отчетности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125 567 152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125 567 152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организационно-техническому и нормативно-методическому обеспечению бюджетного процесса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36.1.01.73250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50 545 850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50 545 850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50 545 850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50 545 850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обеспечение деятельности казенного учреждения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36.1.01.75270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75 021 302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75 021 302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69 095 058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69 095 058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5 911 244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5 911 244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"Выравнивание уровня бюджетной обеспеченности муниципальных образований Ярославской области и обеспечение сбалансированности местных бюджетов"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36.1.02.00000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2 522 867 000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1 021 927 000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муниципальных районов (городских округов)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36.1.02.72960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1 941 048 000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519 289 000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1 941 048 000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519 289 000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поселений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36.1.02.72970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81 819 000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2 638 000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81 819 000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2 638 000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реализацию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36.1.02.73260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"Управление государственным долгом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36.1.03.00000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2 267 505 761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2 267 505 761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Процентные платежи по государственному долгу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36.1.03.73010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обязательств по выплате агентских комиссий и вознаграждения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36.1.03.73020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"Повышение финансовой грамотности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36.2.01.00000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2 950 000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2 950 000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36.2.01.70070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оценке эффективности инструментов повышения финансовой грамотности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36.2.01.71500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социологических исследований и опросов, определяющих уровень финансовой грамотности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36.2.01.76310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субсидий на реализацию социально значимых проектов, направленных на повышение финансовой грамотности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36.2.01.77100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34 459 018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33 859 018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"Противодействие коррупции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38.1.01.00000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квалификации государственных гражданских и муниципальных служащих Ярославской области в сфере противодействия коррупции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38.1.01.72240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независимого мониторинга коррупционных проявлений на территории Ярославской области (ежегодные исследования коррупционных проявлений на территории Ярославской области)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38.1.01.73880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просветительских мероприятий (круглых столов, семинаров и других мероприятий) в целях антикоррупционного просвещения и противодействия коррупции с привлечением представителей институтов гражданского общества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38.1.01.73890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оказания бесплатной юридической помощи"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38.1.02.00000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867 391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867 391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субсидии Адвокатской палате Ярославской области на оплату труда адвокатов, оказывающих гражданам бесплатную юридическую помощь, и компенсацию расходов адвокатов, оказывающих гражданам бесплатную юридическую помощь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38.1.02.74360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867 391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867 391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867 391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867 391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государственной гражданской и муниципальной службы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38.1.03.00000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33 251 627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32 651 627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Автоматизация кадрового учета и управления персоналом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38.1.03.72170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дополнительного профессионального образования "Ярославский корпоративный университет Правительства"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38.1.03.74150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38.1.03.75820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2 131 627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2 131 627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2 131 627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2 131 627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Организация и проведение конкурса "Лучший государственный гражданский и муниципальный служащий"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38.1.03.76140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конкурса "Лучший наставник"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38.1.03.76340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"Местное самоуправление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39.0.00.00000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78 500 000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78 500 000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межмуниципального сотрудничества органов местного самоуправления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39.1.01.00000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Ассоциации "Совет муниципальных образований Ярославской области" на информационное и методическое сопровождение межмуниципального сотрудничества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39.1.01.73910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Ассоциации "Совет муниципальных образований Ярославской области" на организацию межмуниципального сотрудничества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39.1.01.74370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"Повышение эффективности деятельности органов местного самоуправления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39.1.02.00000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поощрение достижения наилучших значений показателей по отдельным направлениям развития муниципальных образований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39.1.02.75870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Ведомственный проект "Развитие инициативного бюджетирования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39.2.01.00000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поддержку инициатив органов ученического самоуправления общеобразовательных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39.2.01.73920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государственной ветеринарной службы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122 101 425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122 101 425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эпизоотического благополучия территории Ярославской области по заразным, в том числе особо опасным болезням животных"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119 642 721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119 642 721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43.1.01.70070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105 313 448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105 313 448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105 313 448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105 313 448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и содержание скотомогильников (биотермических ям)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43.1.01.73380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43.1.01.74420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13 700 163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13 700 163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13 700 163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13 700 163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"Совершенствование системы ветеринарной безопасности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43.2.01.00000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2 458 704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2 458 704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совершенствование системы ветеринарной безопасности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43.2.01.72900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2 458 704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2 458 704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2 458 704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2 458 704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"Научно-техническое развитие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47.0.00.00000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59 885 000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59 885 000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"Финансовая поддержка студентов, аспирантов и ординаторов"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47.1.01.00000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49 885 000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49 885 000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конкурса на получение именных стипендий студентам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47.1.01.72110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студентам образовательных организаций высшего образования, расположенных на территории Ярославской области, окончившим общеобразовательные организации с медалью "За особые успехи в учении"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47.1.01.72990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"Государственная поддержка научной и научно-технической деятельности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47.2.01.00000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конкурса "Лучшее изобретение, полезная модель, промышленный образец, рационализаторское предложение"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47.2.01.77520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167 803 878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19 137 569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сельских территорий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48.3.01.00000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167 803 878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19 137 569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(создание объектов)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82 803 617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82 803 617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(организация бесплатного доступа в сеть "Интернет")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282 150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282 150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улучшение жилищных условий граждан, проживающих на сельских территориях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2 348 334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3 351 892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2 348 334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3 351 892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мероприятий по благоустройству сельских территорий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12 316 042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13 985 676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12 316 042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13 985 676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оказание содействия сельскохозяйственным товаропроизводителям в обеспечении квалифицированными кадрами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5 244 897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1 800 001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5 244 897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1 800 001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на обеспечение комплексного развития сельских территорий (строительство объектов коммунальной инфраструктуры)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64 808 838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64 808 838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5 684 160 269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5 219 741 783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полномочий по первичному воинскому учету органами местного самоуправления поселений и городских округов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50.0.00.51180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22 942 100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25 027 900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22 942 100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25 027 900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Субвенция на осуществление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1 116 600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1 116 600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лесных отношений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19 545 200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19 545 200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17 445 200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17 445 200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Депутаты Государственной Думы и их помощники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13 077 600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13 077 600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4 522 400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4 522 400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Сенаторы Российской Федерации и их помощники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50.0.00.59300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63 371 512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65 936 415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7 370 000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55 371 512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56 936 415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50.0.00.59500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8 991 000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9 317 500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7 718 707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7 718 707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1 272 293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1 598 793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50.0.00.59700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15 539 900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16 115 100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7 770 546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8 052 721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7 629 354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7 922 379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Осуществление переданных полномочий Российской Федерации в сфере охраны здоровья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50.0.00.59800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1 630 100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1 689 300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1 630 100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1 689 300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50.0.00.59900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11 491 600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11 902 400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9 772 834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9 772 834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1 718 766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2 129 566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587 404 089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587 404 089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258 372 098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258 372 098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209 774 215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209 774 215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103 822 557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103 822 557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15 435 219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15 435 219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ежегодного конкурса "Лучшее освещение деятельности Ярославской областной Думы в средствах массовой информации"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50.0.00.77430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организаций, надзору и контролю за соблюдением законодательства в области образования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 должностное лицо субъекта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4 998 002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4 998 002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4 398 002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4 398 002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2 023 936 136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2 023 594 762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1 976 386 925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1 976 045 551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46 873 284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46 873 284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675 927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675 927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законодательного органа субъекта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3 390 116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3 390 116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3 390 116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3 390 116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Депутаты законодательного органа субъекта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83 934 946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83 934 946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83 934 946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83 934 946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Члены избирательной комиссии субъекта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7 369 244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7 369 244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7 369 244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7 369 244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191 498 174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191 498 174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147 973 917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147 973 917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43 515 257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43 515 257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контрольно-счетной палаты субъекта Российской Федерации и его заместители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7 106 136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7 106 136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rPr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7 106 136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7 106 136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Аудиторы контрольно-счетной палаты субъекта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4 057 048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4 057 048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4 057 048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4 057 048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финансового резерва для обеспечения исполнения приоритетных расходных обязательств в соответствии с федеральными законами, решениями Президента Российской Федерации, Правительства Российской Федерации и Правительства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1 653 952 783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1 582 827 168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1 653 952 783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1 582 827 168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автоматизированная система "Выборы", повышение правовой культуры избирателей и обучение организаторов выборов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 исполнительных органов государственной власти субъектов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48 331 897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48 331 897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44 542 563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44 542 563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3 786 634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3 786 634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государственных полномочий по организации деятельности территориальных комиссий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68 410 250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68 410 250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68 410 250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68 410 250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реализацию отдельных полномочий в сфере законодательства об административных правонарушениях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3 789 128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3 789 128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3 789 128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3 789 128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2 178 250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2 178 250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2 178 250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2 178 250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71 887 701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71 887 701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11 760 000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39 570 701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39 570 701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557 000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Губернаторские выплаты специалистам за исключительный личный вклад в решение социальных проблем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769A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Денежное поощрение в рамках Закона Яр</w:t>
            </w:r>
            <w:r w:rsidR="00BA769A">
              <w:rPr>
                <w:color w:val="000000"/>
                <w:sz w:val="24"/>
                <w:szCs w:val="24"/>
              </w:rPr>
              <w:t xml:space="preserve">ославской области </w:t>
            </w:r>
          </w:p>
          <w:p w:rsidR="006C0EA4" w:rsidRDefault="00BA769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6 мая 2010 </w:t>
            </w:r>
            <w:r w:rsidR="00274642">
              <w:rPr>
                <w:color w:val="000000"/>
                <w:sz w:val="24"/>
                <w:szCs w:val="24"/>
              </w:rPr>
              <w:t>г. № 11-з "О наградах"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проведение государственной экологической экспертизы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информационное освещение деятельности органов государственной власти субъекта Российской Федерации и поддержку средств массовой информации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50.0.00.98710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47 430 743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47 430 743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32 430 743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32 430 743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50.0.00.R0660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831 600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831 600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831 600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831 600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117 200 636 261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112 257 619 158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13 129 814 600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23 883 339 526</w:t>
            </w:r>
          </w:p>
        </w:tc>
      </w:tr>
      <w:tr w:rsidR="0039279F" w:rsidTr="0039279F"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79F" w:rsidRDefault="0039279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79F" w:rsidRDefault="003927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79F" w:rsidRDefault="003927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79F" w:rsidRDefault="003927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130 330 450 861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79F" w:rsidRDefault="003927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136 140 958 684</w:t>
            </w:r>
          </w:p>
        </w:tc>
        <w:tc>
          <w:tcPr>
            <w:tcW w:w="305" w:type="dxa"/>
            <w:tcBorders>
              <w:left w:val="single" w:sz="4" w:space="0" w:color="auto"/>
            </w:tcBorders>
          </w:tcPr>
          <w:p w:rsidR="0039279F" w:rsidRDefault="0039279F" w:rsidP="003927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E2D6B">
              <w:rPr>
                <w:color w:val="000000"/>
                <w:sz w:val="28"/>
                <w:szCs w:val="28"/>
              </w:rPr>
              <w:t>"</w:t>
            </w:r>
          </w:p>
        </w:tc>
      </w:tr>
    </w:tbl>
    <w:p w:rsidR="00EB3D04" w:rsidRDefault="00EB3D04"/>
    <w:sectPr w:rsidR="00EB3D04" w:rsidSect="009A7C3A">
      <w:headerReference w:type="default" r:id="rId6"/>
      <w:footerReference w:type="default" r:id="rId7"/>
      <w:pgSz w:w="16837" w:h="11905" w:orient="landscape"/>
      <w:pgMar w:top="1134" w:right="1134" w:bottom="567" w:left="1134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EA4" w:rsidRDefault="006C0EA4" w:rsidP="006C0EA4">
      <w:r>
        <w:separator/>
      </w:r>
    </w:p>
  </w:endnote>
  <w:endnote w:type="continuationSeparator" w:id="0">
    <w:p w:rsidR="006C0EA4" w:rsidRDefault="006C0EA4" w:rsidP="006C0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6C0EA4">
      <w:tc>
        <w:tcPr>
          <w:tcW w:w="14786" w:type="dxa"/>
        </w:tcPr>
        <w:p w:rsidR="006C0EA4" w:rsidRDefault="00274642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6C0EA4" w:rsidRDefault="006C0EA4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EA4" w:rsidRDefault="006C0EA4" w:rsidP="006C0EA4">
      <w:r>
        <w:separator/>
      </w:r>
    </w:p>
  </w:footnote>
  <w:footnote w:type="continuationSeparator" w:id="0">
    <w:p w:rsidR="006C0EA4" w:rsidRDefault="006C0EA4" w:rsidP="006C0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6C0EA4">
      <w:tc>
        <w:tcPr>
          <w:tcW w:w="14786" w:type="dxa"/>
        </w:tcPr>
        <w:p w:rsidR="006C0EA4" w:rsidRDefault="006C0EA4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274642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F65410">
            <w:rPr>
              <w:noProof/>
              <w:color w:val="000000"/>
              <w:sz w:val="28"/>
              <w:szCs w:val="28"/>
            </w:rPr>
            <w:t>73</w:t>
          </w:r>
          <w:r>
            <w:fldChar w:fldCharType="end"/>
          </w:r>
        </w:p>
        <w:p w:rsidR="006C0EA4" w:rsidRDefault="006C0EA4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A4"/>
    <w:rsid w:val="00274642"/>
    <w:rsid w:val="0039279F"/>
    <w:rsid w:val="006C0EA4"/>
    <w:rsid w:val="009A7C3A"/>
    <w:rsid w:val="009C2D5B"/>
    <w:rsid w:val="00BA769A"/>
    <w:rsid w:val="00C13C32"/>
    <w:rsid w:val="00EB3D04"/>
    <w:rsid w:val="00EE6073"/>
    <w:rsid w:val="00F26169"/>
    <w:rsid w:val="00F6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FE610"/>
  <w15:docId w15:val="{F04DAECA-D6DF-47EC-AF57-9B9053F2F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6C0E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607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60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91</Pages>
  <Words>20778</Words>
  <Characters>118440</Characters>
  <Application>Microsoft Office Word</Application>
  <DocSecurity>0</DocSecurity>
  <Lines>987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 Евгения Владимировна</dc:creator>
  <cp:keywords/>
  <dc:description/>
  <cp:lastModifiedBy>Овсянникова Евгения Владимировна</cp:lastModifiedBy>
  <cp:revision>10</cp:revision>
  <cp:lastPrinted>2024-03-15T06:56:00Z</cp:lastPrinted>
  <dcterms:created xsi:type="dcterms:W3CDTF">2024-03-14T06:36:00Z</dcterms:created>
  <dcterms:modified xsi:type="dcterms:W3CDTF">2024-03-15T07:38:00Z</dcterms:modified>
</cp:coreProperties>
</file>