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81" w:rsidRDefault="009F400B" w:rsidP="00E85A81">
      <w:pPr>
        <w:ind w:firstLine="420"/>
        <w:jc w:val="right"/>
      </w:pPr>
      <w:bookmarkStart w:id="0" w:name="_GoBack"/>
      <w:bookmarkEnd w:id="0"/>
      <w:r>
        <w:rPr>
          <w:color w:val="000000"/>
          <w:sz w:val="28"/>
          <w:szCs w:val="28"/>
        </w:rPr>
        <w:t xml:space="preserve">Приложение 2 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пояснительной записке</w:t>
      </w: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Default="00E85A81" w:rsidP="00E85A81">
      <w:pPr>
        <w:jc w:val="right"/>
        <w:rPr>
          <w:color w:val="000000"/>
          <w:sz w:val="28"/>
          <w:szCs w:val="28"/>
        </w:rPr>
      </w:pPr>
    </w:p>
    <w:p w:rsidR="00E85A81" w:rsidRPr="00E85A81" w:rsidRDefault="00E85A81" w:rsidP="00E85A81">
      <w:pPr>
        <w:jc w:val="right"/>
        <w:rPr>
          <w:color w:val="000000"/>
        </w:rPr>
      </w:pP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>
        <w:rPr>
          <w:b/>
          <w:bCs/>
          <w:color w:val="000000"/>
          <w:sz w:val="28"/>
          <w:szCs w:val="28"/>
        </w:rPr>
        <w:t>Расходы областного бюджета на плановый период 202</w:t>
      </w:r>
      <w:r w:rsidR="00511367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 xml:space="preserve"> и 202</w:t>
      </w:r>
      <w:r w:rsidR="00511367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годов </w:t>
      </w:r>
    </w:p>
    <w:p w:rsidR="002B263F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разделам и подразделам классификации расходов бюджетов </w:t>
      </w:r>
    </w:p>
    <w:p w:rsidR="0043543E" w:rsidRDefault="00E85A81" w:rsidP="00E85A8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Российской Федерации</w:t>
      </w:r>
    </w:p>
    <w:p w:rsidR="00E85A81" w:rsidRDefault="00E85A81" w:rsidP="00E85A81">
      <w:pPr>
        <w:jc w:val="center"/>
        <w:rPr>
          <w:b/>
          <w:bCs/>
          <w:color w:val="000000"/>
          <w:sz w:val="28"/>
          <w:szCs w:val="28"/>
        </w:rPr>
      </w:pPr>
    </w:p>
    <w:p w:rsidR="00E85A81" w:rsidRDefault="00E85A81" w:rsidP="00E85A81">
      <w:pPr>
        <w:rPr>
          <w:vanish/>
        </w:rPr>
      </w:pPr>
    </w:p>
    <w:tbl>
      <w:tblPr>
        <w:tblOverlap w:val="never"/>
        <w:tblW w:w="10286" w:type="dxa"/>
        <w:tblLayout w:type="fixed"/>
        <w:tblLook w:val="01E0" w:firstRow="1" w:lastRow="1" w:firstColumn="1" w:lastColumn="1" w:noHBand="0" w:noVBand="0"/>
      </w:tblPr>
      <w:tblGrid>
        <w:gridCol w:w="1214"/>
        <w:gridCol w:w="5387"/>
        <w:gridCol w:w="1843"/>
        <w:gridCol w:w="1842"/>
      </w:tblGrid>
      <w:tr w:rsidR="00E85A81" w:rsidTr="00FE0B4A">
        <w:trPr>
          <w:tblHeader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A81" w:rsidRPr="005E3D79" w:rsidRDefault="00E85A81" w:rsidP="00542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A81" w:rsidRPr="005E3D79" w:rsidRDefault="00E85A81" w:rsidP="00542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A81" w:rsidRPr="005E3D79" w:rsidRDefault="00E85A81" w:rsidP="00542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202</w:t>
            </w:r>
            <w:r w:rsidR="00511367">
              <w:rPr>
                <w:bCs/>
                <w:color w:val="000000"/>
                <w:sz w:val="24"/>
                <w:szCs w:val="24"/>
              </w:rPr>
              <w:t>4</w:t>
            </w:r>
            <w:r w:rsidRPr="005E3D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85A81" w:rsidRPr="005E3D79" w:rsidRDefault="00E85A81" w:rsidP="005424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85A81" w:rsidRPr="005E3D79" w:rsidRDefault="00E85A81" w:rsidP="00E85A8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202</w:t>
            </w:r>
            <w:r w:rsidR="00511367">
              <w:rPr>
                <w:bCs/>
                <w:color w:val="000000"/>
                <w:sz w:val="24"/>
                <w:szCs w:val="24"/>
              </w:rPr>
              <w:t>5</w:t>
            </w:r>
            <w:r w:rsidRPr="005E3D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E85A81" w:rsidRDefault="00E85A81" w:rsidP="00E85A8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E3D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2 902 181 233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2 903 628 233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450 259 641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449 369 641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161 534 277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161 531 477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184 141 699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184 141 699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64 971 421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64 971 421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1 650 690 151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1 653 029 951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23 413 300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24 048 500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849 195 528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831 861 128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834 718 984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819 184 584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1 698 492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27 497 614 739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26 707 275 935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295 037 271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295 032 271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1 092 002 257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1 029 868 355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92 414 500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308 322 588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313 261 888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11 321 860 999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12 502 433 140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13 574 325 443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11 727 853 723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489 271 920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493 766 276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320 379 761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335 470 126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6 357 685 882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4 210 340 887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262 294 347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204 666 290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5 040 808 304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3 062 650 576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883 976 750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772 417 540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170 606 481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170 606 481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119 903 664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114 547 919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116 047 957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110 692 212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24 846 858 406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23 594 317 034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7 048 747 193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7 056 231 152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13 267 728 187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12 314 082 462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858 732 574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602 198 925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2 528 771 313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2 487 841 176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78 771 965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78 771 965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0707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928 440 294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919 524 474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2 600 489 360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1 936 719 709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2 553 986 054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1 889 936 403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46 503 306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46 783 306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9 382 428 213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9 689 059 585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4 251 073 774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4 043 625 622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3 654 736 979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4 169 642 139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75 253 135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75 253 135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91 823 560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91 823 560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150 300 410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150 300 410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276 838 221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276 838 221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882 402 134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881 576 498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23 263 276 056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23 682 380 341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83 763 633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83 979 247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4 907 830 211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4 907 831 714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12 509 940 183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12 966 659 373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5 503 294 014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5 465 461 992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258 448 015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258 448 015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775 395 385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1 482 195 165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474 154 123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1 206 214 634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265 438 331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240 177 600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25 330 778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25 330 778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117 168 835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117 168 835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91 127 432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91 127 432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ОБСЛУЖИВАНИЕ ГОСУДАРСТВЕННОГО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2 077 867 000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576 927 000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FE0B4A" w:rsidTr="00FE0B4A"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B14BB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E0B4A" w:rsidTr="00FE0B4A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FE0B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103 079 943 362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98 136 936 032</w:t>
            </w:r>
          </w:p>
        </w:tc>
      </w:tr>
      <w:tr w:rsidR="00FE0B4A" w:rsidTr="00FE0B4A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FE0B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5 674 505 037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12 071 837 709</w:t>
            </w:r>
          </w:p>
        </w:tc>
      </w:tr>
      <w:tr w:rsidR="00FE0B4A" w:rsidTr="00FE0B4A">
        <w:tc>
          <w:tcPr>
            <w:tcW w:w="66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E0B4A" w:rsidRDefault="00FE0B4A" w:rsidP="00FE0B4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108 754 448 399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E0B4A" w:rsidRDefault="00FE0B4A" w:rsidP="00B14BB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110 208 773 741</w:t>
            </w:r>
          </w:p>
        </w:tc>
      </w:tr>
    </w:tbl>
    <w:p w:rsidR="002B0E21" w:rsidRDefault="002B0E21"/>
    <w:sectPr w:rsidR="002B0E21" w:rsidSect="00E85A81">
      <w:headerReference w:type="default" r:id="rId7"/>
      <w:footerReference w:type="default" r:id="rId8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C45" w:rsidRDefault="00E24C45" w:rsidP="0043543E">
      <w:r>
        <w:separator/>
      </w:r>
    </w:p>
  </w:endnote>
  <w:endnote w:type="continuationSeparator" w:id="0">
    <w:p w:rsidR="00E24C45" w:rsidRDefault="00E24C45" w:rsidP="0043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28" w:rsidRDefault="002109E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C45" w:rsidRDefault="00E24C45" w:rsidP="0043543E">
      <w:r>
        <w:separator/>
      </w:r>
    </w:p>
  </w:footnote>
  <w:footnote w:type="continuationSeparator" w:id="0">
    <w:p w:rsidR="00E24C45" w:rsidRDefault="00E24C45" w:rsidP="00435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43543E">
      <w:tc>
        <w:tcPr>
          <w:tcW w:w="10421" w:type="dxa"/>
        </w:tcPr>
        <w:p w:rsidR="0043543E" w:rsidRDefault="00A96D72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2B0E21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E6075E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43543E" w:rsidRDefault="0043543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43E"/>
    <w:rsid w:val="002109EF"/>
    <w:rsid w:val="002B0E21"/>
    <w:rsid w:val="002B263F"/>
    <w:rsid w:val="0043543E"/>
    <w:rsid w:val="00511367"/>
    <w:rsid w:val="0059301F"/>
    <w:rsid w:val="009F400B"/>
    <w:rsid w:val="00A96D72"/>
    <w:rsid w:val="00B22EF5"/>
    <w:rsid w:val="00C53728"/>
    <w:rsid w:val="00D23400"/>
    <w:rsid w:val="00E24C45"/>
    <w:rsid w:val="00E6075E"/>
    <w:rsid w:val="00E85A81"/>
    <w:rsid w:val="00FE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43543E"/>
    <w:rPr>
      <w:color w:val="0000FF"/>
      <w:u w:val="single"/>
    </w:rPr>
  </w:style>
  <w:style w:type="paragraph" w:styleId="a4">
    <w:name w:val="header"/>
    <w:basedOn w:val="a"/>
    <w:link w:val="a5"/>
    <w:rsid w:val="00E85A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85A81"/>
  </w:style>
  <w:style w:type="paragraph" w:styleId="a6">
    <w:name w:val="footer"/>
    <w:basedOn w:val="a"/>
    <w:link w:val="a7"/>
    <w:rsid w:val="00E85A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85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1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Петрова Оксана Юрьевна</cp:lastModifiedBy>
  <cp:revision>2</cp:revision>
  <dcterms:created xsi:type="dcterms:W3CDTF">2023-02-17T07:19:00Z</dcterms:created>
  <dcterms:modified xsi:type="dcterms:W3CDTF">2023-02-17T07:19:00Z</dcterms:modified>
</cp:coreProperties>
</file>