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3E" w:rsidRPr="00CE6A3E" w:rsidRDefault="00CE6A3E" w:rsidP="00CE6A3E">
      <w:pPr>
        <w:tabs>
          <w:tab w:val="left" w:pos="12049"/>
        </w:tabs>
        <w:jc w:val="right"/>
        <w:rPr>
          <w:bCs/>
          <w:szCs w:val="28"/>
        </w:rPr>
      </w:pPr>
      <w:r w:rsidRPr="00CE6A3E">
        <w:rPr>
          <w:bCs/>
          <w:szCs w:val="28"/>
        </w:rPr>
        <w:t>ПРОЕКТ</w:t>
      </w:r>
    </w:p>
    <w:p w:rsidR="00CE6A3E" w:rsidRPr="00CE6A3E" w:rsidRDefault="00CE6A3E" w:rsidP="00CE6A3E">
      <w:pPr>
        <w:tabs>
          <w:tab w:val="left" w:pos="12049"/>
        </w:tabs>
        <w:jc w:val="right"/>
        <w:rPr>
          <w:bCs/>
          <w:szCs w:val="28"/>
        </w:rPr>
      </w:pPr>
    </w:p>
    <w:p w:rsidR="00CE6A3E" w:rsidRPr="00CE6A3E" w:rsidRDefault="00CE6A3E" w:rsidP="00CE6A3E">
      <w:pPr>
        <w:overflowPunct/>
        <w:autoSpaceDE/>
        <w:adjustRightInd/>
        <w:jc w:val="center"/>
        <w:rPr>
          <w:szCs w:val="28"/>
          <w:lang w:eastAsia="en-US"/>
        </w:rPr>
      </w:pPr>
      <w:r w:rsidRPr="00CE6A3E">
        <w:rPr>
          <w:szCs w:val="28"/>
          <w:lang w:eastAsia="en-US"/>
        </w:rPr>
        <w:t>ГОСУДАРСТВЕННАЯ ПРОГРАММА ЯРОСЛАВСКОЙ ОБЛАСТИ</w:t>
      </w:r>
    </w:p>
    <w:p w:rsidR="006D3A84" w:rsidRDefault="00CE6A3E" w:rsidP="00CE6A3E">
      <w:pPr>
        <w:overflowPunct/>
        <w:autoSpaceDE/>
        <w:adjustRightInd/>
        <w:jc w:val="center"/>
        <w:rPr>
          <w:caps/>
          <w:szCs w:val="28"/>
          <w:lang w:eastAsia="en-US"/>
        </w:rPr>
      </w:pPr>
      <w:r w:rsidRPr="006D3A84">
        <w:rPr>
          <w:caps/>
          <w:szCs w:val="28"/>
          <w:lang w:eastAsia="en-US"/>
        </w:rPr>
        <w:t xml:space="preserve">«Обеспечение общественного порядка и противодействие преступности на территории Ярославской области» </w:t>
      </w:r>
    </w:p>
    <w:p w:rsidR="00CE6A3E" w:rsidRDefault="00CE6A3E" w:rsidP="00CE6A3E">
      <w:pPr>
        <w:overflowPunct/>
        <w:autoSpaceDE/>
        <w:adjustRightInd/>
        <w:jc w:val="center"/>
        <w:rPr>
          <w:b/>
          <w:szCs w:val="28"/>
          <w:lang w:eastAsia="en-US"/>
        </w:rPr>
      </w:pPr>
      <w:r w:rsidRPr="006D3A84">
        <w:rPr>
          <w:caps/>
          <w:szCs w:val="28"/>
          <w:lang w:eastAsia="en-US"/>
        </w:rPr>
        <w:t>на 2021–2025 годы</w:t>
      </w:r>
    </w:p>
    <w:p w:rsidR="00CE6A3E" w:rsidRDefault="00CE6A3E" w:rsidP="00CE6A3E">
      <w:pPr>
        <w:overflowPunct/>
        <w:autoSpaceDE/>
        <w:adjustRightInd/>
        <w:rPr>
          <w:b/>
          <w:szCs w:val="28"/>
          <w:lang w:eastAsia="en-US"/>
        </w:rPr>
      </w:pPr>
    </w:p>
    <w:p w:rsidR="00CE6A3E" w:rsidRDefault="00CE6A3E" w:rsidP="00CE6773">
      <w:pPr>
        <w:jc w:val="center"/>
        <w:rPr>
          <w:szCs w:val="28"/>
        </w:rPr>
      </w:pPr>
      <w:r>
        <w:rPr>
          <w:szCs w:val="28"/>
        </w:rPr>
        <w:t>Паспорт Государственной программы</w:t>
      </w:r>
    </w:p>
    <w:p w:rsidR="00CE6A3E" w:rsidRDefault="00CE6A3E" w:rsidP="00CE6A3E">
      <w:pPr>
        <w:overflowPunct/>
        <w:autoSpaceDE/>
        <w:adjustRightInd/>
        <w:jc w:val="center"/>
        <w:rPr>
          <w:szCs w:val="28"/>
          <w:lang w:eastAsia="en-US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6066"/>
      </w:tblGrid>
      <w:tr w:rsidR="00CE6A3E" w:rsidTr="00CE6A3E">
        <w:trPr>
          <w:trHeight w:val="821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overflowPunct/>
              <w:autoSpaceDE/>
              <w:adjustRightInd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Ответственный исполнитель 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069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 xml:space="preserve">департамент региональной безопасности Ярославской области, </w:t>
            </w:r>
          </w:p>
          <w:p w:rsidR="00CE6A3E" w:rsidRDefault="007E7296" w:rsidP="007E7296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t xml:space="preserve">заместитель директора </w:t>
            </w:r>
            <w:r w:rsidR="00532BB9">
              <w:t xml:space="preserve">департамента </w:t>
            </w:r>
            <w:bookmarkStart w:id="0" w:name="_GoBack"/>
            <w:bookmarkEnd w:id="0"/>
            <w:r w:rsidR="00CE6773" w:rsidRPr="00CE6773">
              <w:t xml:space="preserve">региональной безопасности Ярославской области </w:t>
            </w:r>
            <w:r>
              <w:t>– начальник отдела организации деятельности Смирнов Виктор Николаевич</w:t>
            </w:r>
            <w:r>
              <w:rPr>
                <w:szCs w:val="28"/>
              </w:rPr>
              <w:t>, тел. 40-04-17</w:t>
            </w:r>
          </w:p>
        </w:tc>
      </w:tr>
      <w:tr w:rsidR="00CE6A3E" w:rsidTr="00CE6A3E"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overflowPunct/>
              <w:autoSpaceDE/>
              <w:adjustRightInd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Куратор 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 xml:space="preserve">заместитель Губернатора области </w:t>
            </w:r>
          </w:p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proofErr w:type="spellStart"/>
            <w:r>
              <w:rPr>
                <w:szCs w:val="28"/>
              </w:rPr>
              <w:t>Колядин</w:t>
            </w:r>
            <w:proofErr w:type="spellEnd"/>
            <w:r>
              <w:rPr>
                <w:szCs w:val="28"/>
              </w:rPr>
              <w:t xml:space="preserve"> Андрей Михайлович, тел. 78-60-07</w:t>
            </w:r>
          </w:p>
        </w:tc>
      </w:tr>
      <w:tr w:rsidR="00CE6A3E" w:rsidTr="00CE6A3E"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widowControl w:val="0"/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744EF5">
            <w:pPr>
              <w:widowControl w:val="0"/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департамент региональной безопасности Ярославской области</w:t>
            </w:r>
          </w:p>
        </w:tc>
      </w:tr>
      <w:tr w:rsidR="00CE6A3E" w:rsidTr="00CE6A3E"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Сроки реализации 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2021–2025 годы</w:t>
            </w:r>
          </w:p>
        </w:tc>
      </w:tr>
      <w:tr w:rsidR="00CE6A3E" w:rsidTr="00CE6A3E">
        <w:trPr>
          <w:trHeight w:val="813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widowControl w:val="0"/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Цели 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widowControl w:val="0"/>
              <w:spacing w:line="19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 снижение общего уровня преступности; </w:t>
            </w:r>
          </w:p>
          <w:p w:rsidR="00CE6A3E" w:rsidRDefault="00CE6A3E">
            <w:pPr>
              <w:widowControl w:val="0"/>
              <w:spacing w:line="19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 снижение уровня </w:t>
            </w:r>
            <w:proofErr w:type="spellStart"/>
            <w:r>
              <w:rPr>
                <w:szCs w:val="28"/>
              </w:rPr>
              <w:t>наркопотребления</w:t>
            </w:r>
            <w:proofErr w:type="spellEnd"/>
            <w:r>
              <w:rPr>
                <w:szCs w:val="28"/>
              </w:rPr>
              <w:t xml:space="preserve"> на территории Ярославской области; </w:t>
            </w:r>
          </w:p>
          <w:p w:rsidR="00CE6A3E" w:rsidRDefault="00CE6A3E">
            <w:pPr>
              <w:widowControl w:val="0"/>
              <w:spacing w:line="19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- повышение безопасности дорожного движения</w:t>
            </w:r>
          </w:p>
        </w:tc>
      </w:tr>
      <w:tr w:rsidR="00CE6A3E" w:rsidTr="00CE6A3E">
        <w:trPr>
          <w:trHeight w:val="813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 xml:space="preserve">Перечень подпрограмм </w:t>
            </w:r>
            <w:r>
              <w:rPr>
                <w:szCs w:val="28"/>
              </w:rPr>
              <w:br/>
              <w:t>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 xml:space="preserve">- подпрограмма «Профилактика правонарушений в Ярославской области»; </w:t>
            </w:r>
          </w:p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- подпрограмма «Комплексные меры противодействия злоупотреблению наркотиками и их незаконному обороту»;</w:t>
            </w:r>
          </w:p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 xml:space="preserve">- региональная целевая программа «Повышение безопасности дорожного движения в Ярославской области» </w:t>
            </w:r>
          </w:p>
        </w:tc>
      </w:tr>
      <w:tr w:rsidR="00CE6A3E" w:rsidTr="00CE6A3E"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ind w:right="-107"/>
              <w:rPr>
                <w:szCs w:val="28"/>
              </w:rPr>
            </w:pPr>
            <w:r>
              <w:rPr>
                <w:bCs/>
                <w:szCs w:val="28"/>
              </w:rPr>
              <w:t>Объемы и и</w:t>
            </w:r>
            <w:r>
              <w:rPr>
                <w:szCs w:val="28"/>
              </w:rPr>
              <w:t>сточники</w:t>
            </w:r>
            <w:r>
              <w:rPr>
                <w:bCs/>
                <w:szCs w:val="28"/>
              </w:rPr>
              <w:t xml:space="preserve"> финансирования Государственной программы 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 xml:space="preserve">всего по Государственной программе – </w:t>
            </w:r>
          </w:p>
          <w:p w:rsidR="00CE6A3E" w:rsidRDefault="00CE6A3E">
            <w:pPr>
              <w:widowControl w:val="0"/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0091D">
              <w:rPr>
                <w:szCs w:val="28"/>
              </w:rPr>
              <w:t>9</w:t>
            </w:r>
            <w:r>
              <w:rPr>
                <w:szCs w:val="28"/>
              </w:rPr>
              <w:t>,</w:t>
            </w:r>
            <w:r w:rsidR="0050091D">
              <w:rPr>
                <w:szCs w:val="28"/>
              </w:rPr>
              <w:t>1</w:t>
            </w:r>
            <w:r>
              <w:rPr>
                <w:szCs w:val="28"/>
              </w:rPr>
              <w:t xml:space="preserve"> млн. руб., из них областные средства: </w:t>
            </w:r>
          </w:p>
          <w:p w:rsidR="00CE6A3E" w:rsidRDefault="00CE6A3E">
            <w:pPr>
              <w:widowControl w:val="0"/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2021 год – 6,4 млн. руб.;</w:t>
            </w:r>
          </w:p>
          <w:p w:rsidR="00CE6A3E" w:rsidRDefault="00CE6A3E">
            <w:pPr>
              <w:widowControl w:val="0"/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2022 год – 14,9 млн. руб.;</w:t>
            </w:r>
          </w:p>
          <w:p w:rsidR="00CE6A3E" w:rsidRDefault="00CE6A3E">
            <w:pPr>
              <w:widowControl w:val="0"/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2023 год – 6,</w:t>
            </w:r>
            <w:r w:rsidR="0050091D">
              <w:rPr>
                <w:szCs w:val="28"/>
              </w:rPr>
              <w:t>5</w:t>
            </w:r>
            <w:r>
              <w:rPr>
                <w:szCs w:val="28"/>
              </w:rPr>
              <w:t xml:space="preserve"> млн. руб.;</w:t>
            </w:r>
          </w:p>
          <w:p w:rsidR="00CE6A3E" w:rsidRDefault="00CE6A3E">
            <w:pPr>
              <w:widowControl w:val="0"/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2024 год – </w:t>
            </w:r>
            <w:r w:rsidR="0050091D">
              <w:rPr>
                <w:szCs w:val="28"/>
              </w:rPr>
              <w:t>5,9</w:t>
            </w:r>
            <w:r>
              <w:rPr>
                <w:szCs w:val="28"/>
              </w:rPr>
              <w:t xml:space="preserve"> млн. руб.;</w:t>
            </w:r>
          </w:p>
          <w:p w:rsidR="00CE6A3E" w:rsidRDefault="00CE6A3E" w:rsidP="0050091D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 w:rsidR="0050091D">
              <w:rPr>
                <w:szCs w:val="28"/>
              </w:rPr>
              <w:t>5,4</w:t>
            </w:r>
            <w:r>
              <w:rPr>
                <w:szCs w:val="28"/>
              </w:rPr>
              <w:t xml:space="preserve"> млн. руб.</w:t>
            </w:r>
          </w:p>
        </w:tc>
      </w:tr>
      <w:tr w:rsidR="00CE6A3E" w:rsidTr="00CE6A3E">
        <w:trPr>
          <w:trHeight w:val="286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Плановые объемы </w:t>
            </w:r>
            <w:r>
              <w:rPr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- подпрограмма «Комплексные меры противодействия злоупотреблению наркотиками и их незаконному обороту»:</w:t>
            </w:r>
          </w:p>
          <w:p w:rsidR="00CE6A3E" w:rsidRDefault="0050091D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всего – 2,5</w:t>
            </w:r>
            <w:r w:rsidR="00CE6A3E">
              <w:rPr>
                <w:szCs w:val="28"/>
              </w:rPr>
              <w:t xml:space="preserve"> млн. руб., из них: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2021 год – 0,6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2022 год – 0,6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2023 год – 0,</w:t>
            </w:r>
            <w:r w:rsidR="0050091D">
              <w:rPr>
                <w:szCs w:val="28"/>
              </w:rPr>
              <w:t>7</w:t>
            </w:r>
            <w:r>
              <w:rPr>
                <w:szCs w:val="28"/>
              </w:rPr>
              <w:t xml:space="preserve">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2024 год – 0,3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2025 год – 0,3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 xml:space="preserve">- подпрограмма «Профилактика правонарушений в Ярославской области»: 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всего – 25,</w:t>
            </w:r>
            <w:r w:rsidR="0050091D">
              <w:rPr>
                <w:szCs w:val="28"/>
              </w:rPr>
              <w:t>9</w:t>
            </w:r>
            <w:r>
              <w:rPr>
                <w:szCs w:val="28"/>
              </w:rPr>
              <w:t xml:space="preserve"> млн. руб., из них: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2021 год – 3,7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2022 год – 12,</w:t>
            </w:r>
            <w:r w:rsidR="0050091D">
              <w:rPr>
                <w:szCs w:val="28"/>
              </w:rPr>
              <w:t>1</w:t>
            </w:r>
            <w:r>
              <w:rPr>
                <w:szCs w:val="28"/>
              </w:rPr>
              <w:t xml:space="preserve">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2023 год – 3,</w:t>
            </w:r>
            <w:r w:rsidR="0050091D">
              <w:rPr>
                <w:szCs w:val="28"/>
              </w:rPr>
              <w:t>5</w:t>
            </w:r>
            <w:r>
              <w:rPr>
                <w:szCs w:val="28"/>
              </w:rPr>
              <w:t xml:space="preserve">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2024 год – 3,3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2025 год – 3,3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- региональная целевая программа «Повышение безопасности дорожного движения в Ярославской области»: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 xml:space="preserve">всего – </w:t>
            </w:r>
            <w:r w:rsidR="0050091D">
              <w:rPr>
                <w:szCs w:val="28"/>
              </w:rPr>
              <w:t>10,7</w:t>
            </w:r>
            <w:r>
              <w:rPr>
                <w:szCs w:val="28"/>
              </w:rPr>
              <w:t xml:space="preserve"> млн. руб., из них: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2021 год – 2,0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2022 год – 2,3 млн. руб.;</w:t>
            </w:r>
          </w:p>
          <w:p w:rsidR="00CE6A3E" w:rsidRDefault="00CE6A3E">
            <w:pPr>
              <w:spacing w:line="244" w:lineRule="auto"/>
              <w:rPr>
                <w:szCs w:val="28"/>
              </w:rPr>
            </w:pPr>
            <w:r>
              <w:rPr>
                <w:szCs w:val="28"/>
              </w:rPr>
              <w:t>2023 год – 2,3 млн. руб.;</w:t>
            </w:r>
          </w:p>
          <w:p w:rsidR="00CE6A3E" w:rsidRDefault="00CE6A3E">
            <w:pPr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2024 год – 2,3 млн. руб.</w:t>
            </w:r>
            <w:r w:rsidR="0050091D">
              <w:rPr>
                <w:szCs w:val="28"/>
              </w:rPr>
              <w:t>;</w:t>
            </w:r>
          </w:p>
          <w:p w:rsidR="0050091D" w:rsidRDefault="0050091D">
            <w:pPr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2025 год – 1,8 млн. руб.</w:t>
            </w:r>
          </w:p>
        </w:tc>
      </w:tr>
      <w:tr w:rsidR="00CE6A3E" w:rsidTr="00CE6A3E">
        <w:trPr>
          <w:trHeight w:val="772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 xml:space="preserve">Конечные результаты </w:t>
            </w:r>
            <w:r>
              <w:rPr>
                <w:spacing w:val="-4"/>
                <w:szCs w:val="28"/>
              </w:rPr>
              <w:br/>
              <w:t>Государственной программы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widowControl w:val="0"/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- снижение социального риска до 69,02 процента;</w:t>
            </w:r>
          </w:p>
          <w:p w:rsidR="00CE6A3E" w:rsidRDefault="00CE6A3E">
            <w:pPr>
              <w:widowControl w:val="0"/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- снижение уровня первичной заболеваемости наркоманией до 6,61 случая на 100 тыс. населения;</w:t>
            </w:r>
          </w:p>
          <w:p w:rsidR="00CE6A3E" w:rsidRDefault="00CE6A3E">
            <w:pPr>
              <w:widowControl w:val="0"/>
              <w:spacing w:line="19" w:lineRule="atLeast"/>
              <w:ind w:right="-109"/>
              <w:contextualSpacing/>
              <w:rPr>
                <w:szCs w:val="28"/>
              </w:rPr>
            </w:pPr>
            <w:r>
              <w:rPr>
                <w:szCs w:val="28"/>
              </w:rPr>
              <w:t>- снижение уровня зарегистрированных преступлений до 97 процентов</w:t>
            </w:r>
          </w:p>
        </w:tc>
      </w:tr>
      <w:tr w:rsidR="00CE6A3E" w:rsidTr="00CE6A3E">
        <w:trPr>
          <w:trHeight w:val="772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zCs w:val="28"/>
              </w:rPr>
            </w:pPr>
            <w:r>
              <w:rPr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3E" w:rsidRDefault="00CE6A3E">
            <w:pPr>
              <w:tabs>
                <w:tab w:val="left" w:pos="5352"/>
              </w:tabs>
              <w:spacing w:line="19" w:lineRule="atLeast"/>
              <w:rPr>
                <w:spacing w:val="-6"/>
                <w:szCs w:val="28"/>
              </w:rPr>
            </w:pPr>
            <w:r>
              <w:rPr>
                <w:spacing w:val="-6"/>
                <w:szCs w:val="28"/>
                <w:lang w:val="en-US"/>
              </w:rPr>
              <w:t>http</w:t>
            </w:r>
            <w:r>
              <w:rPr>
                <w:spacing w:val="-6"/>
                <w:szCs w:val="28"/>
              </w:rPr>
              <w:t>://</w:t>
            </w:r>
            <w:r>
              <w:rPr>
                <w:spacing w:val="-6"/>
                <w:szCs w:val="28"/>
                <w:lang w:val="en-US"/>
              </w:rPr>
              <w:t>www</w:t>
            </w:r>
            <w:r>
              <w:rPr>
                <w:spacing w:val="-6"/>
                <w:szCs w:val="28"/>
              </w:rPr>
              <w:t>.</w:t>
            </w:r>
            <w:proofErr w:type="spellStart"/>
            <w:r>
              <w:rPr>
                <w:spacing w:val="-6"/>
                <w:szCs w:val="28"/>
                <w:lang w:val="en-US"/>
              </w:rPr>
              <w:t>yarregion</w:t>
            </w:r>
            <w:proofErr w:type="spellEnd"/>
            <w:r>
              <w:rPr>
                <w:spacing w:val="-6"/>
                <w:szCs w:val="28"/>
              </w:rPr>
              <w:t>.</w:t>
            </w:r>
            <w:proofErr w:type="spellStart"/>
            <w:r>
              <w:rPr>
                <w:spacing w:val="-6"/>
                <w:szCs w:val="28"/>
                <w:lang w:val="en-US"/>
              </w:rPr>
              <w:t>ru</w:t>
            </w:r>
            <w:proofErr w:type="spellEnd"/>
            <w:r>
              <w:rPr>
                <w:spacing w:val="-6"/>
                <w:szCs w:val="28"/>
              </w:rPr>
              <w:t>/</w:t>
            </w:r>
            <w:proofErr w:type="spellStart"/>
            <w:r>
              <w:rPr>
                <w:spacing w:val="-6"/>
                <w:szCs w:val="28"/>
                <w:lang w:val="en-US"/>
              </w:rPr>
              <w:t>depts</w:t>
            </w:r>
            <w:proofErr w:type="spellEnd"/>
            <w:r>
              <w:rPr>
                <w:spacing w:val="-6"/>
                <w:szCs w:val="28"/>
              </w:rPr>
              <w:t>/</w:t>
            </w:r>
            <w:proofErr w:type="spellStart"/>
            <w:r>
              <w:rPr>
                <w:spacing w:val="-6"/>
                <w:szCs w:val="28"/>
                <w:lang w:val="en-US"/>
              </w:rPr>
              <w:t>drb</w:t>
            </w:r>
            <w:proofErr w:type="spellEnd"/>
            <w:r>
              <w:rPr>
                <w:spacing w:val="-6"/>
                <w:szCs w:val="28"/>
              </w:rPr>
              <w:t>/</w:t>
            </w:r>
            <w:proofErr w:type="spellStart"/>
            <w:r>
              <w:rPr>
                <w:spacing w:val="-6"/>
                <w:szCs w:val="28"/>
                <w:lang w:val="en-US"/>
              </w:rPr>
              <w:t>tmpPages</w:t>
            </w:r>
            <w:proofErr w:type="spellEnd"/>
            <w:r>
              <w:rPr>
                <w:spacing w:val="-6"/>
                <w:szCs w:val="28"/>
              </w:rPr>
              <w:t>/</w:t>
            </w:r>
            <w:r>
              <w:rPr>
                <w:spacing w:val="-6"/>
                <w:szCs w:val="28"/>
              </w:rPr>
              <w:br/>
            </w:r>
            <w:r>
              <w:rPr>
                <w:spacing w:val="-6"/>
                <w:szCs w:val="28"/>
                <w:lang w:val="en-US"/>
              </w:rPr>
              <w:t>programs</w:t>
            </w:r>
            <w:r>
              <w:rPr>
                <w:spacing w:val="-6"/>
                <w:szCs w:val="28"/>
              </w:rPr>
              <w:t>.</w:t>
            </w:r>
            <w:proofErr w:type="spellStart"/>
            <w:r>
              <w:rPr>
                <w:spacing w:val="-6"/>
                <w:szCs w:val="28"/>
                <w:lang w:val="en-US"/>
              </w:rPr>
              <w:t>aspx</w:t>
            </w:r>
            <w:proofErr w:type="spellEnd"/>
          </w:p>
        </w:tc>
      </w:tr>
    </w:tbl>
    <w:p w:rsidR="00CE6A3E" w:rsidRDefault="00CE6A3E" w:rsidP="00CE6A3E">
      <w:pPr>
        <w:tabs>
          <w:tab w:val="left" w:pos="12049"/>
        </w:tabs>
        <w:rPr>
          <w:sz w:val="24"/>
          <w:szCs w:val="24"/>
        </w:rPr>
      </w:pPr>
    </w:p>
    <w:sectPr w:rsidR="00CE6A3E" w:rsidSect="00C606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0C6" w:rsidRDefault="008350C6" w:rsidP="00C606A8">
      <w:r>
        <w:separator/>
      </w:r>
    </w:p>
  </w:endnote>
  <w:endnote w:type="continuationSeparator" w:id="0">
    <w:p w:rsidR="008350C6" w:rsidRDefault="008350C6" w:rsidP="00C6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0C6" w:rsidRDefault="008350C6" w:rsidP="00C606A8">
      <w:r>
        <w:separator/>
      </w:r>
    </w:p>
  </w:footnote>
  <w:footnote w:type="continuationSeparator" w:id="0">
    <w:p w:rsidR="008350C6" w:rsidRDefault="008350C6" w:rsidP="00C60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269857"/>
      <w:docPartObj>
        <w:docPartGallery w:val="Page Numbers (Top of Page)"/>
        <w:docPartUnique/>
      </w:docPartObj>
    </w:sdtPr>
    <w:sdtEndPr/>
    <w:sdtContent>
      <w:p w:rsidR="00C606A8" w:rsidRDefault="00C606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BB9">
          <w:rPr>
            <w:noProof/>
          </w:rPr>
          <w:t>2</w:t>
        </w:r>
        <w:r>
          <w:fldChar w:fldCharType="end"/>
        </w:r>
      </w:p>
    </w:sdtContent>
  </w:sdt>
  <w:p w:rsidR="00C606A8" w:rsidRDefault="00C606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3E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86E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069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091D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2BB9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E63FF"/>
    <w:rsid w:val="005E6E83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3A84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4EF5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E729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0C6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06A8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E6773"/>
    <w:rsid w:val="00CE6A3E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2129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3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CE6A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C60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06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0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06A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3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CE6A3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C60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06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60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06A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2022-10-31T07:27:00Z</cp:lastPrinted>
  <dcterms:created xsi:type="dcterms:W3CDTF">2022-10-31T07:27:00Z</dcterms:created>
  <dcterms:modified xsi:type="dcterms:W3CDTF">2022-10-31T07:33:00Z</dcterms:modified>
</cp:coreProperties>
</file>