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55FD" w:rsidRPr="00EA55FD" w:rsidRDefault="000174EE" w:rsidP="00C659EB">
      <w:pPr>
        <w:ind w:left="6521" w:firstLine="0"/>
        <w:contextualSpacing/>
        <w:rPr>
          <w:rFonts w:cs="Times New Roman"/>
          <w:szCs w:val="28"/>
        </w:rPr>
      </w:pPr>
      <w:r w:rsidRPr="00EA55FD">
        <w:rPr>
          <w:rFonts w:cs="Times New Roman"/>
          <w:szCs w:val="28"/>
        </w:rPr>
        <w:t>ПРОЕКТ</w:t>
      </w:r>
    </w:p>
    <w:p w:rsidR="00EA55FD" w:rsidRDefault="00EA55FD" w:rsidP="00C659EB">
      <w:pPr>
        <w:ind w:firstLine="0"/>
        <w:contextualSpacing/>
        <w:jc w:val="right"/>
        <w:rPr>
          <w:rFonts w:cs="Times New Roman"/>
          <w:b/>
          <w:szCs w:val="28"/>
        </w:rPr>
      </w:pPr>
    </w:p>
    <w:p w:rsidR="00F6301A" w:rsidRPr="00837E9B" w:rsidRDefault="00BD2732" w:rsidP="00C659EB">
      <w:pPr>
        <w:ind w:firstLine="0"/>
        <w:contextualSpacing/>
        <w:jc w:val="center"/>
        <w:rPr>
          <w:rFonts w:cs="Times New Roman"/>
          <w:b/>
          <w:szCs w:val="28"/>
        </w:rPr>
      </w:pPr>
      <w:r w:rsidRPr="00837E9B">
        <w:rPr>
          <w:rFonts w:cs="Times New Roman"/>
          <w:b/>
          <w:szCs w:val="28"/>
        </w:rPr>
        <w:t>ПОРЯДОК</w:t>
      </w:r>
    </w:p>
    <w:p w:rsidR="003D5EF9" w:rsidRDefault="00BD2732" w:rsidP="00C659EB">
      <w:pPr>
        <w:ind w:firstLine="0"/>
        <w:contextualSpacing/>
        <w:jc w:val="center"/>
        <w:rPr>
          <w:rFonts w:cs="Times New Roman"/>
          <w:b/>
          <w:szCs w:val="28"/>
        </w:rPr>
      </w:pPr>
      <w:r w:rsidRPr="00837E9B">
        <w:rPr>
          <w:rFonts w:cs="Times New Roman"/>
          <w:b/>
          <w:szCs w:val="28"/>
        </w:rPr>
        <w:t xml:space="preserve">ПРЕДОСТАВЛЕНИЯ И РАСПРЕДЕЛЕНИЯ СУБСИДИИ </w:t>
      </w:r>
      <w:r>
        <w:rPr>
          <w:rFonts w:cs="Times New Roman"/>
          <w:b/>
          <w:szCs w:val="28"/>
        </w:rPr>
        <w:t>НА</w:t>
      </w:r>
      <w:r w:rsidRPr="00AC0441">
        <w:rPr>
          <w:rFonts w:cs="Times New Roman"/>
          <w:b/>
          <w:szCs w:val="28"/>
        </w:rPr>
        <w:t xml:space="preserve"> ЛИКВИДАЦИ</w:t>
      </w:r>
      <w:r>
        <w:rPr>
          <w:rFonts w:cs="Times New Roman"/>
          <w:b/>
          <w:szCs w:val="28"/>
        </w:rPr>
        <w:t xml:space="preserve">Ю </w:t>
      </w:r>
      <w:r w:rsidRPr="00AC0441">
        <w:rPr>
          <w:rFonts w:cs="Times New Roman"/>
          <w:b/>
          <w:szCs w:val="28"/>
        </w:rPr>
        <w:t xml:space="preserve">НЕСАНКЦИОНИРОВАННЫХ СВАЛОК В ГРАНИЦАХ ГОРОДОВ И НАИБОЛЕЕ ОПАСНЫХ </w:t>
      </w:r>
      <w:r>
        <w:rPr>
          <w:rFonts w:cs="Times New Roman"/>
          <w:b/>
          <w:szCs w:val="28"/>
        </w:rPr>
        <w:t>ОБЪЕКТОВ НАКОПЛЕННОГО</w:t>
      </w:r>
      <w:r w:rsidR="003D5EF9">
        <w:rPr>
          <w:rFonts w:cs="Times New Roman"/>
          <w:b/>
          <w:szCs w:val="28"/>
        </w:rPr>
        <w:t xml:space="preserve"> ЭКОЛОГИЧЕСКОГО</w:t>
      </w:r>
      <w:r>
        <w:rPr>
          <w:rFonts w:cs="Times New Roman"/>
          <w:b/>
          <w:szCs w:val="28"/>
        </w:rPr>
        <w:t xml:space="preserve"> </w:t>
      </w:r>
    </w:p>
    <w:p w:rsidR="00F6301A" w:rsidRPr="00837E9B" w:rsidRDefault="00BD2732" w:rsidP="00C659EB">
      <w:pPr>
        <w:ind w:firstLine="0"/>
        <w:contextualSpacing/>
        <w:jc w:val="center"/>
        <w:rPr>
          <w:rFonts w:cs="Times New Roman"/>
          <w:b/>
          <w:szCs w:val="28"/>
        </w:rPr>
      </w:pPr>
      <w:r>
        <w:rPr>
          <w:rFonts w:cs="Times New Roman"/>
          <w:b/>
          <w:szCs w:val="28"/>
        </w:rPr>
        <w:t>ВРЕДА ОКРУЖАЮЩЕЙ СРЕДЕ</w:t>
      </w:r>
    </w:p>
    <w:p w:rsidR="00F6301A" w:rsidRPr="007E5110" w:rsidRDefault="00F6301A" w:rsidP="00C659EB">
      <w:pPr>
        <w:tabs>
          <w:tab w:val="left" w:pos="709"/>
        </w:tabs>
        <w:overflowPunct w:val="0"/>
        <w:autoSpaceDE w:val="0"/>
        <w:autoSpaceDN w:val="0"/>
        <w:adjustRightInd w:val="0"/>
        <w:contextualSpacing/>
        <w:jc w:val="both"/>
        <w:textAlignment w:val="baseline"/>
        <w:rPr>
          <w:rFonts w:eastAsia="Calibri" w:cs="Times New Roman"/>
          <w:color w:val="000000"/>
          <w:szCs w:val="28"/>
        </w:rPr>
      </w:pPr>
    </w:p>
    <w:p w:rsidR="00F6301A" w:rsidRPr="00696747" w:rsidRDefault="00F6301A" w:rsidP="00C659EB">
      <w:pPr>
        <w:ind w:firstLine="708"/>
        <w:contextualSpacing/>
        <w:jc w:val="both"/>
        <w:rPr>
          <w:rFonts w:cs="Times New Roman"/>
          <w:szCs w:val="28"/>
          <w:lang w:eastAsia="ru-RU"/>
        </w:rPr>
      </w:pPr>
      <w:r w:rsidRPr="00696747">
        <w:rPr>
          <w:rFonts w:cs="Times New Roman"/>
          <w:szCs w:val="28"/>
          <w:lang w:eastAsia="ru-RU"/>
        </w:rPr>
        <w:t>1.</w:t>
      </w:r>
      <w:r>
        <w:rPr>
          <w:rFonts w:cs="Times New Roman"/>
          <w:szCs w:val="28"/>
          <w:lang w:eastAsia="ru-RU"/>
        </w:rPr>
        <w:t> </w:t>
      </w:r>
      <w:r w:rsidRPr="00696747">
        <w:rPr>
          <w:rFonts w:cs="Times New Roman"/>
          <w:szCs w:val="28"/>
          <w:lang w:eastAsia="ru-RU"/>
        </w:rPr>
        <w:t xml:space="preserve">Порядок предоставления и распределения субсидии </w:t>
      </w:r>
      <w:r>
        <w:rPr>
          <w:rFonts w:cs="Times New Roman"/>
          <w:szCs w:val="28"/>
          <w:lang w:eastAsia="ru-RU"/>
        </w:rPr>
        <w:t>на</w:t>
      </w:r>
      <w:r w:rsidRPr="00AC0441">
        <w:rPr>
          <w:rFonts w:cs="Times New Roman"/>
          <w:szCs w:val="28"/>
          <w:lang w:eastAsia="ru-RU"/>
        </w:rPr>
        <w:t xml:space="preserve"> ликвидаци</w:t>
      </w:r>
      <w:r>
        <w:rPr>
          <w:rFonts w:cs="Times New Roman"/>
          <w:szCs w:val="28"/>
          <w:lang w:eastAsia="ru-RU"/>
        </w:rPr>
        <w:t>ю</w:t>
      </w:r>
      <w:r w:rsidRPr="00AC0441">
        <w:rPr>
          <w:rFonts w:cs="Times New Roman"/>
          <w:szCs w:val="28"/>
          <w:lang w:eastAsia="ru-RU"/>
        </w:rPr>
        <w:t xml:space="preserve"> несанкционированных свалок в границах городов и наиболее опасных объектов накопленного</w:t>
      </w:r>
      <w:r w:rsidR="003D5EF9">
        <w:rPr>
          <w:rFonts w:cs="Times New Roman"/>
          <w:szCs w:val="28"/>
          <w:lang w:eastAsia="ru-RU"/>
        </w:rPr>
        <w:t xml:space="preserve"> экологического</w:t>
      </w:r>
      <w:r w:rsidRPr="00AC0441">
        <w:rPr>
          <w:rFonts w:cs="Times New Roman"/>
          <w:szCs w:val="28"/>
          <w:lang w:eastAsia="ru-RU"/>
        </w:rPr>
        <w:t xml:space="preserve"> вреда окружающей среде </w:t>
      </w:r>
      <w:r w:rsidRPr="00696747">
        <w:rPr>
          <w:rFonts w:cs="Times New Roman"/>
          <w:szCs w:val="28"/>
          <w:lang w:eastAsia="ru-RU"/>
        </w:rPr>
        <w:t xml:space="preserve">(далее – Порядок) разработан в соответствии с пунктом 3 статьи 139 Бюджетного кодекса Российской Федерации, </w:t>
      </w:r>
      <w:r w:rsidRPr="0041195C">
        <w:rPr>
          <w:rFonts w:cs="Times New Roman"/>
          <w:szCs w:val="28"/>
          <w:lang w:eastAsia="ru-RU"/>
        </w:rPr>
        <w:t xml:space="preserve">государственной программой Российской Федерации </w:t>
      </w:r>
      <w:r>
        <w:rPr>
          <w:rFonts w:cs="Times New Roman"/>
          <w:szCs w:val="28"/>
          <w:lang w:eastAsia="ru-RU"/>
        </w:rPr>
        <w:t>"</w:t>
      </w:r>
      <w:r w:rsidRPr="0041195C">
        <w:rPr>
          <w:rFonts w:cs="Times New Roman"/>
          <w:szCs w:val="28"/>
          <w:lang w:eastAsia="ru-RU"/>
        </w:rPr>
        <w:t>Охрана окружающей среды</w:t>
      </w:r>
      <w:r>
        <w:rPr>
          <w:rFonts w:cs="Times New Roman"/>
          <w:szCs w:val="28"/>
          <w:lang w:eastAsia="ru-RU"/>
        </w:rPr>
        <w:t>"</w:t>
      </w:r>
      <w:r w:rsidRPr="0041195C">
        <w:rPr>
          <w:rFonts w:cs="Times New Roman"/>
          <w:szCs w:val="28"/>
          <w:lang w:eastAsia="ru-RU"/>
        </w:rPr>
        <w:t xml:space="preserve">, утвержденной постановлением Правительства Российской Федерации от 15 апреля 2014 г. № 326 </w:t>
      </w:r>
      <w:r>
        <w:rPr>
          <w:rFonts w:cs="Times New Roman"/>
          <w:szCs w:val="28"/>
          <w:lang w:eastAsia="ru-RU"/>
        </w:rPr>
        <w:t>"</w:t>
      </w:r>
      <w:r w:rsidRPr="0041195C">
        <w:rPr>
          <w:rFonts w:cs="Times New Roman"/>
          <w:szCs w:val="28"/>
          <w:lang w:eastAsia="ru-RU"/>
        </w:rPr>
        <w:t xml:space="preserve">Об утверждении государственной программы Российской Федерации "Охрана </w:t>
      </w:r>
      <w:proofErr w:type="gramStart"/>
      <w:r w:rsidRPr="0041195C">
        <w:rPr>
          <w:rFonts w:cs="Times New Roman"/>
          <w:szCs w:val="28"/>
          <w:lang w:eastAsia="ru-RU"/>
        </w:rPr>
        <w:t>окружающей</w:t>
      </w:r>
      <w:proofErr w:type="gramEnd"/>
      <w:r w:rsidRPr="0041195C">
        <w:rPr>
          <w:rFonts w:cs="Times New Roman"/>
          <w:szCs w:val="28"/>
          <w:lang w:eastAsia="ru-RU"/>
        </w:rPr>
        <w:t xml:space="preserve"> </w:t>
      </w:r>
      <w:proofErr w:type="gramStart"/>
      <w:r w:rsidRPr="0041195C">
        <w:rPr>
          <w:rFonts w:cs="Times New Roman"/>
          <w:szCs w:val="28"/>
          <w:lang w:eastAsia="ru-RU"/>
        </w:rPr>
        <w:t>среды", постановлением Правительства Российской Федерации от</w:t>
      </w:r>
      <w:r>
        <w:rPr>
          <w:rFonts w:cs="Times New Roman"/>
          <w:szCs w:val="28"/>
          <w:lang w:eastAsia="ru-RU"/>
        </w:rPr>
        <w:t> </w:t>
      </w:r>
      <w:r w:rsidRPr="0041195C">
        <w:rPr>
          <w:rFonts w:cs="Times New Roman"/>
          <w:szCs w:val="28"/>
          <w:lang w:eastAsia="ru-RU"/>
        </w:rPr>
        <w:t>30</w:t>
      </w:r>
      <w:r>
        <w:rPr>
          <w:rFonts w:cs="Times New Roman"/>
          <w:szCs w:val="28"/>
          <w:lang w:eastAsia="ru-RU"/>
        </w:rPr>
        <w:t> </w:t>
      </w:r>
      <w:r w:rsidRPr="0041195C">
        <w:rPr>
          <w:rFonts w:cs="Times New Roman"/>
          <w:szCs w:val="28"/>
          <w:lang w:eastAsia="ru-RU"/>
        </w:rPr>
        <w:t xml:space="preserve">сентября 2014 г. № 999 </w:t>
      </w:r>
      <w:r>
        <w:rPr>
          <w:rFonts w:cs="Times New Roman"/>
          <w:szCs w:val="28"/>
          <w:lang w:eastAsia="ru-RU"/>
        </w:rPr>
        <w:t>"</w:t>
      </w:r>
      <w:r w:rsidRPr="0041195C">
        <w:rPr>
          <w:rFonts w:cs="Times New Roman"/>
          <w:szCs w:val="28"/>
          <w:lang w:eastAsia="ru-RU"/>
        </w:rPr>
        <w:t>О формировании, предоставлении и</w:t>
      </w:r>
      <w:r>
        <w:rPr>
          <w:rFonts w:cs="Times New Roman"/>
          <w:szCs w:val="28"/>
          <w:lang w:eastAsia="ru-RU"/>
        </w:rPr>
        <w:t> </w:t>
      </w:r>
      <w:r w:rsidRPr="0041195C">
        <w:rPr>
          <w:rFonts w:cs="Times New Roman"/>
          <w:szCs w:val="28"/>
          <w:lang w:eastAsia="ru-RU"/>
        </w:rPr>
        <w:t>распределении субсидий из федерального бюджета бюджетам субъектов Российской Федерации</w:t>
      </w:r>
      <w:r>
        <w:rPr>
          <w:rFonts w:cs="Times New Roman"/>
          <w:szCs w:val="28"/>
          <w:lang w:eastAsia="ru-RU"/>
        </w:rPr>
        <w:t>"</w:t>
      </w:r>
      <w:r w:rsidRPr="0041195C">
        <w:rPr>
          <w:rFonts w:cs="Times New Roman"/>
          <w:szCs w:val="28"/>
          <w:lang w:eastAsia="ru-RU"/>
        </w:rPr>
        <w:t>, постановлением Правительства области от</w:t>
      </w:r>
      <w:r>
        <w:rPr>
          <w:rFonts w:cs="Times New Roman"/>
          <w:szCs w:val="28"/>
          <w:lang w:eastAsia="ru-RU"/>
        </w:rPr>
        <w:t> </w:t>
      </w:r>
      <w:r w:rsidRPr="0041195C">
        <w:rPr>
          <w:rFonts w:cs="Times New Roman"/>
          <w:szCs w:val="28"/>
          <w:lang w:eastAsia="ru-RU"/>
        </w:rPr>
        <w:t xml:space="preserve">17.07.2020 № 605-п </w:t>
      </w:r>
      <w:r>
        <w:rPr>
          <w:rFonts w:cs="Times New Roman"/>
          <w:szCs w:val="28"/>
          <w:lang w:eastAsia="ru-RU"/>
        </w:rPr>
        <w:t>"</w:t>
      </w:r>
      <w:r w:rsidRPr="0041195C">
        <w:rPr>
          <w:rFonts w:cs="Times New Roman"/>
          <w:szCs w:val="28"/>
          <w:lang w:eastAsia="ru-RU"/>
        </w:rPr>
        <w:t>О формировании, предоставлении и распределении субсидий из областного бюджета местным бюджетам Ярославской области и</w:t>
      </w:r>
      <w:r>
        <w:rPr>
          <w:rFonts w:cs="Times New Roman"/>
          <w:szCs w:val="28"/>
          <w:lang w:eastAsia="ru-RU"/>
        </w:rPr>
        <w:t> </w:t>
      </w:r>
      <w:r w:rsidRPr="0041195C">
        <w:rPr>
          <w:rFonts w:cs="Times New Roman"/>
          <w:szCs w:val="28"/>
          <w:lang w:eastAsia="ru-RU"/>
        </w:rPr>
        <w:t>признании утратившими силу отдельных постановлений Правительства области, частично утратившим силу постановления Правительства области от</w:t>
      </w:r>
      <w:r>
        <w:rPr>
          <w:rFonts w:cs="Times New Roman"/>
          <w:szCs w:val="28"/>
          <w:lang w:eastAsia="ru-RU"/>
        </w:rPr>
        <w:t> </w:t>
      </w:r>
      <w:r w:rsidRPr="0041195C">
        <w:rPr>
          <w:rFonts w:cs="Times New Roman"/>
          <w:szCs w:val="28"/>
          <w:lang w:eastAsia="ru-RU"/>
        </w:rPr>
        <w:t>17.05.2016 № 573-п</w:t>
      </w:r>
      <w:proofErr w:type="gramEnd"/>
      <w:r>
        <w:rPr>
          <w:rFonts w:cs="Times New Roman"/>
          <w:szCs w:val="28"/>
          <w:lang w:eastAsia="ru-RU"/>
        </w:rPr>
        <w:t>"</w:t>
      </w:r>
      <w:r w:rsidRPr="0041195C">
        <w:rPr>
          <w:rFonts w:cs="Times New Roman"/>
          <w:szCs w:val="28"/>
          <w:lang w:eastAsia="ru-RU"/>
        </w:rPr>
        <w:t xml:space="preserve"> (далее – постановление Правительства области от</w:t>
      </w:r>
      <w:r>
        <w:rPr>
          <w:rFonts w:cs="Times New Roman"/>
          <w:szCs w:val="28"/>
          <w:lang w:eastAsia="ru-RU"/>
        </w:rPr>
        <w:t> </w:t>
      </w:r>
      <w:r w:rsidRPr="0041195C">
        <w:rPr>
          <w:rFonts w:cs="Times New Roman"/>
          <w:szCs w:val="28"/>
          <w:lang w:eastAsia="ru-RU"/>
        </w:rPr>
        <w:t>17.07.2020 № 605-п).</w:t>
      </w:r>
    </w:p>
    <w:p w:rsidR="00F6301A" w:rsidRDefault="00F6301A" w:rsidP="00C659EB">
      <w:pPr>
        <w:ind w:firstLine="708"/>
        <w:contextualSpacing/>
        <w:jc w:val="both"/>
        <w:rPr>
          <w:rFonts w:cs="Times New Roman"/>
          <w:szCs w:val="28"/>
          <w:lang w:eastAsia="ru-RU"/>
        </w:rPr>
      </w:pPr>
      <w:proofErr w:type="gramStart"/>
      <w:r w:rsidRPr="00815C65">
        <w:rPr>
          <w:rFonts w:cs="Times New Roman"/>
          <w:szCs w:val="28"/>
          <w:lang w:eastAsia="ru-RU"/>
        </w:rPr>
        <w:t>Порядок устанавливает порядок и условия предоставления и</w:t>
      </w:r>
      <w:r>
        <w:rPr>
          <w:rFonts w:cs="Times New Roman"/>
          <w:szCs w:val="28"/>
          <w:lang w:eastAsia="ru-RU"/>
        </w:rPr>
        <w:t> </w:t>
      </w:r>
      <w:r w:rsidRPr="00815C65">
        <w:rPr>
          <w:rFonts w:cs="Times New Roman"/>
          <w:szCs w:val="28"/>
          <w:lang w:eastAsia="ru-RU"/>
        </w:rPr>
        <w:t>распределения субсидии на ликвидацию несанкционированных свалок в</w:t>
      </w:r>
      <w:r>
        <w:rPr>
          <w:rFonts w:cs="Times New Roman"/>
          <w:szCs w:val="28"/>
          <w:lang w:eastAsia="ru-RU"/>
        </w:rPr>
        <w:t> </w:t>
      </w:r>
      <w:r w:rsidRPr="00815C65">
        <w:rPr>
          <w:rFonts w:cs="Times New Roman"/>
          <w:szCs w:val="28"/>
          <w:lang w:eastAsia="ru-RU"/>
        </w:rPr>
        <w:t>границах городов и наиболее опасных объектов накопленного</w:t>
      </w:r>
      <w:r w:rsidR="002D6AB9">
        <w:rPr>
          <w:rFonts w:cs="Times New Roman"/>
          <w:szCs w:val="28"/>
          <w:lang w:eastAsia="ru-RU"/>
        </w:rPr>
        <w:t xml:space="preserve"> экологического</w:t>
      </w:r>
      <w:r w:rsidRPr="00815C65">
        <w:rPr>
          <w:rFonts w:cs="Times New Roman"/>
          <w:szCs w:val="28"/>
          <w:lang w:eastAsia="ru-RU"/>
        </w:rPr>
        <w:t xml:space="preserve"> вреда окружающей среде (далее – субсидия), предоставляемой бюджетам муниципальных образований </w:t>
      </w:r>
      <w:r w:rsidRPr="00791A63">
        <w:rPr>
          <w:rFonts w:cs="Times New Roman"/>
          <w:szCs w:val="28"/>
          <w:lang w:eastAsia="ru-RU"/>
        </w:rPr>
        <w:t xml:space="preserve">Ярославской </w:t>
      </w:r>
      <w:r w:rsidRPr="00815C65">
        <w:rPr>
          <w:rFonts w:cs="Times New Roman"/>
          <w:szCs w:val="28"/>
          <w:lang w:eastAsia="ru-RU"/>
        </w:rPr>
        <w:t xml:space="preserve">области (далее – муниципальные образования) в рамках реализации региональной целевой программы </w:t>
      </w:r>
      <w:r>
        <w:rPr>
          <w:rFonts w:cs="Times New Roman"/>
          <w:szCs w:val="28"/>
          <w:lang w:eastAsia="ru-RU"/>
        </w:rPr>
        <w:t>"</w:t>
      </w:r>
      <w:r w:rsidRPr="00815C65">
        <w:rPr>
          <w:rFonts w:cs="Times New Roman"/>
          <w:szCs w:val="28"/>
          <w:lang w:eastAsia="ru-RU"/>
        </w:rPr>
        <w:t>Развитие системы обращения с отходами, в том числе с твердыми коммунальными отходами, на территории Ярославской области</w:t>
      </w:r>
      <w:r>
        <w:rPr>
          <w:rFonts w:cs="Times New Roman"/>
          <w:szCs w:val="28"/>
          <w:lang w:eastAsia="ru-RU"/>
        </w:rPr>
        <w:t>"</w:t>
      </w:r>
      <w:r w:rsidRPr="00815C65">
        <w:rPr>
          <w:rFonts w:cs="Times New Roman"/>
          <w:szCs w:val="28"/>
          <w:lang w:eastAsia="ru-RU"/>
        </w:rPr>
        <w:t xml:space="preserve"> на 2020</w:t>
      </w:r>
      <w:proofErr w:type="gramEnd"/>
      <w:r w:rsidRPr="00815C65">
        <w:rPr>
          <w:rFonts w:cs="Times New Roman"/>
          <w:szCs w:val="28"/>
          <w:lang w:eastAsia="ru-RU"/>
        </w:rPr>
        <w:t xml:space="preserve"> – 2024 годы (далее – РЦП).</w:t>
      </w:r>
    </w:p>
    <w:p w:rsidR="00F6301A" w:rsidRDefault="00F6301A" w:rsidP="00C659EB">
      <w:pPr>
        <w:spacing w:line="228" w:lineRule="auto"/>
        <w:ind w:firstLine="708"/>
        <w:contextualSpacing/>
        <w:jc w:val="both"/>
        <w:rPr>
          <w:lang w:eastAsia="ru-RU"/>
        </w:rPr>
      </w:pPr>
      <w:r w:rsidRPr="00D17401">
        <w:rPr>
          <w:lang w:eastAsia="ru-RU"/>
        </w:rPr>
        <w:t>2. </w:t>
      </w:r>
      <w:proofErr w:type="gramStart"/>
      <w:r w:rsidRPr="00D17401">
        <w:rPr>
          <w:lang w:eastAsia="ru-RU"/>
        </w:rPr>
        <w:t>Субсидия предоставляется в целях оказания финансовой поддержки исполнения расходных обязательств</w:t>
      </w:r>
      <w:r w:rsidRPr="00D17401">
        <w:rPr>
          <w:color w:val="1F497D"/>
          <w:lang w:eastAsia="ru-RU"/>
        </w:rPr>
        <w:t xml:space="preserve"> </w:t>
      </w:r>
      <w:r w:rsidRPr="00D17401">
        <w:rPr>
          <w:lang w:eastAsia="ru-RU"/>
        </w:rPr>
        <w:t xml:space="preserve">органов местного самоуправления муниципальных образований (далее – </w:t>
      </w:r>
      <w:r>
        <w:rPr>
          <w:lang w:eastAsia="ru-RU"/>
        </w:rPr>
        <w:t>органы местного самоуправления)</w:t>
      </w:r>
      <w:r w:rsidRPr="00D17401">
        <w:rPr>
          <w:lang w:eastAsia="ru-RU"/>
        </w:rPr>
        <w:t xml:space="preserve"> </w:t>
      </w:r>
      <w:r>
        <w:rPr>
          <w:lang w:eastAsia="ru-RU"/>
        </w:rPr>
        <w:t>в </w:t>
      </w:r>
      <w:r w:rsidRPr="00D17401">
        <w:rPr>
          <w:lang w:eastAsia="ru-RU"/>
        </w:rPr>
        <w:t>рамках исполнения полномочий по организации работ по ликвидации несанкционированных свалок в границах городов и наиболее опасных объектов накопленного</w:t>
      </w:r>
      <w:r w:rsidR="002D6AB9">
        <w:rPr>
          <w:lang w:eastAsia="ru-RU"/>
        </w:rPr>
        <w:t xml:space="preserve"> экологического</w:t>
      </w:r>
      <w:r w:rsidRPr="00D17401">
        <w:rPr>
          <w:lang w:eastAsia="ru-RU"/>
        </w:rPr>
        <w:t xml:space="preserve"> вреда окружающей среде,</w:t>
      </w:r>
      <w:r>
        <w:rPr>
          <w:lang w:eastAsia="ru-RU"/>
        </w:rPr>
        <w:t xml:space="preserve"> </w:t>
      </w:r>
      <w:r w:rsidRPr="00D17401">
        <w:rPr>
          <w:lang w:eastAsia="ru-RU"/>
        </w:rPr>
        <w:t>возникающих при реализации мероприятий</w:t>
      </w:r>
      <w:r>
        <w:rPr>
          <w:lang w:eastAsia="ru-RU"/>
        </w:rPr>
        <w:t>,</w:t>
      </w:r>
      <w:r w:rsidRPr="00D17401">
        <w:rPr>
          <w:lang w:eastAsia="ru-RU"/>
        </w:rPr>
        <w:t xml:space="preserve"> включенных в муниципальные программы, которые соответствуют целям и задачам РЦП, и прошедших отбор</w:t>
      </w:r>
      <w:r>
        <w:rPr>
          <w:lang w:eastAsia="ru-RU"/>
        </w:rPr>
        <w:t>,</w:t>
      </w:r>
      <w:r w:rsidRPr="00D17401">
        <w:rPr>
          <w:lang w:eastAsia="ru-RU"/>
        </w:rPr>
        <w:t xml:space="preserve"> </w:t>
      </w:r>
      <w:r>
        <w:rPr>
          <w:lang w:eastAsia="ru-RU"/>
        </w:rPr>
        <w:t>осуществляемый</w:t>
      </w:r>
      <w:proofErr w:type="gramEnd"/>
      <w:r>
        <w:rPr>
          <w:lang w:eastAsia="ru-RU"/>
        </w:rPr>
        <w:t xml:space="preserve"> </w:t>
      </w:r>
      <w:r w:rsidRPr="00D17401">
        <w:rPr>
          <w:lang w:eastAsia="ru-RU"/>
        </w:rPr>
        <w:t xml:space="preserve">межведомственной экспертной комиссией по отбору </w:t>
      </w:r>
      <w:r w:rsidRPr="00D17401">
        <w:rPr>
          <w:lang w:eastAsia="ru-RU"/>
        </w:rPr>
        <w:lastRenderedPageBreak/>
        <w:t>субъектов Российской Федерации для предоставления и распределения субсидий</w:t>
      </w:r>
      <w:r>
        <w:rPr>
          <w:lang w:eastAsia="ru-RU"/>
        </w:rPr>
        <w:t>.</w:t>
      </w:r>
    </w:p>
    <w:p w:rsidR="00F6301A" w:rsidRDefault="00F6301A" w:rsidP="00C659EB">
      <w:pPr>
        <w:spacing w:line="228" w:lineRule="auto"/>
        <w:ind w:firstLine="708"/>
        <w:contextualSpacing/>
        <w:jc w:val="both"/>
        <w:rPr>
          <w:lang w:eastAsia="ru-RU"/>
        </w:rPr>
      </w:pPr>
      <w:proofErr w:type="gramStart"/>
      <w:r>
        <w:rPr>
          <w:lang w:eastAsia="ru-RU"/>
        </w:rPr>
        <w:t xml:space="preserve">Субсидия предоставляется в соответствии с </w:t>
      </w:r>
      <w:r w:rsidRPr="00D17401">
        <w:rPr>
          <w:rFonts w:cs="Times New Roman"/>
          <w:szCs w:val="28"/>
          <w:lang w:eastAsia="ru-RU"/>
        </w:rPr>
        <w:t>Правилами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возникающих при реализации региональных проектов по ликвидации несанкционированных свалок в границах городов и наиболее опасных объектов накопленного вреда окружающей среде для достижения целей, показателей и результатов федерального проекта "Чистая страна", входящего в состав национального проекта</w:t>
      </w:r>
      <w:proofErr w:type="gramEnd"/>
      <w:r w:rsidRPr="00D17401">
        <w:rPr>
          <w:rFonts w:cs="Times New Roman"/>
          <w:szCs w:val="28"/>
          <w:lang w:eastAsia="ru-RU"/>
        </w:rPr>
        <w:t xml:space="preserve"> "Экология" (приложение</w:t>
      </w:r>
      <w:r>
        <w:rPr>
          <w:rFonts w:cs="Times New Roman"/>
          <w:szCs w:val="28"/>
          <w:lang w:eastAsia="ru-RU"/>
        </w:rPr>
        <w:t> </w:t>
      </w:r>
      <w:r w:rsidRPr="00D17401">
        <w:rPr>
          <w:rFonts w:cs="Times New Roman"/>
          <w:szCs w:val="28"/>
          <w:lang w:eastAsia="ru-RU"/>
        </w:rPr>
        <w:t xml:space="preserve">6 </w:t>
      </w:r>
      <w:r>
        <w:rPr>
          <w:rFonts w:cs="Times New Roman"/>
          <w:szCs w:val="28"/>
          <w:lang w:eastAsia="ru-RU"/>
        </w:rPr>
        <w:t xml:space="preserve">к </w:t>
      </w:r>
      <w:r w:rsidRPr="00D17401">
        <w:rPr>
          <w:rFonts w:cs="Times New Roman"/>
          <w:szCs w:val="28"/>
          <w:lang w:eastAsia="ru-RU"/>
        </w:rPr>
        <w:t>государственной программ</w:t>
      </w:r>
      <w:r>
        <w:rPr>
          <w:rFonts w:cs="Times New Roman"/>
          <w:szCs w:val="28"/>
          <w:lang w:eastAsia="ru-RU"/>
        </w:rPr>
        <w:t>е</w:t>
      </w:r>
      <w:r w:rsidRPr="00D17401">
        <w:rPr>
          <w:rFonts w:cs="Times New Roman"/>
          <w:szCs w:val="28"/>
          <w:lang w:eastAsia="ru-RU"/>
        </w:rPr>
        <w:t xml:space="preserve"> Российской Федерации "Охрана окружающей среды", утвержденной постановлением Правительства Российской Федерации от 15 апреля 2014 г. № 326 "Об утверждении государственной программы Российской Федерации "Охрана окружающей среды")</w:t>
      </w:r>
      <w:r>
        <w:rPr>
          <w:rFonts w:cs="Times New Roman"/>
          <w:szCs w:val="28"/>
          <w:lang w:eastAsia="ru-RU"/>
        </w:rPr>
        <w:t>.</w:t>
      </w:r>
    </w:p>
    <w:p w:rsidR="00F6301A" w:rsidRDefault="00F6301A" w:rsidP="00C659EB">
      <w:pPr>
        <w:spacing w:line="235" w:lineRule="auto"/>
        <w:ind w:firstLine="708"/>
        <w:contextualSpacing/>
        <w:jc w:val="both"/>
        <w:rPr>
          <w:rFonts w:cs="Times New Roman"/>
          <w:szCs w:val="28"/>
          <w:lang w:eastAsia="ru-RU"/>
        </w:rPr>
      </w:pPr>
      <w:r w:rsidRPr="00696747">
        <w:rPr>
          <w:rFonts w:cs="Times New Roman"/>
          <w:szCs w:val="28"/>
          <w:lang w:eastAsia="ru-RU"/>
        </w:rPr>
        <w:t>3.</w:t>
      </w:r>
      <w:r>
        <w:rPr>
          <w:rFonts w:cs="Times New Roman"/>
          <w:szCs w:val="28"/>
          <w:lang w:eastAsia="ru-RU"/>
        </w:rPr>
        <w:t> </w:t>
      </w:r>
      <w:r w:rsidRPr="0041195C">
        <w:rPr>
          <w:rFonts w:cs="Times New Roman"/>
          <w:szCs w:val="28"/>
          <w:lang w:eastAsia="ru-RU"/>
        </w:rPr>
        <w:t xml:space="preserve">В тексте Порядка под </w:t>
      </w:r>
      <w:r w:rsidRPr="003E034C">
        <w:rPr>
          <w:rFonts w:cs="Times New Roman"/>
          <w:szCs w:val="28"/>
          <w:lang w:eastAsia="ru-RU"/>
        </w:rPr>
        <w:t>ликвидаци</w:t>
      </w:r>
      <w:r>
        <w:rPr>
          <w:rFonts w:cs="Times New Roman"/>
          <w:szCs w:val="28"/>
          <w:lang w:eastAsia="ru-RU"/>
        </w:rPr>
        <w:t>ей</w:t>
      </w:r>
      <w:r w:rsidRPr="003E034C">
        <w:rPr>
          <w:rFonts w:cs="Times New Roman"/>
          <w:szCs w:val="28"/>
          <w:lang w:eastAsia="ru-RU"/>
        </w:rPr>
        <w:t xml:space="preserve"> несанкционированных свалок в</w:t>
      </w:r>
      <w:r>
        <w:rPr>
          <w:rFonts w:cs="Times New Roman"/>
          <w:szCs w:val="28"/>
          <w:lang w:eastAsia="ru-RU"/>
        </w:rPr>
        <w:t> </w:t>
      </w:r>
      <w:r w:rsidRPr="003E034C">
        <w:rPr>
          <w:rFonts w:cs="Times New Roman"/>
          <w:szCs w:val="28"/>
          <w:lang w:eastAsia="ru-RU"/>
        </w:rPr>
        <w:t>границах городов и наиболее опасных объектов накопленного вреда окружающей среде</w:t>
      </w:r>
      <w:r w:rsidRPr="0041195C">
        <w:rPr>
          <w:rFonts w:cs="Times New Roman"/>
          <w:szCs w:val="28"/>
          <w:lang w:eastAsia="ru-RU"/>
        </w:rPr>
        <w:t xml:space="preserve"> понимаются мероприятия, направле</w:t>
      </w:r>
      <w:bookmarkStart w:id="0" w:name="_GoBack"/>
      <w:bookmarkEnd w:id="0"/>
      <w:r w:rsidRPr="0041195C">
        <w:rPr>
          <w:rFonts w:cs="Times New Roman"/>
          <w:szCs w:val="28"/>
          <w:lang w:eastAsia="ru-RU"/>
        </w:rPr>
        <w:t xml:space="preserve">нные на ликвидацию негативного </w:t>
      </w:r>
      <w:proofErr w:type="gramStart"/>
      <w:r>
        <w:rPr>
          <w:rFonts w:cs="Times New Roman"/>
          <w:szCs w:val="28"/>
          <w:lang w:eastAsia="ru-RU"/>
        </w:rPr>
        <w:t>воздействия</w:t>
      </w:r>
      <w:proofErr w:type="gramEnd"/>
      <w:r>
        <w:rPr>
          <w:rFonts w:cs="Times New Roman"/>
          <w:szCs w:val="28"/>
          <w:lang w:eastAsia="ru-RU"/>
        </w:rPr>
        <w:t xml:space="preserve"> на окружающую среду</w:t>
      </w:r>
      <w:r w:rsidRPr="0041195C">
        <w:rPr>
          <w:rFonts w:cs="Times New Roman"/>
          <w:szCs w:val="28"/>
          <w:lang w:eastAsia="ru-RU"/>
        </w:rPr>
        <w:t xml:space="preserve"> накопленных отходов производства и потребления, а также на рекультивацию земельных участков, загрязненных в результате хозяйственной и иной деятельности.</w:t>
      </w:r>
    </w:p>
    <w:p w:rsidR="00F6301A" w:rsidRDefault="00F6301A" w:rsidP="00C659EB">
      <w:pPr>
        <w:spacing w:line="235" w:lineRule="auto"/>
        <w:ind w:firstLine="708"/>
        <w:contextualSpacing/>
        <w:jc w:val="both"/>
        <w:rPr>
          <w:rFonts w:cs="Times New Roman"/>
          <w:szCs w:val="28"/>
          <w:lang w:eastAsia="ru-RU"/>
        </w:rPr>
      </w:pPr>
      <w:r>
        <w:rPr>
          <w:rFonts w:cs="Times New Roman"/>
          <w:szCs w:val="28"/>
          <w:lang w:eastAsia="ru-RU"/>
        </w:rPr>
        <w:t>4</w:t>
      </w:r>
      <w:r w:rsidRPr="00696747">
        <w:rPr>
          <w:rFonts w:cs="Times New Roman"/>
          <w:szCs w:val="28"/>
          <w:lang w:eastAsia="ru-RU"/>
        </w:rPr>
        <w:t>.</w:t>
      </w:r>
      <w:r>
        <w:rPr>
          <w:rFonts w:cs="Times New Roman"/>
          <w:szCs w:val="28"/>
          <w:lang w:eastAsia="ru-RU"/>
        </w:rPr>
        <w:t> </w:t>
      </w:r>
      <w:r w:rsidRPr="00696747">
        <w:rPr>
          <w:rFonts w:cs="Times New Roman"/>
          <w:szCs w:val="28"/>
          <w:lang w:eastAsia="ru-RU"/>
        </w:rPr>
        <w:t xml:space="preserve">Главным распорядителем бюджетных средств в отношении </w:t>
      </w:r>
      <w:r>
        <w:rPr>
          <w:rFonts w:cs="Times New Roman"/>
          <w:szCs w:val="28"/>
          <w:lang w:eastAsia="ru-RU"/>
        </w:rPr>
        <w:t>с</w:t>
      </w:r>
      <w:r w:rsidRPr="00696747">
        <w:rPr>
          <w:rFonts w:cs="Times New Roman"/>
          <w:szCs w:val="28"/>
          <w:lang w:eastAsia="ru-RU"/>
        </w:rPr>
        <w:t>убсидии является департамент охраны окружающей среды и природопользования Ярославской области (далее – департамент).</w:t>
      </w:r>
    </w:p>
    <w:p w:rsidR="00F6301A" w:rsidRPr="00696747" w:rsidRDefault="00F6301A" w:rsidP="00C659EB">
      <w:pPr>
        <w:spacing w:line="235" w:lineRule="auto"/>
        <w:ind w:firstLine="708"/>
        <w:contextualSpacing/>
        <w:jc w:val="both"/>
        <w:rPr>
          <w:rFonts w:cs="Times New Roman"/>
          <w:szCs w:val="28"/>
          <w:lang w:eastAsia="ru-RU"/>
        </w:rPr>
      </w:pPr>
      <w:r>
        <w:rPr>
          <w:rFonts w:cs="Times New Roman"/>
          <w:szCs w:val="28"/>
          <w:lang w:eastAsia="ru-RU"/>
        </w:rPr>
        <w:t>5. </w:t>
      </w:r>
      <w:r w:rsidRPr="00696747">
        <w:rPr>
          <w:rFonts w:cs="Times New Roman"/>
          <w:szCs w:val="28"/>
          <w:lang w:eastAsia="ru-RU"/>
        </w:rPr>
        <w:t xml:space="preserve">Условиями предоставления и расходования </w:t>
      </w:r>
      <w:r>
        <w:rPr>
          <w:rFonts w:cs="Times New Roman"/>
          <w:szCs w:val="28"/>
          <w:lang w:eastAsia="ru-RU"/>
        </w:rPr>
        <w:t>с</w:t>
      </w:r>
      <w:r w:rsidRPr="00696747">
        <w:rPr>
          <w:rFonts w:cs="Times New Roman"/>
          <w:szCs w:val="28"/>
          <w:lang w:eastAsia="ru-RU"/>
        </w:rPr>
        <w:t>убсидии являются:</w:t>
      </w:r>
    </w:p>
    <w:p w:rsidR="00F6301A" w:rsidRPr="00696747" w:rsidRDefault="00F6301A" w:rsidP="00C659EB">
      <w:pPr>
        <w:spacing w:line="235" w:lineRule="auto"/>
        <w:contextualSpacing/>
        <w:jc w:val="both"/>
        <w:rPr>
          <w:rFonts w:cs="Times New Roman"/>
          <w:szCs w:val="28"/>
          <w:lang w:eastAsia="ru-RU"/>
        </w:rPr>
      </w:pPr>
      <w:r w:rsidRPr="00696747">
        <w:rPr>
          <w:rFonts w:cs="Times New Roman"/>
          <w:szCs w:val="28"/>
          <w:lang w:eastAsia="ru-RU"/>
        </w:rPr>
        <w:t>- наличие проектно-сметной документации на рекультивацию т</w:t>
      </w:r>
      <w:r>
        <w:rPr>
          <w:rFonts w:cs="Times New Roman"/>
          <w:szCs w:val="28"/>
          <w:lang w:eastAsia="ru-RU"/>
        </w:rPr>
        <w:t xml:space="preserve">ерриторий </w:t>
      </w:r>
      <w:r w:rsidRPr="003E034C">
        <w:rPr>
          <w:rFonts w:cs="Times New Roman"/>
          <w:szCs w:val="28"/>
          <w:lang w:eastAsia="ru-RU"/>
        </w:rPr>
        <w:t>несанкционированн</w:t>
      </w:r>
      <w:r>
        <w:rPr>
          <w:rFonts w:cs="Times New Roman"/>
          <w:szCs w:val="28"/>
          <w:lang w:eastAsia="ru-RU"/>
        </w:rPr>
        <w:t>ой</w:t>
      </w:r>
      <w:r w:rsidRPr="003E034C">
        <w:rPr>
          <w:rFonts w:cs="Times New Roman"/>
          <w:szCs w:val="28"/>
          <w:lang w:eastAsia="ru-RU"/>
        </w:rPr>
        <w:t xml:space="preserve"> свалк</w:t>
      </w:r>
      <w:r>
        <w:rPr>
          <w:rFonts w:cs="Times New Roman"/>
          <w:szCs w:val="28"/>
          <w:lang w:eastAsia="ru-RU"/>
        </w:rPr>
        <w:t>и</w:t>
      </w:r>
      <w:r w:rsidRPr="003E034C">
        <w:rPr>
          <w:rFonts w:cs="Times New Roman"/>
          <w:szCs w:val="28"/>
          <w:lang w:eastAsia="ru-RU"/>
        </w:rPr>
        <w:t xml:space="preserve"> в границах городов и наиболее опасн</w:t>
      </w:r>
      <w:r>
        <w:rPr>
          <w:rFonts w:cs="Times New Roman"/>
          <w:szCs w:val="28"/>
          <w:lang w:eastAsia="ru-RU"/>
        </w:rPr>
        <w:t>ого</w:t>
      </w:r>
      <w:r w:rsidRPr="003E034C">
        <w:rPr>
          <w:rFonts w:cs="Times New Roman"/>
          <w:szCs w:val="28"/>
          <w:lang w:eastAsia="ru-RU"/>
        </w:rPr>
        <w:t xml:space="preserve"> объект</w:t>
      </w:r>
      <w:r>
        <w:rPr>
          <w:rFonts w:cs="Times New Roman"/>
          <w:szCs w:val="28"/>
          <w:lang w:eastAsia="ru-RU"/>
        </w:rPr>
        <w:t>а</w:t>
      </w:r>
      <w:r w:rsidRPr="003E034C">
        <w:rPr>
          <w:rFonts w:cs="Times New Roman"/>
          <w:szCs w:val="28"/>
          <w:lang w:eastAsia="ru-RU"/>
        </w:rPr>
        <w:t xml:space="preserve"> накопленного вреда окружающей среде</w:t>
      </w:r>
      <w:r w:rsidRPr="00696747">
        <w:rPr>
          <w:rFonts w:cs="Times New Roman"/>
          <w:szCs w:val="28"/>
          <w:lang w:eastAsia="ru-RU"/>
        </w:rPr>
        <w:t>, включенного в</w:t>
      </w:r>
      <w:r>
        <w:rPr>
          <w:rFonts w:cs="Times New Roman"/>
          <w:szCs w:val="28"/>
          <w:lang w:eastAsia="ru-RU"/>
        </w:rPr>
        <w:t> </w:t>
      </w:r>
      <w:r w:rsidRPr="00696747">
        <w:rPr>
          <w:rFonts w:cs="Times New Roman"/>
          <w:szCs w:val="28"/>
          <w:lang w:eastAsia="ru-RU"/>
        </w:rPr>
        <w:t>государственный реестр объектов накопленного вреда;</w:t>
      </w:r>
    </w:p>
    <w:p w:rsidR="00F6301A" w:rsidRPr="00696747" w:rsidRDefault="00F6301A" w:rsidP="00C659EB">
      <w:pPr>
        <w:spacing w:line="235" w:lineRule="auto"/>
        <w:contextualSpacing/>
        <w:jc w:val="both"/>
        <w:rPr>
          <w:rFonts w:cs="Times New Roman"/>
          <w:szCs w:val="28"/>
          <w:lang w:eastAsia="ru-RU"/>
        </w:rPr>
      </w:pPr>
      <w:r w:rsidRPr="00696747">
        <w:rPr>
          <w:rFonts w:cs="Times New Roman"/>
          <w:szCs w:val="28"/>
          <w:lang w:eastAsia="ru-RU"/>
        </w:rPr>
        <w:t>- наличие положительного заключения государственной экологической экспертизы</w:t>
      </w:r>
      <w:r w:rsidRPr="00696747">
        <w:t xml:space="preserve"> </w:t>
      </w:r>
      <w:r w:rsidRPr="00696747">
        <w:rPr>
          <w:rFonts w:cs="Times New Roman"/>
          <w:szCs w:val="28"/>
          <w:lang w:eastAsia="ru-RU"/>
        </w:rPr>
        <w:t>в случаях, когда проведение такой экспертизы в соответствии с действующим законодательством является обязательным;</w:t>
      </w:r>
    </w:p>
    <w:p w:rsidR="00F6301A" w:rsidRPr="00696747" w:rsidRDefault="00F6301A" w:rsidP="00C659EB">
      <w:pPr>
        <w:spacing w:line="235" w:lineRule="auto"/>
        <w:contextualSpacing/>
        <w:jc w:val="both"/>
        <w:rPr>
          <w:rFonts w:cs="Times New Roman"/>
          <w:szCs w:val="28"/>
          <w:lang w:eastAsia="ru-RU"/>
        </w:rPr>
      </w:pPr>
      <w:r w:rsidRPr="00696747">
        <w:rPr>
          <w:rFonts w:cs="Times New Roman"/>
          <w:szCs w:val="28"/>
          <w:lang w:eastAsia="ru-RU"/>
        </w:rPr>
        <w:t>- наличие положительного заключения экспертизы проектно-сметной документации в случаях, когда проведение такой экспертизы в соответствии с действующим законодательством является обязательным;</w:t>
      </w:r>
    </w:p>
    <w:p w:rsidR="00F6301A" w:rsidRPr="00696747" w:rsidRDefault="00F6301A" w:rsidP="00C659EB">
      <w:pPr>
        <w:spacing w:line="235" w:lineRule="auto"/>
        <w:contextualSpacing/>
        <w:jc w:val="both"/>
        <w:rPr>
          <w:rFonts w:cs="Times New Roman"/>
          <w:szCs w:val="28"/>
          <w:lang w:eastAsia="ru-RU"/>
        </w:rPr>
      </w:pPr>
      <w:r w:rsidRPr="00696747">
        <w:rPr>
          <w:rFonts w:cs="Times New Roman"/>
          <w:szCs w:val="28"/>
          <w:lang w:eastAsia="ru-RU"/>
        </w:rPr>
        <w:t>-</w:t>
      </w:r>
      <w:r>
        <w:rPr>
          <w:rFonts w:cs="Times New Roman"/>
          <w:szCs w:val="28"/>
          <w:lang w:eastAsia="ru-RU"/>
        </w:rPr>
        <w:t> </w:t>
      </w:r>
      <w:r w:rsidRPr="00696747">
        <w:rPr>
          <w:rFonts w:cs="Times New Roman"/>
          <w:szCs w:val="28"/>
          <w:lang w:eastAsia="ru-RU"/>
        </w:rPr>
        <w:t>согласование проекта по ликвидации накопленного вреда окружающей среде Федеральной службой по надзору в сфере природопользования</w:t>
      </w:r>
      <w:r w:rsidRPr="00696747">
        <w:t xml:space="preserve"> </w:t>
      </w:r>
      <w:r w:rsidRPr="00696747">
        <w:rPr>
          <w:rFonts w:cs="Times New Roman"/>
          <w:szCs w:val="28"/>
          <w:lang w:eastAsia="ru-RU"/>
        </w:rPr>
        <w:t>в случаях, когда получение такого согласования в соответствии с действующим законодательством является обязательным;</w:t>
      </w:r>
    </w:p>
    <w:p w:rsidR="00F6301A" w:rsidRPr="00696747" w:rsidRDefault="00F6301A" w:rsidP="00C659EB">
      <w:pPr>
        <w:spacing w:line="235" w:lineRule="auto"/>
        <w:contextualSpacing/>
        <w:jc w:val="both"/>
        <w:rPr>
          <w:rFonts w:cs="Times New Roman"/>
          <w:szCs w:val="28"/>
          <w:lang w:eastAsia="ru-RU"/>
        </w:rPr>
      </w:pPr>
      <w:r w:rsidRPr="00696747">
        <w:rPr>
          <w:rFonts w:cs="Times New Roman"/>
          <w:szCs w:val="28"/>
          <w:lang w:eastAsia="ru-RU"/>
        </w:rPr>
        <w:t>-</w:t>
      </w:r>
      <w:r>
        <w:rPr>
          <w:rFonts w:cs="Times New Roman"/>
          <w:szCs w:val="28"/>
          <w:lang w:eastAsia="ru-RU"/>
        </w:rPr>
        <w:t> </w:t>
      </w:r>
      <w:r w:rsidRPr="00696747">
        <w:rPr>
          <w:rFonts w:cs="Times New Roman"/>
          <w:szCs w:val="28"/>
          <w:lang w:eastAsia="ru-RU"/>
        </w:rPr>
        <w:t>наличие утвержденной муниципальной программы, на софинансирование мероприятий котор</w:t>
      </w:r>
      <w:r>
        <w:rPr>
          <w:rFonts w:cs="Times New Roman"/>
          <w:szCs w:val="28"/>
          <w:lang w:eastAsia="ru-RU"/>
        </w:rPr>
        <w:t>ой</w:t>
      </w:r>
      <w:r w:rsidRPr="00696747">
        <w:rPr>
          <w:rFonts w:cs="Times New Roman"/>
          <w:szCs w:val="28"/>
          <w:lang w:eastAsia="ru-RU"/>
        </w:rPr>
        <w:t xml:space="preserve"> предоставляется </w:t>
      </w:r>
      <w:r>
        <w:rPr>
          <w:rFonts w:cs="Times New Roman"/>
          <w:szCs w:val="28"/>
          <w:lang w:eastAsia="ru-RU"/>
        </w:rPr>
        <w:t>с</w:t>
      </w:r>
      <w:r w:rsidRPr="00696747">
        <w:rPr>
          <w:rFonts w:cs="Times New Roman"/>
          <w:szCs w:val="28"/>
          <w:lang w:eastAsia="ru-RU"/>
        </w:rPr>
        <w:t>убсидия (далее</w:t>
      </w:r>
      <w:r>
        <w:rPr>
          <w:rFonts w:cs="Times New Roman"/>
          <w:szCs w:val="28"/>
          <w:lang w:eastAsia="ru-RU"/>
        </w:rPr>
        <w:t> </w:t>
      </w:r>
      <w:r w:rsidRPr="00696747">
        <w:rPr>
          <w:rFonts w:cs="Times New Roman"/>
          <w:szCs w:val="28"/>
          <w:lang w:eastAsia="ru-RU"/>
        </w:rPr>
        <w:t xml:space="preserve">– муниципальная программа), а также соответствие мероприятий муниципальной программы целям и задачам </w:t>
      </w:r>
      <w:r>
        <w:rPr>
          <w:rFonts w:cs="Times New Roman"/>
          <w:szCs w:val="28"/>
          <w:lang w:eastAsia="ru-RU"/>
        </w:rPr>
        <w:t>РЦП</w:t>
      </w:r>
      <w:r w:rsidRPr="00696747">
        <w:rPr>
          <w:rFonts w:cs="Times New Roman"/>
          <w:szCs w:val="28"/>
          <w:lang w:eastAsia="ru-RU"/>
        </w:rPr>
        <w:t>;</w:t>
      </w:r>
    </w:p>
    <w:p w:rsidR="00F6301A" w:rsidRDefault="00F6301A" w:rsidP="00C659EB">
      <w:pPr>
        <w:spacing w:line="235" w:lineRule="auto"/>
        <w:contextualSpacing/>
        <w:jc w:val="both"/>
        <w:rPr>
          <w:rFonts w:cs="Times New Roman"/>
          <w:szCs w:val="28"/>
          <w:lang w:eastAsia="ru-RU"/>
        </w:rPr>
      </w:pPr>
      <w:r w:rsidRPr="00696747">
        <w:rPr>
          <w:rFonts w:cs="Times New Roman"/>
          <w:szCs w:val="28"/>
          <w:lang w:eastAsia="ru-RU"/>
        </w:rPr>
        <w:t>-</w:t>
      </w:r>
      <w:r>
        <w:rPr>
          <w:rFonts w:cs="Times New Roman"/>
          <w:szCs w:val="28"/>
          <w:lang w:eastAsia="ru-RU"/>
        </w:rPr>
        <w:t> </w:t>
      </w:r>
      <w:r w:rsidRPr="00696747">
        <w:rPr>
          <w:rFonts w:cs="Times New Roman"/>
          <w:szCs w:val="28"/>
          <w:lang w:eastAsia="ru-RU"/>
        </w:rPr>
        <w:t>наличие в местных бюджетах ассигнований, предусмотренных на софинансирование расходных обязательств</w:t>
      </w:r>
      <w:r>
        <w:rPr>
          <w:rFonts w:cs="Times New Roman"/>
          <w:szCs w:val="28"/>
          <w:lang w:eastAsia="ru-RU"/>
        </w:rPr>
        <w:t>,</w:t>
      </w:r>
      <w:r w:rsidRPr="00696747">
        <w:rPr>
          <w:rFonts w:cs="Times New Roman"/>
          <w:szCs w:val="28"/>
          <w:lang w:eastAsia="ru-RU"/>
        </w:rPr>
        <w:t xml:space="preserve"> в объеме, необходимом для </w:t>
      </w:r>
      <w:r>
        <w:rPr>
          <w:rFonts w:cs="Times New Roman"/>
          <w:szCs w:val="28"/>
          <w:lang w:eastAsia="ru-RU"/>
        </w:rPr>
        <w:t>их</w:t>
      </w:r>
      <w:r w:rsidRPr="00696747">
        <w:rPr>
          <w:rFonts w:cs="Times New Roman"/>
          <w:szCs w:val="28"/>
          <w:lang w:eastAsia="ru-RU"/>
        </w:rPr>
        <w:t xml:space="preserve"> исполнени</w:t>
      </w:r>
      <w:r>
        <w:rPr>
          <w:rFonts w:cs="Times New Roman"/>
          <w:szCs w:val="28"/>
          <w:lang w:eastAsia="ru-RU"/>
        </w:rPr>
        <w:t>я</w:t>
      </w:r>
      <w:r w:rsidRPr="00696747">
        <w:rPr>
          <w:rFonts w:cs="Times New Roman"/>
          <w:szCs w:val="28"/>
          <w:lang w:eastAsia="ru-RU"/>
        </w:rPr>
        <w:t>, в рамках мероприятий муниципальных программ;</w:t>
      </w:r>
    </w:p>
    <w:p w:rsidR="00F6301A" w:rsidRDefault="00F6301A" w:rsidP="00C659EB">
      <w:pPr>
        <w:spacing w:line="235" w:lineRule="auto"/>
        <w:contextualSpacing/>
        <w:jc w:val="both"/>
        <w:rPr>
          <w:rFonts w:cs="Times New Roman"/>
          <w:szCs w:val="28"/>
          <w:lang w:eastAsia="ru-RU"/>
        </w:rPr>
      </w:pPr>
      <w:r w:rsidRPr="00696747">
        <w:rPr>
          <w:rFonts w:cs="Times New Roman"/>
          <w:szCs w:val="28"/>
          <w:lang w:eastAsia="ru-RU"/>
        </w:rPr>
        <w:lastRenderedPageBreak/>
        <w:t xml:space="preserve">- наличие заключенного соглашения о предоставлении </w:t>
      </w:r>
      <w:r>
        <w:rPr>
          <w:rFonts w:cs="Times New Roman"/>
          <w:szCs w:val="28"/>
          <w:lang w:eastAsia="ru-RU"/>
        </w:rPr>
        <w:t>с</w:t>
      </w:r>
      <w:r w:rsidRPr="00696747">
        <w:rPr>
          <w:rFonts w:cs="Times New Roman"/>
          <w:szCs w:val="28"/>
          <w:lang w:eastAsia="ru-RU"/>
        </w:rPr>
        <w:t>убсидии (далее</w:t>
      </w:r>
      <w:r>
        <w:rPr>
          <w:rFonts w:cs="Times New Roman"/>
          <w:szCs w:val="28"/>
          <w:lang w:eastAsia="ru-RU"/>
        </w:rPr>
        <w:t> </w:t>
      </w:r>
      <w:r w:rsidRPr="00696747">
        <w:rPr>
          <w:rFonts w:cs="Times New Roman"/>
          <w:szCs w:val="28"/>
          <w:lang w:eastAsia="ru-RU"/>
        </w:rPr>
        <w:t xml:space="preserve">– </w:t>
      </w:r>
      <w:r>
        <w:rPr>
          <w:rFonts w:cs="Times New Roman"/>
          <w:szCs w:val="28"/>
          <w:lang w:eastAsia="ru-RU"/>
        </w:rPr>
        <w:t>с</w:t>
      </w:r>
      <w:r w:rsidRPr="00696747">
        <w:rPr>
          <w:rFonts w:cs="Times New Roman"/>
          <w:szCs w:val="28"/>
          <w:lang w:eastAsia="ru-RU"/>
        </w:rPr>
        <w:t>оглашение), заключенного между департаментом и органом местного самоуправления (заказчиком работ) в соответствии с требованиями пункта 11 Порядка;</w:t>
      </w:r>
    </w:p>
    <w:p w:rsidR="00F6301A" w:rsidRPr="00C54274" w:rsidRDefault="00F6301A" w:rsidP="00C659EB">
      <w:pPr>
        <w:spacing w:line="235" w:lineRule="auto"/>
        <w:contextualSpacing/>
        <w:jc w:val="both"/>
        <w:rPr>
          <w:rFonts w:cs="Times New Roman"/>
          <w:szCs w:val="28"/>
          <w:lang w:eastAsia="ru-RU"/>
        </w:rPr>
      </w:pPr>
      <w:r w:rsidRPr="00C54274">
        <w:rPr>
          <w:rFonts w:cs="Times New Roman"/>
          <w:szCs w:val="28"/>
          <w:lang w:eastAsia="ru-RU"/>
        </w:rPr>
        <w:t>- достижение показателей результат</w:t>
      </w:r>
      <w:r>
        <w:rPr>
          <w:rFonts w:cs="Times New Roman"/>
          <w:szCs w:val="28"/>
          <w:lang w:eastAsia="ru-RU"/>
        </w:rPr>
        <w:t>а</w:t>
      </w:r>
      <w:r w:rsidRPr="00C54274">
        <w:rPr>
          <w:rFonts w:cs="Times New Roman"/>
          <w:szCs w:val="28"/>
          <w:lang w:eastAsia="ru-RU"/>
        </w:rPr>
        <w:t xml:space="preserve"> использования субсидии и выполнение требований соблюдения графика выполнения мероприятий, установленных соглашением;</w:t>
      </w:r>
    </w:p>
    <w:p w:rsidR="00F6301A" w:rsidRPr="00C54274" w:rsidRDefault="00F6301A" w:rsidP="00C659EB">
      <w:pPr>
        <w:spacing w:line="235" w:lineRule="auto"/>
        <w:contextualSpacing/>
        <w:jc w:val="both"/>
        <w:rPr>
          <w:rFonts w:cs="Times New Roman"/>
          <w:szCs w:val="28"/>
          <w:lang w:eastAsia="ru-RU"/>
        </w:rPr>
      </w:pPr>
      <w:r w:rsidRPr="00C54274">
        <w:rPr>
          <w:rFonts w:cs="Times New Roman"/>
          <w:szCs w:val="28"/>
          <w:lang w:eastAsia="ru-RU"/>
        </w:rPr>
        <w:t>- выполнение требований к срокам, порядку и формам представления отчетности об использовании субсидии,</w:t>
      </w:r>
      <w:r w:rsidRPr="00C54274">
        <w:t xml:space="preserve"> </w:t>
      </w:r>
      <w:r w:rsidRPr="00C54274">
        <w:rPr>
          <w:rFonts w:cs="Times New Roman"/>
          <w:szCs w:val="28"/>
          <w:lang w:eastAsia="ru-RU"/>
        </w:rPr>
        <w:t>установленных Порядком;</w:t>
      </w:r>
    </w:p>
    <w:p w:rsidR="00F6301A" w:rsidRPr="00C54274" w:rsidRDefault="00F6301A" w:rsidP="00C659EB">
      <w:pPr>
        <w:spacing w:line="235" w:lineRule="auto"/>
        <w:contextualSpacing/>
        <w:jc w:val="both"/>
        <w:rPr>
          <w:rFonts w:cs="Times New Roman"/>
          <w:szCs w:val="28"/>
          <w:lang w:eastAsia="ru-RU"/>
        </w:rPr>
      </w:pPr>
      <w:r w:rsidRPr="00C54274">
        <w:rPr>
          <w:rFonts w:cs="Times New Roman"/>
          <w:szCs w:val="28"/>
          <w:lang w:eastAsia="ru-RU"/>
        </w:rPr>
        <w:t>- возврат муниципальным образованием в доход областного бюджета средств, источником финансового обеспечения которых является субсидия, при невыполнении муниципальным образованием предусмотренных соглашением обязательств по достижению результата использования субсидии и уровня софинансирования расходных обязательств из местного бюджета.</w:t>
      </w:r>
    </w:p>
    <w:p w:rsidR="00F6301A" w:rsidRDefault="00F6301A" w:rsidP="00C659EB">
      <w:pPr>
        <w:autoSpaceDE w:val="0"/>
        <w:autoSpaceDN w:val="0"/>
        <w:adjustRightInd w:val="0"/>
        <w:spacing w:line="235" w:lineRule="auto"/>
        <w:ind w:firstLine="708"/>
        <w:contextualSpacing/>
        <w:jc w:val="both"/>
        <w:outlineLvl w:val="0"/>
        <w:rPr>
          <w:rFonts w:cs="Times New Roman"/>
          <w:szCs w:val="28"/>
        </w:rPr>
      </w:pPr>
      <w:r>
        <w:rPr>
          <w:rFonts w:cs="Times New Roman"/>
          <w:szCs w:val="28"/>
          <w:lang w:eastAsia="ru-RU"/>
        </w:rPr>
        <w:t>6</w:t>
      </w:r>
      <w:r w:rsidRPr="00696747">
        <w:rPr>
          <w:rFonts w:cs="Times New Roman"/>
          <w:szCs w:val="28"/>
          <w:lang w:eastAsia="ru-RU"/>
        </w:rPr>
        <w:t>.</w:t>
      </w:r>
      <w:r>
        <w:rPr>
          <w:rFonts w:cs="Times New Roman"/>
          <w:szCs w:val="28"/>
          <w:lang w:eastAsia="ru-RU"/>
        </w:rPr>
        <w:t> </w:t>
      </w:r>
      <w:r w:rsidRPr="00696747">
        <w:rPr>
          <w:rFonts w:cs="Times New Roman"/>
          <w:szCs w:val="28"/>
          <w:lang w:eastAsia="ru-RU"/>
        </w:rPr>
        <w:t xml:space="preserve">Критерием отбора муниципальных образований для предоставления </w:t>
      </w:r>
      <w:r>
        <w:rPr>
          <w:rFonts w:cs="Times New Roman"/>
          <w:szCs w:val="28"/>
          <w:lang w:eastAsia="ru-RU"/>
        </w:rPr>
        <w:t>с</w:t>
      </w:r>
      <w:r w:rsidRPr="00696747">
        <w:rPr>
          <w:rFonts w:cs="Times New Roman"/>
          <w:szCs w:val="28"/>
          <w:lang w:eastAsia="ru-RU"/>
        </w:rPr>
        <w:t>убсидии явля</w:t>
      </w:r>
      <w:r>
        <w:rPr>
          <w:rFonts w:cs="Times New Roman"/>
          <w:szCs w:val="28"/>
          <w:lang w:eastAsia="ru-RU"/>
        </w:rPr>
        <w:t>е</w:t>
      </w:r>
      <w:r w:rsidRPr="00696747">
        <w:rPr>
          <w:rFonts w:cs="Times New Roman"/>
          <w:szCs w:val="28"/>
          <w:lang w:eastAsia="ru-RU"/>
        </w:rPr>
        <w:t xml:space="preserve">тся наличие на </w:t>
      </w:r>
      <w:r w:rsidRPr="00696747">
        <w:rPr>
          <w:rFonts w:cs="Times New Roman"/>
          <w:szCs w:val="28"/>
        </w:rPr>
        <w:t>территории муниципального образования земельных участков, загрязненных в результате хозяйственной и иной деятельности, на которых не осуществляется хозяйственная или иная деятельность и которые включены в государственный реестр объектов накопленного вреда окружающей среде и находятся в муниципальной собственности.</w:t>
      </w:r>
    </w:p>
    <w:p w:rsidR="00F6301A" w:rsidRDefault="00F6301A" w:rsidP="00C659EB">
      <w:pPr>
        <w:autoSpaceDE w:val="0"/>
        <w:autoSpaceDN w:val="0"/>
        <w:adjustRightInd w:val="0"/>
        <w:spacing w:line="235" w:lineRule="auto"/>
        <w:ind w:firstLine="708"/>
        <w:contextualSpacing/>
        <w:jc w:val="both"/>
        <w:outlineLvl w:val="0"/>
        <w:rPr>
          <w:rFonts w:cs="Times New Roman"/>
          <w:szCs w:val="28"/>
          <w:lang w:eastAsia="ru-RU"/>
        </w:rPr>
      </w:pPr>
      <w:r>
        <w:rPr>
          <w:rFonts w:cs="Times New Roman"/>
          <w:szCs w:val="28"/>
        </w:rPr>
        <w:t>7. </w:t>
      </w:r>
      <w:r w:rsidRPr="00696747">
        <w:rPr>
          <w:rFonts w:cs="Times New Roman"/>
          <w:szCs w:val="28"/>
          <w:lang w:eastAsia="ru-RU"/>
        </w:rPr>
        <w:t xml:space="preserve">Размер </w:t>
      </w:r>
      <w:r>
        <w:rPr>
          <w:rFonts w:cs="Times New Roman"/>
          <w:szCs w:val="28"/>
          <w:lang w:eastAsia="ru-RU"/>
        </w:rPr>
        <w:t>с</w:t>
      </w:r>
      <w:r w:rsidRPr="00696747">
        <w:rPr>
          <w:rFonts w:cs="Times New Roman"/>
          <w:szCs w:val="28"/>
          <w:lang w:eastAsia="ru-RU"/>
        </w:rPr>
        <w:t>убсидии</w:t>
      </w:r>
      <w:r>
        <w:rPr>
          <w:rFonts w:cs="Times New Roman"/>
          <w:szCs w:val="28"/>
          <w:lang w:eastAsia="ru-RU"/>
        </w:rPr>
        <w:t>, предоставляемой</w:t>
      </w:r>
      <w:r w:rsidRPr="00696747">
        <w:rPr>
          <w:rFonts w:cs="Times New Roman"/>
          <w:szCs w:val="28"/>
          <w:lang w:eastAsia="ru-RU"/>
        </w:rPr>
        <w:t xml:space="preserve"> муниципальному образованию (</w:t>
      </w:r>
      <w:proofErr w:type="spellStart"/>
      <w:r w:rsidRPr="00696747">
        <w:rPr>
          <w:rFonts w:cs="Times New Roman"/>
          <w:szCs w:val="28"/>
          <w:lang w:eastAsia="ru-RU"/>
        </w:rPr>
        <w:t>S</w:t>
      </w:r>
      <w:r w:rsidRPr="0008390F">
        <w:rPr>
          <w:rFonts w:cs="Times New Roman"/>
          <w:szCs w:val="28"/>
          <w:vertAlign w:val="subscript"/>
          <w:lang w:eastAsia="ru-RU"/>
        </w:rPr>
        <w:t>i</w:t>
      </w:r>
      <w:proofErr w:type="spellEnd"/>
      <w:r w:rsidRPr="00696747">
        <w:rPr>
          <w:rFonts w:cs="Times New Roman"/>
          <w:szCs w:val="28"/>
          <w:lang w:eastAsia="ru-RU"/>
        </w:rPr>
        <w:t>)</w:t>
      </w:r>
      <w:r>
        <w:rPr>
          <w:rFonts w:cs="Times New Roman"/>
          <w:szCs w:val="28"/>
          <w:lang w:eastAsia="ru-RU"/>
        </w:rPr>
        <w:t>,</w:t>
      </w:r>
      <w:r w:rsidRPr="00696747">
        <w:rPr>
          <w:rFonts w:cs="Times New Roman"/>
          <w:szCs w:val="28"/>
          <w:lang w:eastAsia="ru-RU"/>
        </w:rPr>
        <w:t xml:space="preserve"> рассчитывается по формуле:</w:t>
      </w:r>
    </w:p>
    <w:p w:rsidR="00F6301A" w:rsidRDefault="00F6301A" w:rsidP="00C659EB">
      <w:pPr>
        <w:autoSpaceDE w:val="0"/>
        <w:autoSpaceDN w:val="0"/>
        <w:adjustRightInd w:val="0"/>
        <w:spacing w:line="235" w:lineRule="auto"/>
        <w:ind w:firstLine="708"/>
        <w:contextualSpacing/>
        <w:jc w:val="both"/>
        <w:outlineLvl w:val="0"/>
        <w:rPr>
          <w:rFonts w:cs="Times New Roman"/>
          <w:szCs w:val="28"/>
        </w:rPr>
      </w:pPr>
    </w:p>
    <w:p w:rsidR="00F6301A" w:rsidRDefault="00F6301A" w:rsidP="00C659EB">
      <w:pPr>
        <w:autoSpaceDE w:val="0"/>
        <w:autoSpaceDN w:val="0"/>
        <w:adjustRightInd w:val="0"/>
        <w:spacing w:line="235" w:lineRule="auto"/>
        <w:ind w:firstLine="708"/>
        <w:contextualSpacing/>
        <w:jc w:val="center"/>
        <w:outlineLvl w:val="0"/>
        <w:rPr>
          <w:rFonts w:cs="Times New Roman"/>
          <w:szCs w:val="28"/>
        </w:rPr>
      </w:pPr>
      <w:proofErr w:type="spellStart"/>
      <w:r w:rsidRPr="00696747">
        <w:rPr>
          <w:rFonts w:cs="Times New Roman"/>
          <w:szCs w:val="28"/>
          <w:lang w:eastAsia="ru-RU"/>
        </w:rPr>
        <w:t>S</w:t>
      </w:r>
      <w:r w:rsidRPr="00730464">
        <w:rPr>
          <w:rFonts w:cs="Times New Roman"/>
          <w:szCs w:val="28"/>
          <w:vertAlign w:val="subscript"/>
        </w:rPr>
        <w:t>i</w:t>
      </w:r>
      <w:proofErr w:type="spellEnd"/>
      <w:r w:rsidRPr="007B63E4">
        <w:rPr>
          <w:rFonts w:cs="Times New Roman"/>
          <w:szCs w:val="28"/>
        </w:rPr>
        <w:t xml:space="preserve"> = </w:t>
      </w:r>
      <w:proofErr w:type="spellStart"/>
      <w:r w:rsidRPr="007B63E4">
        <w:rPr>
          <w:rFonts w:cs="Times New Roman"/>
          <w:szCs w:val="28"/>
        </w:rPr>
        <w:t>S</w:t>
      </w:r>
      <w:r w:rsidRPr="0008390F">
        <w:rPr>
          <w:rFonts w:cs="Times New Roman"/>
          <w:szCs w:val="28"/>
          <w:vertAlign w:val="subscript"/>
        </w:rPr>
        <w:t>n</w:t>
      </w:r>
      <w:proofErr w:type="spellEnd"/>
      <w:r w:rsidRPr="007B63E4">
        <w:rPr>
          <w:rFonts w:cs="Times New Roman"/>
          <w:szCs w:val="28"/>
        </w:rPr>
        <w:t xml:space="preserve"> × K,</w:t>
      </w:r>
    </w:p>
    <w:p w:rsidR="00F6301A" w:rsidRPr="007B63E4" w:rsidRDefault="00F6301A" w:rsidP="00C659EB">
      <w:pPr>
        <w:autoSpaceDE w:val="0"/>
        <w:autoSpaceDN w:val="0"/>
        <w:adjustRightInd w:val="0"/>
        <w:spacing w:line="235" w:lineRule="auto"/>
        <w:ind w:firstLine="708"/>
        <w:contextualSpacing/>
        <w:jc w:val="center"/>
        <w:outlineLvl w:val="0"/>
        <w:rPr>
          <w:rFonts w:cs="Times New Roman"/>
          <w:szCs w:val="28"/>
        </w:rPr>
      </w:pPr>
    </w:p>
    <w:p w:rsidR="00F6301A" w:rsidRPr="007B63E4" w:rsidRDefault="00F6301A" w:rsidP="00C659EB">
      <w:pPr>
        <w:autoSpaceDE w:val="0"/>
        <w:autoSpaceDN w:val="0"/>
        <w:adjustRightInd w:val="0"/>
        <w:spacing w:line="235" w:lineRule="auto"/>
        <w:ind w:firstLine="0"/>
        <w:contextualSpacing/>
        <w:jc w:val="both"/>
        <w:outlineLvl w:val="0"/>
        <w:rPr>
          <w:rFonts w:cs="Times New Roman"/>
          <w:szCs w:val="28"/>
        </w:rPr>
      </w:pPr>
      <w:r w:rsidRPr="007B63E4">
        <w:rPr>
          <w:rFonts w:cs="Times New Roman"/>
          <w:szCs w:val="28"/>
        </w:rPr>
        <w:t>где:</w:t>
      </w:r>
    </w:p>
    <w:p w:rsidR="00F6301A" w:rsidRPr="007B63E4" w:rsidRDefault="00F6301A" w:rsidP="00C659EB">
      <w:pPr>
        <w:autoSpaceDE w:val="0"/>
        <w:autoSpaceDN w:val="0"/>
        <w:adjustRightInd w:val="0"/>
        <w:spacing w:line="235" w:lineRule="auto"/>
        <w:ind w:firstLine="708"/>
        <w:contextualSpacing/>
        <w:jc w:val="both"/>
        <w:outlineLvl w:val="0"/>
        <w:rPr>
          <w:rFonts w:cs="Times New Roman"/>
          <w:szCs w:val="28"/>
        </w:rPr>
      </w:pPr>
      <w:proofErr w:type="spellStart"/>
      <w:r w:rsidRPr="007B63E4">
        <w:rPr>
          <w:rFonts w:cs="Times New Roman"/>
          <w:szCs w:val="28"/>
        </w:rPr>
        <w:t>S</w:t>
      </w:r>
      <w:r w:rsidRPr="0008390F">
        <w:rPr>
          <w:rFonts w:cs="Times New Roman"/>
          <w:szCs w:val="28"/>
          <w:vertAlign w:val="subscript"/>
        </w:rPr>
        <w:t>n</w:t>
      </w:r>
      <w:proofErr w:type="spellEnd"/>
      <w:r w:rsidRPr="007B63E4">
        <w:rPr>
          <w:rFonts w:cs="Times New Roman"/>
          <w:szCs w:val="28"/>
        </w:rPr>
        <w:t xml:space="preserve"> − сметная стоимость (остаток сметной стоимости)</w:t>
      </w:r>
      <w:r>
        <w:rPr>
          <w:rFonts w:cs="Times New Roman"/>
          <w:szCs w:val="28"/>
        </w:rPr>
        <w:t xml:space="preserve"> </w:t>
      </w:r>
      <w:r w:rsidRPr="007B63E4">
        <w:rPr>
          <w:rFonts w:cs="Times New Roman"/>
          <w:szCs w:val="28"/>
        </w:rPr>
        <w:t>работ</w:t>
      </w:r>
      <w:r>
        <w:rPr>
          <w:rFonts w:cs="Times New Roman"/>
          <w:szCs w:val="28"/>
        </w:rPr>
        <w:t xml:space="preserve"> по ликвидации наиболее опасного объекта накопленного вреда окружающей среде</w:t>
      </w:r>
      <w:r w:rsidRPr="007B63E4">
        <w:rPr>
          <w:rFonts w:cs="Times New Roman"/>
          <w:szCs w:val="28"/>
        </w:rPr>
        <w:t>, принятых к софинансированию из федерального бюджета;</w:t>
      </w:r>
    </w:p>
    <w:p w:rsidR="00F6301A" w:rsidRPr="007B63E4" w:rsidRDefault="00F6301A" w:rsidP="00C659EB">
      <w:pPr>
        <w:autoSpaceDE w:val="0"/>
        <w:autoSpaceDN w:val="0"/>
        <w:adjustRightInd w:val="0"/>
        <w:spacing w:line="235" w:lineRule="auto"/>
        <w:ind w:firstLine="708"/>
        <w:contextualSpacing/>
        <w:jc w:val="both"/>
        <w:outlineLvl w:val="0"/>
        <w:rPr>
          <w:rFonts w:cs="Times New Roman"/>
          <w:szCs w:val="28"/>
        </w:rPr>
      </w:pPr>
      <w:r w:rsidRPr="007B63E4">
        <w:rPr>
          <w:rFonts w:cs="Times New Roman"/>
          <w:szCs w:val="28"/>
        </w:rPr>
        <w:t>K − коэффициент софинансирования расходного обязательства за счет субсидии из областного бюджета, который рассчитывается по формуле:</w:t>
      </w:r>
    </w:p>
    <w:p w:rsidR="00F6301A" w:rsidRPr="007B63E4" w:rsidRDefault="00F6301A" w:rsidP="00C659EB">
      <w:pPr>
        <w:autoSpaceDE w:val="0"/>
        <w:autoSpaceDN w:val="0"/>
        <w:adjustRightInd w:val="0"/>
        <w:spacing w:line="235" w:lineRule="auto"/>
        <w:ind w:firstLine="708"/>
        <w:contextualSpacing/>
        <w:jc w:val="both"/>
        <w:outlineLvl w:val="0"/>
        <w:rPr>
          <w:rFonts w:cs="Times New Roman"/>
          <w:szCs w:val="28"/>
        </w:rPr>
      </w:pPr>
    </w:p>
    <w:p w:rsidR="00F6301A" w:rsidRPr="007B63E4" w:rsidRDefault="00F6301A" w:rsidP="00C659EB">
      <w:pPr>
        <w:autoSpaceDE w:val="0"/>
        <w:autoSpaceDN w:val="0"/>
        <w:adjustRightInd w:val="0"/>
        <w:spacing w:line="235" w:lineRule="auto"/>
        <w:ind w:firstLine="708"/>
        <w:contextualSpacing/>
        <w:jc w:val="center"/>
        <w:outlineLvl w:val="0"/>
        <w:rPr>
          <w:rFonts w:cs="Times New Roman"/>
          <w:szCs w:val="28"/>
        </w:rPr>
      </w:pPr>
      <w:r w:rsidRPr="007B63E4">
        <w:rPr>
          <w:rFonts w:cs="Times New Roman"/>
          <w:szCs w:val="28"/>
        </w:rPr>
        <w:t>К = У/100 %,</w:t>
      </w:r>
    </w:p>
    <w:p w:rsidR="00F6301A" w:rsidRPr="007B63E4" w:rsidRDefault="00F6301A" w:rsidP="00C659EB">
      <w:pPr>
        <w:autoSpaceDE w:val="0"/>
        <w:autoSpaceDN w:val="0"/>
        <w:adjustRightInd w:val="0"/>
        <w:spacing w:line="235" w:lineRule="auto"/>
        <w:ind w:firstLine="708"/>
        <w:contextualSpacing/>
        <w:jc w:val="both"/>
        <w:outlineLvl w:val="0"/>
        <w:rPr>
          <w:rFonts w:cs="Times New Roman"/>
          <w:szCs w:val="28"/>
        </w:rPr>
      </w:pPr>
    </w:p>
    <w:p w:rsidR="00F6301A" w:rsidRPr="007B63E4" w:rsidRDefault="00F6301A" w:rsidP="00C659EB">
      <w:pPr>
        <w:autoSpaceDE w:val="0"/>
        <w:autoSpaceDN w:val="0"/>
        <w:adjustRightInd w:val="0"/>
        <w:spacing w:line="235" w:lineRule="auto"/>
        <w:ind w:firstLine="0"/>
        <w:contextualSpacing/>
        <w:jc w:val="both"/>
        <w:outlineLvl w:val="0"/>
        <w:rPr>
          <w:rFonts w:cs="Times New Roman"/>
          <w:szCs w:val="28"/>
        </w:rPr>
      </w:pPr>
      <w:r w:rsidRPr="007B63E4">
        <w:rPr>
          <w:rFonts w:cs="Times New Roman"/>
          <w:szCs w:val="28"/>
        </w:rPr>
        <w:t>где</w:t>
      </w:r>
      <w:proofErr w:type="gramStart"/>
      <w:r w:rsidRPr="007B63E4">
        <w:rPr>
          <w:rFonts w:cs="Times New Roman"/>
          <w:szCs w:val="28"/>
        </w:rPr>
        <w:t xml:space="preserve"> У</w:t>
      </w:r>
      <w:proofErr w:type="gramEnd"/>
      <w:r w:rsidRPr="007B63E4">
        <w:rPr>
          <w:rFonts w:cs="Times New Roman"/>
          <w:szCs w:val="28"/>
        </w:rPr>
        <w:t xml:space="preserve"> –</w:t>
      </w:r>
      <w:r>
        <w:rPr>
          <w:rFonts w:cs="Times New Roman"/>
          <w:szCs w:val="28"/>
        </w:rPr>
        <w:t xml:space="preserve"> уровень софинансирования расходного обязательства Ярославской области из федерального бюджета</w:t>
      </w:r>
      <w:r w:rsidRPr="007B63E4">
        <w:rPr>
          <w:rFonts w:cs="Times New Roman"/>
          <w:szCs w:val="28"/>
        </w:rPr>
        <w:t>.</w:t>
      </w:r>
    </w:p>
    <w:p w:rsidR="00F6301A" w:rsidRDefault="00F6301A" w:rsidP="00C659EB">
      <w:pPr>
        <w:autoSpaceDE w:val="0"/>
        <w:autoSpaceDN w:val="0"/>
        <w:adjustRightInd w:val="0"/>
        <w:spacing w:line="235" w:lineRule="auto"/>
        <w:ind w:firstLine="708"/>
        <w:contextualSpacing/>
        <w:jc w:val="both"/>
        <w:outlineLvl w:val="0"/>
        <w:rPr>
          <w:rFonts w:cs="Times New Roman"/>
          <w:szCs w:val="28"/>
        </w:rPr>
      </w:pPr>
      <w:r w:rsidRPr="007B63E4">
        <w:rPr>
          <w:rFonts w:cs="Times New Roman"/>
          <w:szCs w:val="28"/>
        </w:rPr>
        <w:t>Размер уровня софинансирования расходного обязательства за счет средств областного бюджета определяется в отношении каждого муниципального образования.</w:t>
      </w:r>
    </w:p>
    <w:p w:rsidR="00F6301A" w:rsidRPr="00C54274" w:rsidRDefault="00F6301A" w:rsidP="00C659EB">
      <w:pPr>
        <w:spacing w:line="235" w:lineRule="auto"/>
        <w:ind w:firstLine="708"/>
        <w:contextualSpacing/>
        <w:jc w:val="both"/>
        <w:rPr>
          <w:rFonts w:cs="Times New Roman"/>
          <w:szCs w:val="28"/>
          <w:lang w:eastAsia="ru-RU"/>
        </w:rPr>
      </w:pPr>
      <w:r w:rsidRPr="00C54274">
        <w:rPr>
          <w:rFonts w:cs="Times New Roman"/>
          <w:szCs w:val="28"/>
          <w:lang w:eastAsia="ru-RU"/>
        </w:rPr>
        <w:t>8.</w:t>
      </w:r>
      <w:r>
        <w:rPr>
          <w:rFonts w:cs="Times New Roman"/>
          <w:szCs w:val="28"/>
          <w:lang w:eastAsia="ru-RU"/>
        </w:rPr>
        <w:t> </w:t>
      </w:r>
      <w:r w:rsidRPr="00C54274">
        <w:rPr>
          <w:rFonts w:cs="Times New Roman"/>
          <w:szCs w:val="28"/>
          <w:lang w:eastAsia="ru-RU"/>
        </w:rPr>
        <w:t xml:space="preserve">Результатом использования субсидии является ликвидация </w:t>
      </w:r>
      <w:r w:rsidRPr="003E034C">
        <w:rPr>
          <w:rFonts w:cs="Times New Roman"/>
          <w:szCs w:val="28"/>
          <w:lang w:eastAsia="ru-RU"/>
        </w:rPr>
        <w:t>несанкционированных свалок в границах городов и наиболее опасных объектов накопленного вреда окружающей среде</w:t>
      </w:r>
      <w:r>
        <w:rPr>
          <w:rFonts w:cs="Times New Roman"/>
          <w:szCs w:val="28"/>
          <w:lang w:eastAsia="ru-RU"/>
        </w:rPr>
        <w:t>.</w:t>
      </w:r>
    </w:p>
    <w:p w:rsidR="00F6301A" w:rsidRPr="00C54274" w:rsidRDefault="00F6301A" w:rsidP="00C659EB">
      <w:pPr>
        <w:spacing w:line="235" w:lineRule="auto"/>
        <w:ind w:firstLine="708"/>
        <w:contextualSpacing/>
        <w:jc w:val="both"/>
        <w:rPr>
          <w:rFonts w:cs="Times New Roman"/>
          <w:szCs w:val="28"/>
          <w:lang w:eastAsia="ru-RU"/>
        </w:rPr>
      </w:pPr>
      <w:r w:rsidRPr="00C54274">
        <w:rPr>
          <w:rFonts w:cs="Times New Roman"/>
          <w:szCs w:val="28"/>
          <w:lang w:eastAsia="ru-RU"/>
        </w:rPr>
        <w:t>Плановое значение результата использования субсидии устанавливается соглашением.</w:t>
      </w:r>
    </w:p>
    <w:p w:rsidR="00F6301A" w:rsidRPr="00696747" w:rsidRDefault="00F6301A" w:rsidP="00C659EB">
      <w:pPr>
        <w:spacing w:line="235" w:lineRule="auto"/>
        <w:ind w:firstLine="708"/>
        <w:contextualSpacing/>
        <w:jc w:val="both"/>
        <w:rPr>
          <w:rFonts w:cs="Times New Roman"/>
          <w:szCs w:val="28"/>
          <w:lang w:eastAsia="ru-RU"/>
        </w:rPr>
      </w:pPr>
      <w:r w:rsidRPr="00696747">
        <w:rPr>
          <w:rFonts w:cs="Times New Roman"/>
          <w:szCs w:val="28"/>
          <w:lang w:eastAsia="ru-RU"/>
        </w:rPr>
        <w:lastRenderedPageBreak/>
        <w:t>9.</w:t>
      </w:r>
      <w:r>
        <w:rPr>
          <w:rFonts w:cs="Times New Roman"/>
          <w:szCs w:val="28"/>
          <w:lang w:eastAsia="ru-RU"/>
        </w:rPr>
        <w:t> </w:t>
      </w:r>
      <w:r w:rsidRPr="00A84E4B">
        <w:rPr>
          <w:rFonts w:cs="Times New Roman"/>
          <w:szCs w:val="28"/>
          <w:lang w:eastAsia="ru-RU"/>
        </w:rPr>
        <w:t>Уровень софинансирования расходного обязательства муниципального образования из областного бюджета должен соответствовать предельному уровню софинансирования, ежегодно утверждаемому постановлением Правительства области на очередной финансовый год и плановый период.</w:t>
      </w:r>
    </w:p>
    <w:p w:rsidR="00F6301A" w:rsidRPr="00696747" w:rsidRDefault="00F6301A" w:rsidP="00C659EB">
      <w:pPr>
        <w:spacing w:line="235" w:lineRule="auto"/>
        <w:ind w:firstLine="708"/>
        <w:contextualSpacing/>
        <w:jc w:val="both"/>
        <w:rPr>
          <w:rFonts w:cs="Times New Roman"/>
          <w:szCs w:val="28"/>
          <w:lang w:eastAsia="ru-RU"/>
        </w:rPr>
      </w:pPr>
      <w:proofErr w:type="gramStart"/>
      <w:r w:rsidRPr="00696747">
        <w:rPr>
          <w:rFonts w:cs="Times New Roman"/>
          <w:szCs w:val="28"/>
          <w:lang w:eastAsia="ru-RU"/>
        </w:rPr>
        <w:t xml:space="preserve">В случае уменьшения общего объема бюджетных ассигнований, предусматриваемых в местном бюджете на финансовое обеспечение расходного обязательства муниципального образования, в том числе в связи с уменьшением сметной стоимости мероприятий </w:t>
      </w:r>
      <w:r>
        <w:rPr>
          <w:rFonts w:cs="Times New Roman"/>
          <w:szCs w:val="28"/>
          <w:lang w:eastAsia="ru-RU"/>
        </w:rPr>
        <w:t xml:space="preserve">по </w:t>
      </w:r>
      <w:r w:rsidRPr="00227EE6">
        <w:rPr>
          <w:rFonts w:cs="Times New Roman"/>
          <w:szCs w:val="28"/>
          <w:lang w:eastAsia="ru-RU"/>
        </w:rPr>
        <w:t>ликвидаци</w:t>
      </w:r>
      <w:r>
        <w:rPr>
          <w:rFonts w:cs="Times New Roman"/>
          <w:szCs w:val="28"/>
          <w:lang w:eastAsia="ru-RU"/>
        </w:rPr>
        <w:t>и</w:t>
      </w:r>
      <w:r w:rsidRPr="00227EE6">
        <w:rPr>
          <w:rFonts w:cs="Times New Roman"/>
          <w:szCs w:val="28"/>
          <w:lang w:eastAsia="ru-RU"/>
        </w:rPr>
        <w:t xml:space="preserve"> несанкционированных свалок в границах городов и наиболее опасных объектов накопленного вреда окружающей среде</w:t>
      </w:r>
      <w:r w:rsidRPr="00696747">
        <w:rPr>
          <w:rFonts w:cs="Times New Roman"/>
          <w:szCs w:val="28"/>
          <w:lang w:eastAsia="ru-RU"/>
        </w:rPr>
        <w:t>, субсидия предоставляется в размере, определенном исходя из уровня софинансирования от уточненного общего объема бюджетных ассигнований, предусмотренных в</w:t>
      </w:r>
      <w:proofErr w:type="gramEnd"/>
      <w:r w:rsidRPr="00696747">
        <w:rPr>
          <w:rFonts w:cs="Times New Roman"/>
          <w:szCs w:val="28"/>
          <w:lang w:eastAsia="ru-RU"/>
        </w:rPr>
        <w:t xml:space="preserve"> финансовом году в местном бюджете.</w:t>
      </w:r>
    </w:p>
    <w:p w:rsidR="00F6301A" w:rsidRPr="00696747" w:rsidRDefault="00F6301A" w:rsidP="00C659EB">
      <w:pPr>
        <w:spacing w:line="235" w:lineRule="auto"/>
        <w:ind w:firstLine="708"/>
        <w:contextualSpacing/>
        <w:jc w:val="both"/>
        <w:rPr>
          <w:rFonts w:cs="Times New Roman"/>
          <w:szCs w:val="28"/>
          <w:lang w:eastAsia="ru-RU"/>
        </w:rPr>
      </w:pPr>
      <w:proofErr w:type="gramStart"/>
      <w:r w:rsidRPr="00696747">
        <w:rPr>
          <w:rFonts w:cs="Times New Roman"/>
          <w:szCs w:val="28"/>
          <w:lang w:eastAsia="ru-RU"/>
        </w:rPr>
        <w:t>В случае увеличения в финансовом году общего объема бюджетных ассигнований, предусмотренных в местном бюджете на финансовое обеспечение расходного обязательства муниципального образования, в том числе в связи с увеличением сметной стоимости</w:t>
      </w:r>
      <w:r w:rsidRPr="00696747">
        <w:t xml:space="preserve"> </w:t>
      </w:r>
      <w:r w:rsidRPr="00696747">
        <w:rPr>
          <w:rFonts w:cs="Times New Roman"/>
          <w:szCs w:val="28"/>
          <w:lang w:eastAsia="ru-RU"/>
        </w:rPr>
        <w:t xml:space="preserve">мероприятий </w:t>
      </w:r>
      <w:r>
        <w:rPr>
          <w:rFonts w:cs="Times New Roman"/>
          <w:szCs w:val="28"/>
          <w:lang w:eastAsia="ru-RU"/>
        </w:rPr>
        <w:t xml:space="preserve">по </w:t>
      </w:r>
      <w:r w:rsidRPr="00C54274">
        <w:rPr>
          <w:rFonts w:cs="Times New Roman"/>
          <w:szCs w:val="28"/>
          <w:lang w:eastAsia="ru-RU"/>
        </w:rPr>
        <w:t>ликвидаци</w:t>
      </w:r>
      <w:r>
        <w:rPr>
          <w:rFonts w:cs="Times New Roman"/>
          <w:szCs w:val="28"/>
          <w:lang w:eastAsia="ru-RU"/>
        </w:rPr>
        <w:t>и</w:t>
      </w:r>
      <w:r w:rsidRPr="00C54274">
        <w:rPr>
          <w:rFonts w:cs="Times New Roman"/>
          <w:szCs w:val="28"/>
          <w:lang w:eastAsia="ru-RU"/>
        </w:rPr>
        <w:t xml:space="preserve"> </w:t>
      </w:r>
      <w:r w:rsidRPr="003E034C">
        <w:rPr>
          <w:rFonts w:cs="Times New Roman"/>
          <w:szCs w:val="28"/>
          <w:lang w:eastAsia="ru-RU"/>
        </w:rPr>
        <w:t>несанкционированных свалок в границах городов и наиболее опасных объектов накопленного вреда окружающей среде</w:t>
      </w:r>
      <w:r w:rsidRPr="00696747">
        <w:rPr>
          <w:rFonts w:cs="Times New Roman"/>
          <w:szCs w:val="28"/>
          <w:lang w:eastAsia="ru-RU"/>
        </w:rPr>
        <w:t>, размер субсидии не подлежит изменению.</w:t>
      </w:r>
      <w:proofErr w:type="gramEnd"/>
    </w:p>
    <w:p w:rsidR="00F6301A" w:rsidRPr="00C54274" w:rsidRDefault="00F6301A" w:rsidP="00C659EB">
      <w:pPr>
        <w:spacing w:line="235" w:lineRule="auto"/>
        <w:ind w:firstLine="708"/>
        <w:contextualSpacing/>
        <w:jc w:val="both"/>
        <w:rPr>
          <w:rFonts w:cs="Times New Roman"/>
          <w:szCs w:val="28"/>
          <w:lang w:eastAsia="ru-RU"/>
        </w:rPr>
      </w:pPr>
      <w:r w:rsidRPr="00696747">
        <w:rPr>
          <w:rFonts w:cs="Times New Roman"/>
          <w:szCs w:val="28"/>
          <w:lang w:eastAsia="ru-RU"/>
        </w:rPr>
        <w:t>1</w:t>
      </w:r>
      <w:r>
        <w:rPr>
          <w:rFonts w:cs="Times New Roman"/>
          <w:szCs w:val="28"/>
          <w:lang w:eastAsia="ru-RU"/>
        </w:rPr>
        <w:t>0</w:t>
      </w:r>
      <w:r w:rsidRPr="00696747">
        <w:rPr>
          <w:rFonts w:cs="Times New Roman"/>
          <w:szCs w:val="28"/>
          <w:lang w:eastAsia="ru-RU"/>
        </w:rPr>
        <w:t>.</w:t>
      </w:r>
      <w:r>
        <w:rPr>
          <w:rFonts w:cs="Times New Roman"/>
          <w:szCs w:val="28"/>
          <w:lang w:eastAsia="ru-RU"/>
        </w:rPr>
        <w:t> </w:t>
      </w:r>
      <w:r w:rsidRPr="00C54274">
        <w:rPr>
          <w:rFonts w:cs="Times New Roman"/>
          <w:szCs w:val="28"/>
          <w:lang w:eastAsia="ru-RU"/>
        </w:rPr>
        <w:t xml:space="preserve">Предоставление субсидии муниципальному образованию осуществляется департаментом в соответствии с соглашением. </w:t>
      </w:r>
      <w:r w:rsidRPr="00A84E4B">
        <w:rPr>
          <w:rFonts w:cs="Times New Roman"/>
          <w:szCs w:val="28"/>
          <w:lang w:eastAsia="ru-RU"/>
        </w:rPr>
        <w:t>Соглашение заключается на срок, который не может быть менее срока, на который в</w:t>
      </w:r>
      <w:r>
        <w:rPr>
          <w:rFonts w:cs="Times New Roman"/>
          <w:szCs w:val="28"/>
          <w:lang w:eastAsia="ru-RU"/>
        </w:rPr>
        <w:t> </w:t>
      </w:r>
      <w:r w:rsidRPr="00A84E4B">
        <w:rPr>
          <w:rFonts w:cs="Times New Roman"/>
          <w:szCs w:val="28"/>
          <w:lang w:eastAsia="ru-RU"/>
        </w:rPr>
        <w:t xml:space="preserve">установленном порядке утверждено распределение субсидий между муниципальными образованиями. </w:t>
      </w:r>
      <w:r w:rsidRPr="00C54274">
        <w:rPr>
          <w:rFonts w:cs="Times New Roman"/>
          <w:szCs w:val="28"/>
          <w:lang w:eastAsia="ru-RU"/>
        </w:rPr>
        <w:t xml:space="preserve">Соглашение заключается между департаментом и муниципальным образованием в государственной интегрированной информационной системе управления общественными финансами </w:t>
      </w:r>
      <w:r>
        <w:rPr>
          <w:rFonts w:cs="Times New Roman"/>
          <w:szCs w:val="28"/>
          <w:lang w:eastAsia="ru-RU"/>
        </w:rPr>
        <w:t>"</w:t>
      </w:r>
      <w:r w:rsidRPr="00C54274">
        <w:rPr>
          <w:rFonts w:cs="Times New Roman"/>
          <w:szCs w:val="28"/>
          <w:lang w:eastAsia="ru-RU"/>
        </w:rPr>
        <w:t>Электронный бюджет</w:t>
      </w:r>
      <w:r>
        <w:rPr>
          <w:rFonts w:cs="Times New Roman"/>
          <w:szCs w:val="28"/>
          <w:lang w:eastAsia="ru-RU"/>
        </w:rPr>
        <w:t>"</w:t>
      </w:r>
      <w:r w:rsidRPr="00C54274">
        <w:rPr>
          <w:rFonts w:cs="Times New Roman"/>
          <w:szCs w:val="28"/>
          <w:lang w:eastAsia="ru-RU"/>
        </w:rPr>
        <w:t xml:space="preserve"> в соответствии с требованиями, установленными федеральным соглашением и постановлением Правительства Российской Федерации от 30 сентября 2014 г. № 999 </w:t>
      </w:r>
      <w:r>
        <w:rPr>
          <w:rFonts w:cs="Times New Roman"/>
          <w:szCs w:val="28"/>
          <w:lang w:eastAsia="ru-RU"/>
        </w:rPr>
        <w:t>"</w:t>
      </w:r>
      <w:r w:rsidRPr="00C54274">
        <w:rPr>
          <w:rFonts w:cs="Times New Roman"/>
          <w:szCs w:val="28"/>
          <w:lang w:eastAsia="ru-RU"/>
        </w:rPr>
        <w:t>О</w:t>
      </w:r>
      <w:r>
        <w:rPr>
          <w:rFonts w:cs="Times New Roman"/>
          <w:szCs w:val="28"/>
          <w:lang w:eastAsia="ru-RU"/>
        </w:rPr>
        <w:t> </w:t>
      </w:r>
      <w:r w:rsidRPr="00C54274">
        <w:rPr>
          <w:rFonts w:cs="Times New Roman"/>
          <w:szCs w:val="28"/>
          <w:lang w:eastAsia="ru-RU"/>
        </w:rPr>
        <w:t>формировании, предоставлении и распределении субсидий из</w:t>
      </w:r>
      <w:r>
        <w:rPr>
          <w:rFonts w:cs="Times New Roman"/>
          <w:szCs w:val="28"/>
          <w:lang w:eastAsia="ru-RU"/>
        </w:rPr>
        <w:t> </w:t>
      </w:r>
      <w:r w:rsidRPr="00C54274">
        <w:rPr>
          <w:rFonts w:cs="Times New Roman"/>
          <w:szCs w:val="28"/>
          <w:lang w:eastAsia="ru-RU"/>
        </w:rPr>
        <w:t>федерального бюджета бюджетам субъектов Российской Федерации</w:t>
      </w:r>
      <w:r>
        <w:rPr>
          <w:rFonts w:cs="Times New Roman"/>
          <w:szCs w:val="28"/>
          <w:lang w:eastAsia="ru-RU"/>
        </w:rPr>
        <w:t>"</w:t>
      </w:r>
      <w:r w:rsidRPr="00C54274">
        <w:rPr>
          <w:rFonts w:cs="Times New Roman"/>
          <w:szCs w:val="28"/>
          <w:lang w:eastAsia="ru-RU"/>
        </w:rPr>
        <w:t>.</w:t>
      </w:r>
    </w:p>
    <w:p w:rsidR="00F6301A" w:rsidRPr="00696747" w:rsidRDefault="00F6301A" w:rsidP="00C659EB">
      <w:pPr>
        <w:spacing w:line="235" w:lineRule="auto"/>
        <w:ind w:firstLine="708"/>
        <w:contextualSpacing/>
        <w:jc w:val="both"/>
        <w:rPr>
          <w:rFonts w:cs="Times New Roman"/>
          <w:szCs w:val="28"/>
          <w:lang w:eastAsia="ru-RU"/>
        </w:rPr>
      </w:pPr>
      <w:r w:rsidRPr="00696747">
        <w:rPr>
          <w:rFonts w:cs="Times New Roman"/>
          <w:szCs w:val="28"/>
          <w:lang w:eastAsia="ru-RU"/>
        </w:rPr>
        <w:t>1</w:t>
      </w:r>
      <w:r>
        <w:rPr>
          <w:rFonts w:cs="Times New Roman"/>
          <w:szCs w:val="28"/>
          <w:lang w:eastAsia="ru-RU"/>
        </w:rPr>
        <w:t>1. Для заключения с</w:t>
      </w:r>
      <w:r w:rsidRPr="00696747">
        <w:rPr>
          <w:rFonts w:cs="Times New Roman"/>
          <w:szCs w:val="28"/>
          <w:lang w:eastAsia="ru-RU"/>
        </w:rPr>
        <w:t>оглашения муниципальн</w:t>
      </w:r>
      <w:r>
        <w:rPr>
          <w:rFonts w:cs="Times New Roman"/>
          <w:szCs w:val="28"/>
          <w:lang w:eastAsia="ru-RU"/>
        </w:rPr>
        <w:t>ое</w:t>
      </w:r>
      <w:r w:rsidRPr="00696747">
        <w:rPr>
          <w:rFonts w:cs="Times New Roman"/>
          <w:szCs w:val="28"/>
          <w:lang w:eastAsia="ru-RU"/>
        </w:rPr>
        <w:t xml:space="preserve"> образование представля</w:t>
      </w:r>
      <w:r>
        <w:rPr>
          <w:rFonts w:cs="Times New Roman"/>
          <w:szCs w:val="28"/>
          <w:lang w:eastAsia="ru-RU"/>
        </w:rPr>
        <w:t>ет</w:t>
      </w:r>
      <w:r w:rsidRPr="00696747">
        <w:rPr>
          <w:rFonts w:cs="Times New Roman"/>
          <w:szCs w:val="28"/>
          <w:lang w:eastAsia="ru-RU"/>
        </w:rPr>
        <w:t xml:space="preserve"> в</w:t>
      </w:r>
      <w:r>
        <w:rPr>
          <w:rFonts w:cs="Times New Roman"/>
          <w:szCs w:val="28"/>
          <w:lang w:eastAsia="ru-RU"/>
        </w:rPr>
        <w:t> </w:t>
      </w:r>
      <w:r w:rsidRPr="00696747">
        <w:rPr>
          <w:rFonts w:cs="Times New Roman"/>
          <w:szCs w:val="28"/>
          <w:lang w:eastAsia="ru-RU"/>
        </w:rPr>
        <w:t>департамент следующие документы:</w:t>
      </w:r>
    </w:p>
    <w:p w:rsidR="00F6301A" w:rsidRPr="00C54274" w:rsidRDefault="00F6301A" w:rsidP="00C659EB">
      <w:pPr>
        <w:spacing w:line="235" w:lineRule="auto"/>
        <w:ind w:firstLine="708"/>
        <w:contextualSpacing/>
        <w:jc w:val="both"/>
        <w:rPr>
          <w:rFonts w:cs="Times New Roman"/>
          <w:szCs w:val="28"/>
          <w:lang w:eastAsia="ru-RU"/>
        </w:rPr>
      </w:pPr>
      <w:r w:rsidRPr="00C54274">
        <w:rPr>
          <w:rFonts w:cs="Times New Roman"/>
          <w:szCs w:val="28"/>
          <w:lang w:eastAsia="ru-RU"/>
        </w:rPr>
        <w:t>- копия утвержденной муниципальной программы;</w:t>
      </w:r>
    </w:p>
    <w:p w:rsidR="00F6301A" w:rsidRPr="00C54274" w:rsidRDefault="00F6301A" w:rsidP="00C659EB">
      <w:pPr>
        <w:spacing w:line="235" w:lineRule="auto"/>
        <w:ind w:firstLine="708"/>
        <w:contextualSpacing/>
        <w:jc w:val="both"/>
        <w:rPr>
          <w:rFonts w:cs="Times New Roman"/>
          <w:szCs w:val="28"/>
          <w:lang w:eastAsia="ru-RU"/>
        </w:rPr>
      </w:pPr>
      <w:proofErr w:type="gramStart"/>
      <w:r w:rsidRPr="00C54274">
        <w:rPr>
          <w:rFonts w:cs="Times New Roman"/>
          <w:szCs w:val="28"/>
          <w:lang w:eastAsia="ru-RU"/>
        </w:rPr>
        <w:t>- выписка из решения о бюджете (сводной бюджетной росписи) соответствующего муниципального образования, подтверждающая наличие ассигнований за счет средств местного бюджета на исполнение соответствующего расходного обязательства органа местного самоуправления в рамках муниципальной программы, включающая разбивку средств по мероприятиям, направленным на ликвидаци</w:t>
      </w:r>
      <w:r>
        <w:rPr>
          <w:rFonts w:cs="Times New Roman"/>
          <w:szCs w:val="28"/>
          <w:lang w:eastAsia="ru-RU"/>
        </w:rPr>
        <w:t>ю</w:t>
      </w:r>
      <w:r w:rsidRPr="00C54274">
        <w:rPr>
          <w:rFonts w:cs="Times New Roman"/>
          <w:szCs w:val="28"/>
          <w:lang w:eastAsia="ru-RU"/>
        </w:rPr>
        <w:t xml:space="preserve"> </w:t>
      </w:r>
      <w:r w:rsidRPr="003E034C">
        <w:rPr>
          <w:rFonts w:cs="Times New Roman"/>
          <w:szCs w:val="28"/>
          <w:lang w:eastAsia="ru-RU"/>
        </w:rPr>
        <w:t>несанкционированных свалок в границах городов и наиболее опасных объектов накопленного вреда окружающей среде</w:t>
      </w:r>
      <w:r w:rsidRPr="00C54274">
        <w:rPr>
          <w:rFonts w:cs="Times New Roman"/>
          <w:szCs w:val="28"/>
          <w:lang w:eastAsia="ru-RU"/>
        </w:rPr>
        <w:t>;</w:t>
      </w:r>
      <w:proofErr w:type="gramEnd"/>
    </w:p>
    <w:p w:rsidR="00F6301A" w:rsidRPr="00696747" w:rsidRDefault="00F6301A" w:rsidP="00C659EB">
      <w:pPr>
        <w:spacing w:line="235" w:lineRule="auto"/>
        <w:ind w:firstLine="708"/>
        <w:contextualSpacing/>
        <w:jc w:val="both"/>
        <w:rPr>
          <w:rFonts w:cs="Times New Roman"/>
          <w:szCs w:val="28"/>
          <w:lang w:eastAsia="ru-RU"/>
        </w:rPr>
      </w:pPr>
      <w:r w:rsidRPr="00696747">
        <w:rPr>
          <w:rFonts w:cs="Times New Roman"/>
          <w:szCs w:val="28"/>
          <w:lang w:eastAsia="ru-RU"/>
        </w:rPr>
        <w:t>- положительное заключение государственной экспертизы проектной документации и результатов инженерных изысканий;</w:t>
      </w:r>
    </w:p>
    <w:p w:rsidR="00F6301A" w:rsidRPr="00696747" w:rsidRDefault="00F6301A" w:rsidP="00C659EB">
      <w:pPr>
        <w:spacing w:line="235" w:lineRule="auto"/>
        <w:ind w:firstLine="708"/>
        <w:contextualSpacing/>
        <w:jc w:val="both"/>
        <w:rPr>
          <w:rFonts w:cs="Times New Roman"/>
          <w:szCs w:val="28"/>
          <w:lang w:eastAsia="ru-RU"/>
        </w:rPr>
      </w:pPr>
      <w:r w:rsidRPr="00696747">
        <w:rPr>
          <w:rFonts w:cs="Times New Roman"/>
          <w:szCs w:val="28"/>
          <w:lang w:eastAsia="ru-RU"/>
        </w:rPr>
        <w:lastRenderedPageBreak/>
        <w:t xml:space="preserve">- положительное заключение о достоверности определения сметной стоимости </w:t>
      </w:r>
      <w:r w:rsidRPr="00EF0A54">
        <w:rPr>
          <w:rFonts w:cs="Times New Roman"/>
          <w:szCs w:val="28"/>
          <w:lang w:eastAsia="ru-RU"/>
        </w:rPr>
        <w:t xml:space="preserve">работ по </w:t>
      </w:r>
      <w:r w:rsidRPr="00C54274">
        <w:rPr>
          <w:rFonts w:cs="Times New Roman"/>
          <w:szCs w:val="28"/>
          <w:lang w:eastAsia="ru-RU"/>
        </w:rPr>
        <w:t>ликвидаци</w:t>
      </w:r>
      <w:r>
        <w:rPr>
          <w:rFonts w:cs="Times New Roman"/>
          <w:szCs w:val="28"/>
          <w:lang w:eastAsia="ru-RU"/>
        </w:rPr>
        <w:t>и</w:t>
      </w:r>
      <w:r w:rsidRPr="00C54274">
        <w:rPr>
          <w:rFonts w:cs="Times New Roman"/>
          <w:szCs w:val="28"/>
          <w:lang w:eastAsia="ru-RU"/>
        </w:rPr>
        <w:t xml:space="preserve"> </w:t>
      </w:r>
      <w:r w:rsidRPr="003E034C">
        <w:rPr>
          <w:rFonts w:cs="Times New Roman"/>
          <w:szCs w:val="28"/>
          <w:lang w:eastAsia="ru-RU"/>
        </w:rPr>
        <w:t>несанкционированных свалок в границах городов и наиболее опасных объектов накопленного вреда окружающей среде</w:t>
      </w:r>
      <w:r w:rsidRPr="00696747">
        <w:rPr>
          <w:rFonts w:cs="Times New Roman"/>
          <w:szCs w:val="28"/>
          <w:lang w:eastAsia="ru-RU"/>
        </w:rPr>
        <w:t>;</w:t>
      </w:r>
    </w:p>
    <w:p w:rsidR="00F6301A" w:rsidRPr="00696747" w:rsidRDefault="00F6301A" w:rsidP="00C659EB">
      <w:pPr>
        <w:spacing w:line="235" w:lineRule="auto"/>
        <w:ind w:firstLine="708"/>
        <w:contextualSpacing/>
        <w:jc w:val="both"/>
        <w:rPr>
          <w:rFonts w:cs="Times New Roman"/>
          <w:szCs w:val="28"/>
          <w:lang w:eastAsia="ru-RU"/>
        </w:rPr>
      </w:pPr>
      <w:r w:rsidRPr="00696747">
        <w:rPr>
          <w:rFonts w:cs="Times New Roman"/>
          <w:szCs w:val="28"/>
          <w:lang w:eastAsia="ru-RU"/>
        </w:rPr>
        <w:t>-</w:t>
      </w:r>
      <w:r>
        <w:rPr>
          <w:rFonts w:cs="Times New Roman"/>
          <w:szCs w:val="28"/>
          <w:lang w:eastAsia="ru-RU"/>
        </w:rPr>
        <w:t> </w:t>
      </w:r>
      <w:r w:rsidRPr="00696747">
        <w:rPr>
          <w:rFonts w:cs="Times New Roman"/>
          <w:szCs w:val="28"/>
          <w:lang w:eastAsia="ru-RU"/>
        </w:rPr>
        <w:t>положительное заключение государственной экологической экспертизы проектной документации;</w:t>
      </w:r>
    </w:p>
    <w:p w:rsidR="00F6301A" w:rsidRPr="00C54274" w:rsidRDefault="00F6301A" w:rsidP="00C659EB">
      <w:pPr>
        <w:spacing w:line="235" w:lineRule="auto"/>
        <w:ind w:firstLine="708"/>
        <w:contextualSpacing/>
        <w:jc w:val="both"/>
        <w:rPr>
          <w:rFonts w:cs="Times New Roman"/>
          <w:szCs w:val="28"/>
          <w:lang w:eastAsia="ru-RU"/>
        </w:rPr>
      </w:pPr>
      <w:r w:rsidRPr="00C54274">
        <w:rPr>
          <w:rFonts w:cs="Times New Roman"/>
          <w:szCs w:val="28"/>
          <w:lang w:eastAsia="ru-RU"/>
        </w:rPr>
        <w:t xml:space="preserve">- сводный сметный расчет стоимости </w:t>
      </w:r>
      <w:r w:rsidRPr="00EF0A54">
        <w:rPr>
          <w:rFonts w:cs="Times New Roman"/>
          <w:szCs w:val="28"/>
          <w:lang w:eastAsia="ru-RU"/>
        </w:rPr>
        <w:t xml:space="preserve">работ по </w:t>
      </w:r>
      <w:r w:rsidRPr="00C54274">
        <w:rPr>
          <w:rFonts w:cs="Times New Roman"/>
          <w:szCs w:val="28"/>
          <w:lang w:eastAsia="ru-RU"/>
        </w:rPr>
        <w:t>ликвидаци</w:t>
      </w:r>
      <w:r>
        <w:rPr>
          <w:rFonts w:cs="Times New Roman"/>
          <w:szCs w:val="28"/>
          <w:lang w:eastAsia="ru-RU"/>
        </w:rPr>
        <w:t>и</w:t>
      </w:r>
      <w:r w:rsidRPr="00C54274">
        <w:rPr>
          <w:rFonts w:cs="Times New Roman"/>
          <w:szCs w:val="28"/>
          <w:lang w:eastAsia="ru-RU"/>
        </w:rPr>
        <w:t xml:space="preserve"> </w:t>
      </w:r>
      <w:r w:rsidRPr="003E034C">
        <w:rPr>
          <w:rFonts w:cs="Times New Roman"/>
          <w:szCs w:val="28"/>
          <w:lang w:eastAsia="ru-RU"/>
        </w:rPr>
        <w:t>несанкционированных свалок в границах городов и наиболее опасных объектов накопленного вреда окружающей среде</w:t>
      </w:r>
      <w:r w:rsidRPr="00C54274">
        <w:rPr>
          <w:rFonts w:cs="Times New Roman"/>
          <w:szCs w:val="28"/>
          <w:lang w:eastAsia="ru-RU"/>
        </w:rPr>
        <w:t>, получивший положительное заключение государственной экспертизы в строительстве;</w:t>
      </w:r>
    </w:p>
    <w:p w:rsidR="00F6301A" w:rsidRPr="00C54274" w:rsidRDefault="00F6301A" w:rsidP="00C659EB">
      <w:pPr>
        <w:spacing w:line="235" w:lineRule="auto"/>
        <w:ind w:firstLine="708"/>
        <w:contextualSpacing/>
        <w:jc w:val="both"/>
        <w:rPr>
          <w:rFonts w:cs="Times New Roman"/>
          <w:szCs w:val="28"/>
          <w:lang w:eastAsia="ru-RU"/>
        </w:rPr>
      </w:pPr>
      <w:r w:rsidRPr="00C54274">
        <w:rPr>
          <w:rFonts w:cs="Times New Roman"/>
          <w:szCs w:val="28"/>
          <w:lang w:eastAsia="ru-RU"/>
        </w:rPr>
        <w:t>- расчет стоимости (остаточной стоимости) работ по ликвидаци</w:t>
      </w:r>
      <w:r>
        <w:rPr>
          <w:rFonts w:cs="Times New Roman"/>
          <w:szCs w:val="28"/>
          <w:lang w:eastAsia="ru-RU"/>
        </w:rPr>
        <w:t>и</w:t>
      </w:r>
      <w:r w:rsidRPr="00C54274">
        <w:rPr>
          <w:rFonts w:cs="Times New Roman"/>
          <w:szCs w:val="28"/>
          <w:lang w:eastAsia="ru-RU"/>
        </w:rPr>
        <w:t xml:space="preserve"> </w:t>
      </w:r>
      <w:r w:rsidRPr="003E034C">
        <w:rPr>
          <w:rFonts w:cs="Times New Roman"/>
          <w:szCs w:val="28"/>
          <w:lang w:eastAsia="ru-RU"/>
        </w:rPr>
        <w:t>несанкционированных свалок в границах городов и наиболее опасных объектов накопленного вреда окружающей среде</w:t>
      </w:r>
      <w:r w:rsidRPr="00C54274">
        <w:rPr>
          <w:rFonts w:cs="Times New Roman"/>
          <w:szCs w:val="28"/>
          <w:lang w:eastAsia="ru-RU"/>
        </w:rPr>
        <w:t>, на реализацию котор</w:t>
      </w:r>
      <w:r>
        <w:rPr>
          <w:rFonts w:cs="Times New Roman"/>
          <w:szCs w:val="28"/>
          <w:lang w:eastAsia="ru-RU"/>
        </w:rPr>
        <w:t>ых</w:t>
      </w:r>
      <w:r w:rsidRPr="00C54274">
        <w:rPr>
          <w:rFonts w:cs="Times New Roman"/>
          <w:szCs w:val="28"/>
          <w:lang w:eastAsia="ru-RU"/>
        </w:rPr>
        <w:t xml:space="preserve"> предоставляется субсидия, с разбивкой средств по годам выполнения данных работ.</w:t>
      </w:r>
    </w:p>
    <w:p w:rsidR="00F6301A" w:rsidRPr="00C54274" w:rsidRDefault="00F6301A" w:rsidP="00C659EB">
      <w:pPr>
        <w:spacing w:line="235" w:lineRule="auto"/>
        <w:ind w:firstLine="708"/>
        <w:contextualSpacing/>
        <w:jc w:val="both"/>
        <w:rPr>
          <w:rFonts w:cs="Times New Roman"/>
          <w:szCs w:val="28"/>
          <w:lang w:eastAsia="ru-RU"/>
        </w:rPr>
      </w:pPr>
      <w:r w:rsidRPr="00C54274">
        <w:rPr>
          <w:rFonts w:cs="Times New Roman"/>
          <w:szCs w:val="28"/>
          <w:lang w:eastAsia="ru-RU"/>
        </w:rPr>
        <w:t>Внесение в соглашение изменений, предусматривающих снижение значений показателей результат</w:t>
      </w:r>
      <w:r>
        <w:rPr>
          <w:rFonts w:cs="Times New Roman"/>
          <w:szCs w:val="28"/>
          <w:lang w:eastAsia="ru-RU"/>
        </w:rPr>
        <w:t>а</w:t>
      </w:r>
      <w:r w:rsidRPr="00C54274">
        <w:rPr>
          <w:rFonts w:cs="Times New Roman"/>
          <w:szCs w:val="28"/>
          <w:lang w:eastAsia="ru-RU"/>
        </w:rPr>
        <w:t xml:space="preserve"> использования субсидии, а также увеличение сроков реализации мероприятий, предусмотренных соглашением, не допускается в течение всего периода действия соглашения, за исключением следующих случаев:</w:t>
      </w:r>
    </w:p>
    <w:p w:rsidR="00F6301A" w:rsidRPr="00C54274" w:rsidRDefault="00F6301A" w:rsidP="00C659EB">
      <w:pPr>
        <w:spacing w:line="235" w:lineRule="auto"/>
        <w:ind w:firstLine="708"/>
        <w:contextualSpacing/>
        <w:jc w:val="both"/>
        <w:rPr>
          <w:rFonts w:cs="Times New Roman"/>
          <w:szCs w:val="28"/>
          <w:lang w:eastAsia="ru-RU"/>
        </w:rPr>
      </w:pPr>
      <w:r w:rsidRPr="00C54274">
        <w:rPr>
          <w:rFonts w:cs="Times New Roman"/>
          <w:szCs w:val="28"/>
          <w:lang w:eastAsia="ru-RU"/>
        </w:rPr>
        <w:t>- невозможность</w:t>
      </w:r>
      <w:r w:rsidRPr="00C54274" w:rsidDel="009C17DD">
        <w:rPr>
          <w:rFonts w:cs="Times New Roman"/>
          <w:szCs w:val="28"/>
          <w:lang w:eastAsia="ru-RU"/>
        </w:rPr>
        <w:t xml:space="preserve"> </w:t>
      </w:r>
      <w:r w:rsidRPr="00C54274">
        <w:rPr>
          <w:rFonts w:cs="Times New Roman"/>
          <w:szCs w:val="28"/>
          <w:lang w:eastAsia="ru-RU"/>
        </w:rPr>
        <w:t>выполнения условий предоставления субсидии вследствие обстоятельств непреодолимой силы;</w:t>
      </w:r>
    </w:p>
    <w:p w:rsidR="00F6301A" w:rsidRPr="00C54274" w:rsidRDefault="00F6301A" w:rsidP="00C659EB">
      <w:pPr>
        <w:spacing w:line="235" w:lineRule="auto"/>
        <w:ind w:firstLine="708"/>
        <w:contextualSpacing/>
        <w:jc w:val="both"/>
        <w:rPr>
          <w:rFonts w:cs="Times New Roman"/>
          <w:szCs w:val="28"/>
          <w:lang w:eastAsia="ru-RU"/>
        </w:rPr>
      </w:pPr>
      <w:r w:rsidRPr="00C54274">
        <w:rPr>
          <w:rFonts w:cs="Times New Roman"/>
          <w:szCs w:val="28"/>
          <w:lang w:eastAsia="ru-RU"/>
        </w:rPr>
        <w:t>- изменение значений целевых показателей государственных программ Ярославской области (подпрограмм государственных программ Ярославской области) или результатов региональных проектов;</w:t>
      </w:r>
    </w:p>
    <w:p w:rsidR="00F6301A" w:rsidRPr="00C54274" w:rsidRDefault="00F6301A" w:rsidP="00C659EB">
      <w:pPr>
        <w:spacing w:line="235" w:lineRule="auto"/>
        <w:ind w:firstLine="708"/>
        <w:contextualSpacing/>
        <w:jc w:val="both"/>
        <w:rPr>
          <w:rFonts w:cs="Times New Roman"/>
          <w:szCs w:val="28"/>
          <w:lang w:eastAsia="ru-RU"/>
        </w:rPr>
      </w:pPr>
      <w:r w:rsidRPr="00C54274">
        <w:rPr>
          <w:rFonts w:cs="Times New Roman"/>
          <w:szCs w:val="28"/>
          <w:lang w:eastAsia="ru-RU"/>
        </w:rPr>
        <w:t xml:space="preserve">- сокращение размера субсидии. </w:t>
      </w:r>
    </w:p>
    <w:p w:rsidR="00F6301A" w:rsidRPr="00C54274" w:rsidRDefault="00F6301A" w:rsidP="00C659EB">
      <w:pPr>
        <w:spacing w:line="235" w:lineRule="auto"/>
        <w:ind w:firstLine="708"/>
        <w:contextualSpacing/>
        <w:jc w:val="both"/>
        <w:rPr>
          <w:rFonts w:cs="Times New Roman"/>
          <w:szCs w:val="28"/>
          <w:lang w:eastAsia="ru-RU"/>
        </w:rPr>
      </w:pPr>
      <w:proofErr w:type="gramStart"/>
      <w:r w:rsidRPr="00A84E4B">
        <w:rPr>
          <w:rFonts w:cs="Times New Roman"/>
          <w:szCs w:val="28"/>
          <w:lang w:eastAsia="ru-RU"/>
        </w:rPr>
        <w:t>В случае подтверждения наличия потребности в текущем году в</w:t>
      </w:r>
      <w:r>
        <w:rPr>
          <w:rFonts w:cs="Times New Roman"/>
          <w:szCs w:val="28"/>
          <w:lang w:eastAsia="ru-RU"/>
        </w:rPr>
        <w:t> </w:t>
      </w:r>
      <w:r w:rsidRPr="00A84E4B">
        <w:rPr>
          <w:rFonts w:cs="Times New Roman"/>
          <w:szCs w:val="28"/>
          <w:lang w:eastAsia="ru-RU"/>
        </w:rPr>
        <w:t xml:space="preserve">остатках субсидии, не использованных по состоянию на 01 января текущего финансового года, в соответствии с постановлением Правительства области от 03.02.2017 № 75-п </w:t>
      </w:r>
      <w:r>
        <w:rPr>
          <w:rFonts w:cs="Times New Roman"/>
          <w:szCs w:val="28"/>
          <w:lang w:eastAsia="ru-RU"/>
        </w:rPr>
        <w:t>"</w:t>
      </w:r>
      <w:r w:rsidRPr="00A84E4B">
        <w:rPr>
          <w:rFonts w:cs="Times New Roman"/>
          <w:szCs w:val="28"/>
          <w:lang w:eastAsia="ru-RU"/>
        </w:rPr>
        <w:t>Об утверждении Порядка возврата межбюджетных трансфертов и принятия главными администраторами средств областного бюджета решений о наличии (об отсутствии) потребности в межбюджетных трансфертах</w:t>
      </w:r>
      <w:r>
        <w:rPr>
          <w:rFonts w:cs="Times New Roman"/>
          <w:szCs w:val="28"/>
          <w:lang w:eastAsia="ru-RU"/>
        </w:rPr>
        <w:t>"</w:t>
      </w:r>
      <w:r w:rsidRPr="00A84E4B">
        <w:rPr>
          <w:rFonts w:cs="Times New Roman"/>
          <w:szCs w:val="28"/>
          <w:lang w:eastAsia="ru-RU"/>
        </w:rPr>
        <w:t xml:space="preserve"> по согласованию с департаментом финансов Ярославской области действие</w:t>
      </w:r>
      <w:proofErr w:type="gramEnd"/>
      <w:r w:rsidRPr="00A84E4B">
        <w:rPr>
          <w:rFonts w:cs="Times New Roman"/>
          <w:szCs w:val="28"/>
          <w:lang w:eastAsia="ru-RU"/>
        </w:rPr>
        <w:t xml:space="preserve"> соглашения продлевается на очередной финансовый год путем заключения дополнительного соглашения.</w:t>
      </w:r>
    </w:p>
    <w:p w:rsidR="00F6301A" w:rsidRDefault="00F6301A" w:rsidP="00C659EB">
      <w:pPr>
        <w:spacing w:line="235" w:lineRule="auto"/>
        <w:ind w:firstLine="708"/>
        <w:contextualSpacing/>
        <w:jc w:val="both"/>
        <w:rPr>
          <w:rFonts w:cs="Times New Roman"/>
          <w:szCs w:val="28"/>
          <w:lang w:eastAsia="ru-RU"/>
        </w:rPr>
      </w:pPr>
      <w:proofErr w:type="gramStart"/>
      <w:r w:rsidRPr="00A84E4B">
        <w:rPr>
          <w:rFonts w:cs="Times New Roman"/>
          <w:szCs w:val="28"/>
          <w:lang w:eastAsia="ru-RU"/>
        </w:rPr>
        <w:t xml:space="preserve">Возврат из местного бюджета в доход областного бюджета остатков субсидии, не использованных по состоянию на 01 января текущего финансового года, осуществляется в соответствии с постановлением Правительства области от 03.02.2017 № 75-п </w:t>
      </w:r>
      <w:r>
        <w:rPr>
          <w:rFonts w:cs="Times New Roman"/>
          <w:szCs w:val="28"/>
          <w:lang w:eastAsia="ru-RU"/>
        </w:rPr>
        <w:t>"</w:t>
      </w:r>
      <w:r w:rsidRPr="00A84E4B">
        <w:rPr>
          <w:rFonts w:cs="Times New Roman"/>
          <w:szCs w:val="28"/>
          <w:lang w:eastAsia="ru-RU"/>
        </w:rPr>
        <w:t>Об утверждении Порядка возврата межбюджетных трансфертов и принятия главными администраторами средств областного бюджета решений о наличии (об</w:t>
      </w:r>
      <w:r>
        <w:rPr>
          <w:rFonts w:cs="Times New Roman"/>
          <w:szCs w:val="28"/>
          <w:lang w:eastAsia="ru-RU"/>
        </w:rPr>
        <w:t> </w:t>
      </w:r>
      <w:r w:rsidRPr="00A84E4B">
        <w:rPr>
          <w:rFonts w:cs="Times New Roman"/>
          <w:szCs w:val="28"/>
          <w:lang w:eastAsia="ru-RU"/>
        </w:rPr>
        <w:t>отсутствии) потребности в межбюджетных трансфертах</w:t>
      </w:r>
      <w:r>
        <w:rPr>
          <w:rFonts w:cs="Times New Roman"/>
          <w:szCs w:val="28"/>
          <w:lang w:eastAsia="ru-RU"/>
        </w:rPr>
        <w:t>"</w:t>
      </w:r>
      <w:r w:rsidRPr="00A84E4B">
        <w:rPr>
          <w:rFonts w:cs="Times New Roman"/>
          <w:szCs w:val="28"/>
          <w:lang w:eastAsia="ru-RU"/>
        </w:rPr>
        <w:t>.</w:t>
      </w:r>
      <w:proofErr w:type="gramEnd"/>
    </w:p>
    <w:p w:rsidR="00F6301A" w:rsidRPr="00A84E4B" w:rsidRDefault="00F6301A" w:rsidP="00C659EB">
      <w:pPr>
        <w:spacing w:line="235" w:lineRule="auto"/>
        <w:ind w:firstLine="708"/>
        <w:contextualSpacing/>
        <w:jc w:val="both"/>
        <w:rPr>
          <w:rFonts w:cs="Times New Roman"/>
          <w:szCs w:val="28"/>
          <w:lang w:eastAsia="ru-RU"/>
        </w:rPr>
      </w:pPr>
      <w:r w:rsidRPr="00D17401">
        <w:rPr>
          <w:rFonts w:cs="Times New Roman"/>
          <w:szCs w:val="28"/>
          <w:lang w:eastAsia="ru-RU"/>
        </w:rPr>
        <w:t>Соглашение заключается на срок, определяемый в соответствии с</w:t>
      </w:r>
      <w:r>
        <w:rPr>
          <w:rFonts w:cs="Times New Roman"/>
          <w:szCs w:val="28"/>
          <w:lang w:eastAsia="ru-RU"/>
        </w:rPr>
        <w:t> </w:t>
      </w:r>
      <w:r w:rsidRPr="00D17401">
        <w:rPr>
          <w:rFonts w:cs="Times New Roman"/>
          <w:szCs w:val="28"/>
          <w:lang w:eastAsia="ru-RU"/>
        </w:rPr>
        <w:t>требованиями, установленными федеральным соглашением и</w:t>
      </w:r>
      <w:r>
        <w:rPr>
          <w:rFonts w:cs="Times New Roman"/>
          <w:szCs w:val="28"/>
          <w:lang w:eastAsia="ru-RU"/>
        </w:rPr>
        <w:t> </w:t>
      </w:r>
      <w:r w:rsidRPr="00D17401">
        <w:rPr>
          <w:rFonts w:cs="Times New Roman"/>
          <w:szCs w:val="28"/>
          <w:lang w:eastAsia="ru-RU"/>
        </w:rPr>
        <w:t xml:space="preserve">постановлением Правительства Российской Федерации от 30 сентября </w:t>
      </w:r>
      <w:r w:rsidRPr="00D17401">
        <w:rPr>
          <w:rFonts w:cs="Times New Roman"/>
          <w:szCs w:val="28"/>
          <w:lang w:eastAsia="ru-RU"/>
        </w:rPr>
        <w:lastRenderedPageBreak/>
        <w:t>2014</w:t>
      </w:r>
      <w:r>
        <w:rPr>
          <w:rFonts w:cs="Times New Roman"/>
          <w:szCs w:val="28"/>
          <w:lang w:eastAsia="ru-RU"/>
        </w:rPr>
        <w:t> </w:t>
      </w:r>
      <w:r w:rsidRPr="00D17401">
        <w:rPr>
          <w:rFonts w:cs="Times New Roman"/>
          <w:szCs w:val="28"/>
          <w:lang w:eastAsia="ru-RU"/>
        </w:rPr>
        <w:t xml:space="preserve">г. № 999 </w:t>
      </w:r>
      <w:r>
        <w:rPr>
          <w:rFonts w:cs="Times New Roman"/>
          <w:szCs w:val="28"/>
          <w:lang w:eastAsia="ru-RU"/>
        </w:rPr>
        <w:t>"</w:t>
      </w:r>
      <w:r w:rsidRPr="00D17401">
        <w:rPr>
          <w:rFonts w:cs="Times New Roman"/>
          <w:szCs w:val="28"/>
          <w:lang w:eastAsia="ru-RU"/>
        </w:rPr>
        <w:t>О формировании, предоставлении и распределении субсидий из федерального бюджета бюджетам субъектов Российской Федерации</w:t>
      </w:r>
      <w:r>
        <w:rPr>
          <w:rFonts w:cs="Times New Roman"/>
          <w:szCs w:val="28"/>
          <w:lang w:eastAsia="ru-RU"/>
        </w:rPr>
        <w:t>"</w:t>
      </w:r>
      <w:r w:rsidRPr="00D17401">
        <w:rPr>
          <w:rFonts w:cs="Times New Roman"/>
          <w:szCs w:val="28"/>
          <w:lang w:eastAsia="ru-RU"/>
        </w:rPr>
        <w:t>.</w:t>
      </w:r>
    </w:p>
    <w:p w:rsidR="00F6301A" w:rsidRPr="00020915" w:rsidRDefault="00F6301A" w:rsidP="00C659EB">
      <w:pPr>
        <w:spacing w:line="235" w:lineRule="auto"/>
        <w:contextualSpacing/>
        <w:jc w:val="both"/>
        <w:rPr>
          <w:rFonts w:cs="Times New Roman"/>
          <w:szCs w:val="28"/>
        </w:rPr>
      </w:pPr>
      <w:r w:rsidRPr="00696747">
        <w:rPr>
          <w:rFonts w:cs="Times New Roman"/>
          <w:szCs w:val="28"/>
        </w:rPr>
        <w:t>1</w:t>
      </w:r>
      <w:r>
        <w:rPr>
          <w:rFonts w:cs="Times New Roman"/>
          <w:szCs w:val="28"/>
        </w:rPr>
        <w:t>2</w:t>
      </w:r>
      <w:r w:rsidRPr="00696747">
        <w:rPr>
          <w:rFonts w:cs="Times New Roman"/>
          <w:szCs w:val="28"/>
        </w:rPr>
        <w:t>.</w:t>
      </w:r>
      <w:r>
        <w:rPr>
          <w:rFonts w:cs="Times New Roman"/>
          <w:szCs w:val="28"/>
        </w:rPr>
        <w:t> </w:t>
      </w:r>
      <w:proofErr w:type="gramStart"/>
      <w:r w:rsidRPr="005C2BF5">
        <w:rPr>
          <w:rFonts w:eastAsiaTheme="minorHAnsi" w:cs="Times New Roman"/>
          <w:szCs w:val="28"/>
        </w:rPr>
        <w:t>При установлении в соглашении возможности предоставления авансовых платежей в размере, не превышающем 30 процентов суммы соответствующего договора (муниципального контракта)</w:t>
      </w:r>
      <w:r>
        <w:rPr>
          <w:rFonts w:eastAsiaTheme="minorHAnsi" w:cs="Times New Roman"/>
          <w:szCs w:val="28"/>
        </w:rPr>
        <w:t>,</w:t>
      </w:r>
      <w:r w:rsidRPr="005C2BF5">
        <w:rPr>
          <w:rFonts w:eastAsiaTheme="minorHAnsi" w:cs="Times New Roman"/>
          <w:szCs w:val="28"/>
        </w:rPr>
        <w:t xml:space="preserve"> если иное не</w:t>
      </w:r>
      <w:r>
        <w:rPr>
          <w:rFonts w:eastAsiaTheme="minorHAnsi" w:cs="Times New Roman"/>
          <w:szCs w:val="28"/>
        </w:rPr>
        <w:t> </w:t>
      </w:r>
      <w:r w:rsidRPr="005C2BF5">
        <w:rPr>
          <w:rFonts w:eastAsiaTheme="minorHAnsi" w:cs="Times New Roman"/>
          <w:szCs w:val="28"/>
        </w:rPr>
        <w:t>предусмотрено нормативными правовыми актами Правительства Российской Федерации (за исключением нормативных правовых актов Правительства Российской Федерации, устанавливающих правила предоставления субсидий), муниципальны</w:t>
      </w:r>
      <w:r>
        <w:rPr>
          <w:rFonts w:eastAsiaTheme="minorHAnsi" w:cs="Times New Roman"/>
          <w:szCs w:val="28"/>
        </w:rPr>
        <w:t>е</w:t>
      </w:r>
      <w:r w:rsidRPr="005C2BF5">
        <w:rPr>
          <w:rFonts w:eastAsiaTheme="minorHAnsi" w:cs="Times New Roman"/>
          <w:szCs w:val="28"/>
        </w:rPr>
        <w:t xml:space="preserve"> </w:t>
      </w:r>
      <w:r>
        <w:rPr>
          <w:rFonts w:eastAsiaTheme="minorHAnsi" w:cs="Times New Roman"/>
          <w:szCs w:val="28"/>
        </w:rPr>
        <w:t>образования</w:t>
      </w:r>
      <w:r w:rsidRPr="005C2BF5">
        <w:rPr>
          <w:rFonts w:eastAsiaTheme="minorHAnsi" w:cs="Times New Roman"/>
          <w:szCs w:val="28"/>
        </w:rPr>
        <w:t xml:space="preserve"> устанавлива</w:t>
      </w:r>
      <w:r>
        <w:rPr>
          <w:rFonts w:eastAsiaTheme="minorHAnsi" w:cs="Times New Roman"/>
          <w:szCs w:val="28"/>
        </w:rPr>
        <w:t>ю</w:t>
      </w:r>
      <w:r w:rsidRPr="005C2BF5">
        <w:rPr>
          <w:rFonts w:eastAsiaTheme="minorHAnsi" w:cs="Times New Roman"/>
          <w:szCs w:val="28"/>
        </w:rPr>
        <w:t>т в</w:t>
      </w:r>
      <w:r>
        <w:rPr>
          <w:rFonts w:eastAsiaTheme="minorHAnsi" w:cs="Times New Roman"/>
          <w:szCs w:val="28"/>
        </w:rPr>
        <w:t> </w:t>
      </w:r>
      <w:r w:rsidRPr="005C2BF5">
        <w:rPr>
          <w:rFonts w:eastAsiaTheme="minorHAnsi" w:cs="Times New Roman"/>
          <w:szCs w:val="28"/>
        </w:rPr>
        <w:t xml:space="preserve">договоре (муниципальном контракте) на выполнение работ </w:t>
      </w:r>
      <w:r>
        <w:rPr>
          <w:rFonts w:eastAsiaTheme="minorHAnsi" w:cs="Times New Roman"/>
          <w:szCs w:val="28"/>
        </w:rPr>
        <w:t xml:space="preserve">по </w:t>
      </w:r>
      <w:r w:rsidRPr="00020915">
        <w:rPr>
          <w:rFonts w:cs="Times New Roman"/>
          <w:szCs w:val="28"/>
        </w:rPr>
        <w:t>реализаци</w:t>
      </w:r>
      <w:r>
        <w:rPr>
          <w:rFonts w:cs="Times New Roman"/>
          <w:szCs w:val="28"/>
        </w:rPr>
        <w:t>и</w:t>
      </w:r>
      <w:r w:rsidRPr="00020915">
        <w:rPr>
          <w:rFonts w:cs="Times New Roman"/>
          <w:szCs w:val="28"/>
        </w:rPr>
        <w:t xml:space="preserve"> мероприятий</w:t>
      </w:r>
      <w:r w:rsidRPr="005C2BF5">
        <w:rPr>
          <w:rFonts w:eastAsiaTheme="minorHAnsi" w:cs="Times New Roman"/>
          <w:szCs w:val="28"/>
        </w:rPr>
        <w:t>, в целях софинансирования которых предоставля</w:t>
      </w:r>
      <w:r>
        <w:rPr>
          <w:rFonts w:eastAsiaTheme="minorHAnsi" w:cs="Times New Roman"/>
          <w:szCs w:val="28"/>
        </w:rPr>
        <w:t>е</w:t>
      </w:r>
      <w:r w:rsidRPr="005C2BF5">
        <w:rPr>
          <w:rFonts w:eastAsiaTheme="minorHAnsi" w:cs="Times New Roman"/>
          <w:szCs w:val="28"/>
        </w:rPr>
        <w:t>тся субсиди</w:t>
      </w:r>
      <w:r>
        <w:rPr>
          <w:rFonts w:eastAsiaTheme="minorHAnsi" w:cs="Times New Roman"/>
          <w:szCs w:val="28"/>
        </w:rPr>
        <w:t>я</w:t>
      </w:r>
      <w:proofErr w:type="gramEnd"/>
      <w:r w:rsidRPr="005C2BF5">
        <w:rPr>
          <w:rFonts w:eastAsiaTheme="minorHAnsi" w:cs="Times New Roman"/>
          <w:szCs w:val="28"/>
        </w:rPr>
        <w:t xml:space="preserve">, </w:t>
      </w:r>
      <w:r>
        <w:rPr>
          <w:rFonts w:eastAsiaTheme="minorHAnsi" w:cs="Times New Roman"/>
          <w:szCs w:val="28"/>
        </w:rPr>
        <w:t xml:space="preserve">возможность осуществления </w:t>
      </w:r>
      <w:r w:rsidRPr="005C2BF5">
        <w:rPr>
          <w:rFonts w:eastAsiaTheme="minorHAnsi" w:cs="Times New Roman"/>
          <w:szCs w:val="28"/>
        </w:rPr>
        <w:t>авансовы</w:t>
      </w:r>
      <w:r>
        <w:rPr>
          <w:rFonts w:eastAsiaTheme="minorHAnsi" w:cs="Times New Roman"/>
          <w:szCs w:val="28"/>
        </w:rPr>
        <w:t>х</w:t>
      </w:r>
      <w:r w:rsidRPr="005C2BF5">
        <w:rPr>
          <w:rFonts w:eastAsiaTheme="minorHAnsi" w:cs="Times New Roman"/>
          <w:szCs w:val="28"/>
        </w:rPr>
        <w:t xml:space="preserve"> платеж</w:t>
      </w:r>
      <w:r>
        <w:rPr>
          <w:rFonts w:eastAsiaTheme="minorHAnsi" w:cs="Times New Roman"/>
          <w:szCs w:val="28"/>
        </w:rPr>
        <w:t>ей в размере</w:t>
      </w:r>
      <w:r w:rsidRPr="005C2BF5">
        <w:rPr>
          <w:rFonts w:eastAsiaTheme="minorHAnsi" w:cs="Times New Roman"/>
          <w:szCs w:val="28"/>
        </w:rPr>
        <w:t xml:space="preserve"> не более лимитов бюджетных обязательств на соответствующий финансовый год, доведенных до</w:t>
      </w:r>
      <w:r>
        <w:rPr>
          <w:rFonts w:eastAsiaTheme="minorHAnsi" w:cs="Times New Roman"/>
          <w:szCs w:val="28"/>
        </w:rPr>
        <w:t> </w:t>
      </w:r>
      <w:r w:rsidRPr="005C2BF5">
        <w:rPr>
          <w:rFonts w:eastAsiaTheme="minorHAnsi" w:cs="Times New Roman"/>
          <w:szCs w:val="28"/>
        </w:rPr>
        <w:t xml:space="preserve">получателя средств местного бюджета. При установлении авансовых платежей перечисление субсидии осуществляется по заявке </w:t>
      </w:r>
      <w:r>
        <w:rPr>
          <w:rFonts w:eastAsiaTheme="minorHAnsi" w:cs="Times New Roman"/>
          <w:szCs w:val="28"/>
        </w:rPr>
        <w:t>муниципального района</w:t>
      </w:r>
      <w:r w:rsidRPr="005C2BF5">
        <w:rPr>
          <w:rFonts w:eastAsiaTheme="minorHAnsi" w:cs="Times New Roman"/>
          <w:szCs w:val="28"/>
        </w:rPr>
        <w:t xml:space="preserve"> области о предоставлении авансового платежа, направленной в</w:t>
      </w:r>
      <w:r>
        <w:rPr>
          <w:rFonts w:eastAsiaTheme="minorHAnsi" w:cs="Times New Roman"/>
          <w:szCs w:val="28"/>
        </w:rPr>
        <w:t> </w:t>
      </w:r>
      <w:r w:rsidRPr="005C2BF5">
        <w:rPr>
          <w:rFonts w:eastAsiaTheme="minorHAnsi" w:cs="Times New Roman"/>
          <w:szCs w:val="28"/>
        </w:rPr>
        <w:t>департамент.</w:t>
      </w:r>
    </w:p>
    <w:p w:rsidR="00F6301A" w:rsidRPr="00C54274" w:rsidRDefault="00F6301A" w:rsidP="00C659EB">
      <w:pPr>
        <w:autoSpaceDE w:val="0"/>
        <w:autoSpaceDN w:val="0"/>
        <w:adjustRightInd w:val="0"/>
        <w:spacing w:line="235" w:lineRule="auto"/>
        <w:contextualSpacing/>
        <w:jc w:val="both"/>
        <w:rPr>
          <w:rFonts w:cs="Times New Roman"/>
          <w:szCs w:val="28"/>
        </w:rPr>
      </w:pPr>
      <w:r>
        <w:rPr>
          <w:rFonts w:cs="Times New Roman"/>
          <w:szCs w:val="28"/>
        </w:rPr>
        <w:t>13. </w:t>
      </w:r>
      <w:r w:rsidRPr="00C54274">
        <w:rPr>
          <w:rFonts w:cs="Times New Roman"/>
          <w:szCs w:val="28"/>
        </w:rPr>
        <w:t>Перечисление субсидии осуществляется в установленном порядке на казначейский счет для осуществления и отражения операций по учету и распределению поступлений для последующего перечисления в местные бюджеты.</w:t>
      </w:r>
    </w:p>
    <w:p w:rsidR="00F6301A" w:rsidRPr="00C54274" w:rsidRDefault="00F6301A" w:rsidP="00C659EB">
      <w:pPr>
        <w:autoSpaceDE w:val="0"/>
        <w:autoSpaceDN w:val="0"/>
        <w:adjustRightInd w:val="0"/>
        <w:spacing w:line="235" w:lineRule="auto"/>
        <w:contextualSpacing/>
        <w:jc w:val="both"/>
        <w:rPr>
          <w:rFonts w:cs="Times New Roman"/>
          <w:szCs w:val="28"/>
        </w:rPr>
      </w:pPr>
      <w:r w:rsidRPr="00C54274">
        <w:rPr>
          <w:rFonts w:cs="Times New Roman"/>
          <w:szCs w:val="28"/>
        </w:rPr>
        <w:t>Предоставление субсидии осуществляется в пределах лимитов бюджетных обязательств с учетом кассового плана, утвержденного в соответствии с порядком составления и ведения кассового плана исполнения областного бюджета на соответствующий квартал, на основании бюджетной заявки главного распорядителя средств местного бюджета на оплату выполненных работ пропорционально установленной доле софинансирования расходного обязательства из областного бюджета.</w:t>
      </w:r>
    </w:p>
    <w:p w:rsidR="00F6301A" w:rsidRPr="00C54274" w:rsidRDefault="00F6301A" w:rsidP="00C659EB">
      <w:pPr>
        <w:autoSpaceDE w:val="0"/>
        <w:autoSpaceDN w:val="0"/>
        <w:adjustRightInd w:val="0"/>
        <w:spacing w:line="235" w:lineRule="auto"/>
        <w:contextualSpacing/>
        <w:jc w:val="both"/>
        <w:rPr>
          <w:rFonts w:cs="Times New Roman"/>
          <w:szCs w:val="28"/>
        </w:rPr>
      </w:pPr>
      <w:r w:rsidRPr="00C54274">
        <w:rPr>
          <w:rFonts w:cs="Times New Roman"/>
          <w:szCs w:val="28"/>
        </w:rPr>
        <w:t>Департамент осуществляет перечисление субсидии в бюджеты муниципальных образований на лицевые счета администраторов доходов местных бюджетов с учетом объемов выполненных работ в доле, соответствующей уровню софинансирования расходного обязательства за счет средств областного бюджета.</w:t>
      </w:r>
    </w:p>
    <w:p w:rsidR="00F6301A" w:rsidRPr="00C54274" w:rsidRDefault="00F6301A" w:rsidP="00C659EB">
      <w:pPr>
        <w:autoSpaceDE w:val="0"/>
        <w:autoSpaceDN w:val="0"/>
        <w:adjustRightInd w:val="0"/>
        <w:spacing w:line="235" w:lineRule="auto"/>
        <w:contextualSpacing/>
        <w:jc w:val="both"/>
        <w:rPr>
          <w:rFonts w:cs="Times New Roman"/>
          <w:szCs w:val="28"/>
        </w:rPr>
      </w:pPr>
      <w:r w:rsidRPr="00C54274">
        <w:rPr>
          <w:rFonts w:cs="Times New Roman"/>
          <w:szCs w:val="28"/>
        </w:rPr>
        <w:t>Перечисление субсидии производится на основании следующих документов, представленных в департамент:</w:t>
      </w:r>
    </w:p>
    <w:p w:rsidR="00F6301A" w:rsidRPr="00C54274" w:rsidRDefault="00F6301A" w:rsidP="00C659EB">
      <w:pPr>
        <w:autoSpaceDE w:val="0"/>
        <w:autoSpaceDN w:val="0"/>
        <w:adjustRightInd w:val="0"/>
        <w:spacing w:line="235" w:lineRule="auto"/>
        <w:contextualSpacing/>
        <w:jc w:val="both"/>
        <w:rPr>
          <w:rFonts w:eastAsiaTheme="minorHAnsi" w:cs="Times New Roman"/>
          <w:szCs w:val="28"/>
        </w:rPr>
      </w:pPr>
      <w:r w:rsidRPr="00C54274">
        <w:rPr>
          <w:rFonts w:eastAsiaTheme="minorHAnsi" w:cs="Times New Roman"/>
          <w:szCs w:val="28"/>
        </w:rPr>
        <w:t xml:space="preserve">- копии справок о стоимости выполненных работ и затрат по </w:t>
      </w:r>
      <w:hyperlink r:id="rId7" w:history="1">
        <w:r w:rsidRPr="00C54274">
          <w:rPr>
            <w:rFonts w:eastAsiaTheme="minorHAnsi" w:cs="Times New Roman"/>
            <w:szCs w:val="28"/>
          </w:rPr>
          <w:t>форме КС-3</w:t>
        </w:r>
      </w:hyperlink>
      <w:r w:rsidRPr="00C54274">
        <w:rPr>
          <w:rFonts w:eastAsiaTheme="minorHAnsi" w:cs="Times New Roman"/>
          <w:szCs w:val="28"/>
        </w:rPr>
        <w:t xml:space="preserve">, утвержденной постановлением Государственного комитета Российской Федерации по статистике от 11.11.99 № 100 </w:t>
      </w:r>
      <w:r>
        <w:rPr>
          <w:rFonts w:eastAsiaTheme="minorHAnsi" w:cs="Times New Roman"/>
          <w:szCs w:val="28"/>
        </w:rPr>
        <w:t>"</w:t>
      </w:r>
      <w:r w:rsidRPr="00C54274">
        <w:rPr>
          <w:rFonts w:eastAsiaTheme="minorHAnsi" w:cs="Times New Roman"/>
          <w:szCs w:val="28"/>
        </w:rPr>
        <w:t>Об утверждении унифицированных форм первичной учетной документации по учету работ в капитальном строительстве и ремонтно-строительных работ</w:t>
      </w:r>
      <w:r>
        <w:rPr>
          <w:rFonts w:eastAsiaTheme="minorHAnsi" w:cs="Times New Roman"/>
          <w:szCs w:val="28"/>
        </w:rPr>
        <w:t>"</w:t>
      </w:r>
      <w:r w:rsidRPr="00C54274">
        <w:rPr>
          <w:rFonts w:eastAsiaTheme="minorHAnsi" w:cs="Times New Roman"/>
          <w:szCs w:val="28"/>
        </w:rPr>
        <w:t xml:space="preserve">, актов о приемке </w:t>
      </w:r>
      <w:r w:rsidRPr="00C54274">
        <w:rPr>
          <w:rFonts w:eastAsiaTheme="minorHAnsi" w:cs="Times New Roman"/>
          <w:bCs/>
          <w:szCs w:val="28"/>
          <w:shd w:val="clear" w:color="auto" w:fill="FFFFFF"/>
        </w:rPr>
        <w:t>товарно</w:t>
      </w:r>
      <w:r w:rsidRPr="00C54274">
        <w:rPr>
          <w:rFonts w:eastAsiaTheme="minorHAnsi" w:cs="Times New Roman"/>
          <w:szCs w:val="28"/>
          <w:shd w:val="clear" w:color="auto" w:fill="FFFFFF"/>
        </w:rPr>
        <w:t>-</w:t>
      </w:r>
      <w:r w:rsidRPr="00C54274">
        <w:rPr>
          <w:rFonts w:eastAsiaTheme="minorHAnsi" w:cs="Times New Roman"/>
          <w:bCs/>
          <w:szCs w:val="28"/>
          <w:shd w:val="clear" w:color="auto" w:fill="FFFFFF"/>
        </w:rPr>
        <w:t>материальных</w:t>
      </w:r>
      <w:r w:rsidRPr="00C54274">
        <w:rPr>
          <w:rFonts w:eastAsiaTheme="minorHAnsi" w:cs="Times New Roman"/>
          <w:szCs w:val="28"/>
          <w:shd w:val="clear" w:color="auto" w:fill="FFFFFF"/>
        </w:rPr>
        <w:t> </w:t>
      </w:r>
      <w:r w:rsidRPr="00C54274">
        <w:rPr>
          <w:rFonts w:eastAsiaTheme="minorHAnsi" w:cs="Times New Roman"/>
          <w:bCs/>
          <w:szCs w:val="28"/>
          <w:shd w:val="clear" w:color="auto" w:fill="FFFFFF"/>
        </w:rPr>
        <w:t>ценностей;</w:t>
      </w:r>
    </w:p>
    <w:p w:rsidR="00F6301A" w:rsidRPr="00C54274" w:rsidRDefault="00F6301A" w:rsidP="00C659EB">
      <w:pPr>
        <w:autoSpaceDE w:val="0"/>
        <w:autoSpaceDN w:val="0"/>
        <w:adjustRightInd w:val="0"/>
        <w:spacing w:line="235" w:lineRule="auto"/>
        <w:contextualSpacing/>
        <w:jc w:val="both"/>
        <w:rPr>
          <w:rFonts w:eastAsiaTheme="minorHAnsi" w:cs="Times New Roman"/>
          <w:szCs w:val="28"/>
        </w:rPr>
      </w:pPr>
      <w:r w:rsidRPr="00C54274">
        <w:rPr>
          <w:rFonts w:eastAsiaTheme="minorHAnsi" w:cs="Times New Roman"/>
          <w:szCs w:val="28"/>
        </w:rPr>
        <w:t>- копии контрактов (договоров) на выполнение работ, оказание услуг, приобретение товаров, в том числе копии сметной документации, имеющей положительное заключение государственной экспертизы о достоверности определения сметной стоимости работ</w:t>
      </w:r>
      <w:r w:rsidRPr="00C54274">
        <w:rPr>
          <w:rFonts w:ascii="Courier New" w:eastAsiaTheme="minorHAnsi" w:hAnsi="Courier New" w:cs="Times New Roman"/>
          <w:sz w:val="20"/>
          <w:szCs w:val="28"/>
        </w:rPr>
        <w:t>.</w:t>
      </w:r>
    </w:p>
    <w:p w:rsidR="00F6301A" w:rsidRPr="00C54274" w:rsidRDefault="00F6301A" w:rsidP="00C659EB">
      <w:pPr>
        <w:autoSpaceDE w:val="0"/>
        <w:autoSpaceDN w:val="0"/>
        <w:adjustRightInd w:val="0"/>
        <w:spacing w:line="235" w:lineRule="auto"/>
        <w:contextualSpacing/>
        <w:jc w:val="both"/>
        <w:rPr>
          <w:rFonts w:cs="Times New Roman"/>
          <w:szCs w:val="28"/>
        </w:rPr>
      </w:pPr>
      <w:r w:rsidRPr="00C54274">
        <w:rPr>
          <w:rFonts w:cs="Times New Roman"/>
          <w:szCs w:val="28"/>
        </w:rPr>
        <w:lastRenderedPageBreak/>
        <w:t>Поступившая в местный бюджет субсидия расходуется с лицевого счета получателя бюджетных средств, открытого в органе, осуществляющем кассовое обслуживание исполнения местного бюджета, в соответствии с бюджетной росписью.</w:t>
      </w:r>
    </w:p>
    <w:p w:rsidR="00F6301A" w:rsidRPr="00696747" w:rsidRDefault="00F6301A" w:rsidP="00C659EB">
      <w:pPr>
        <w:autoSpaceDE w:val="0"/>
        <w:autoSpaceDN w:val="0"/>
        <w:adjustRightInd w:val="0"/>
        <w:spacing w:line="235" w:lineRule="auto"/>
        <w:contextualSpacing/>
        <w:jc w:val="both"/>
        <w:rPr>
          <w:rFonts w:cs="Times New Roman"/>
          <w:szCs w:val="28"/>
          <w:lang w:eastAsia="ru-RU"/>
        </w:rPr>
      </w:pPr>
      <w:r w:rsidRPr="00696747">
        <w:rPr>
          <w:rFonts w:cs="Times New Roman"/>
          <w:szCs w:val="28"/>
          <w:lang w:eastAsia="ru-RU"/>
        </w:rPr>
        <w:t>1</w:t>
      </w:r>
      <w:r>
        <w:rPr>
          <w:rFonts w:cs="Times New Roman"/>
          <w:szCs w:val="28"/>
          <w:lang w:eastAsia="ru-RU"/>
        </w:rPr>
        <w:t>4</w:t>
      </w:r>
      <w:r w:rsidRPr="00696747">
        <w:rPr>
          <w:rFonts w:cs="Times New Roman"/>
          <w:szCs w:val="28"/>
          <w:lang w:eastAsia="ru-RU"/>
        </w:rPr>
        <w:t>.</w:t>
      </w:r>
      <w:r>
        <w:rPr>
          <w:rFonts w:cs="Times New Roman"/>
          <w:szCs w:val="28"/>
          <w:lang w:eastAsia="ru-RU"/>
        </w:rPr>
        <w:t> </w:t>
      </w:r>
      <w:r w:rsidRPr="00C54274">
        <w:rPr>
          <w:rFonts w:cs="Times New Roman"/>
          <w:szCs w:val="28"/>
          <w:lang w:eastAsia="ru-RU"/>
        </w:rPr>
        <w:t>Органы местного самоуправления представляют в департамент отчеты о выполнении условий предоставления субсидии, графика реализации мероприятий, а также о достижении показателей результативности использования субсидии. Указанные отчеты представляются ежеквартально в</w:t>
      </w:r>
      <w:r>
        <w:rPr>
          <w:rFonts w:cs="Times New Roman"/>
          <w:szCs w:val="28"/>
          <w:lang w:eastAsia="ru-RU"/>
        </w:rPr>
        <w:t> </w:t>
      </w:r>
      <w:r w:rsidRPr="00C54274">
        <w:rPr>
          <w:rFonts w:cs="Times New Roman"/>
          <w:szCs w:val="28"/>
          <w:lang w:eastAsia="ru-RU"/>
        </w:rPr>
        <w:t>срок до 5</w:t>
      </w:r>
      <w:r>
        <w:rPr>
          <w:rFonts w:cs="Times New Roman"/>
          <w:szCs w:val="28"/>
          <w:lang w:eastAsia="ru-RU"/>
        </w:rPr>
        <w:t>-го</w:t>
      </w:r>
      <w:r w:rsidRPr="00C54274">
        <w:rPr>
          <w:rFonts w:cs="Times New Roman"/>
          <w:szCs w:val="28"/>
          <w:lang w:eastAsia="ru-RU"/>
        </w:rPr>
        <w:t xml:space="preserve"> числа месяца, следующего за отчетным кварталом.</w:t>
      </w:r>
    </w:p>
    <w:p w:rsidR="00F6301A" w:rsidRPr="00696747" w:rsidRDefault="00F6301A" w:rsidP="00C659EB">
      <w:pPr>
        <w:spacing w:line="235" w:lineRule="auto"/>
        <w:ind w:firstLine="708"/>
        <w:contextualSpacing/>
        <w:jc w:val="both"/>
        <w:rPr>
          <w:rFonts w:cs="Times New Roman"/>
          <w:szCs w:val="28"/>
          <w:lang w:eastAsia="ru-RU"/>
        </w:rPr>
      </w:pPr>
      <w:r w:rsidRPr="00696747">
        <w:rPr>
          <w:rFonts w:cs="Times New Roman"/>
          <w:szCs w:val="28"/>
          <w:lang w:eastAsia="ru-RU"/>
        </w:rPr>
        <w:t>1</w:t>
      </w:r>
      <w:r>
        <w:rPr>
          <w:rFonts w:cs="Times New Roman"/>
          <w:szCs w:val="28"/>
          <w:lang w:eastAsia="ru-RU"/>
        </w:rPr>
        <w:t>5</w:t>
      </w:r>
      <w:r w:rsidRPr="00696747">
        <w:rPr>
          <w:rFonts w:cs="Times New Roman"/>
          <w:szCs w:val="28"/>
          <w:lang w:eastAsia="ru-RU"/>
        </w:rPr>
        <w:t>.</w:t>
      </w:r>
      <w:r>
        <w:rPr>
          <w:rFonts w:cs="Times New Roman"/>
          <w:szCs w:val="28"/>
          <w:lang w:eastAsia="ru-RU"/>
        </w:rPr>
        <w:t> </w:t>
      </w:r>
      <w:r w:rsidRPr="00C54274">
        <w:rPr>
          <w:rFonts w:cs="Times New Roman"/>
          <w:szCs w:val="28"/>
          <w:lang w:eastAsia="ru-RU"/>
        </w:rPr>
        <w:t>В случае нецелевого использования субсидии к муниципальному образованию применяются меры принуждения, предусмотренные бюджетным законодательством Российской Федерации.</w:t>
      </w:r>
    </w:p>
    <w:p w:rsidR="00F6301A" w:rsidRPr="00C54274" w:rsidRDefault="00F6301A" w:rsidP="00C659EB">
      <w:pPr>
        <w:spacing w:line="235" w:lineRule="auto"/>
        <w:ind w:firstLine="708"/>
        <w:contextualSpacing/>
        <w:jc w:val="both"/>
        <w:rPr>
          <w:rFonts w:cs="Times New Roman"/>
          <w:szCs w:val="28"/>
          <w:lang w:eastAsia="ru-RU"/>
        </w:rPr>
      </w:pPr>
      <w:r w:rsidRPr="00696747">
        <w:rPr>
          <w:rFonts w:cs="Times New Roman"/>
          <w:szCs w:val="28"/>
          <w:lang w:eastAsia="ru-RU"/>
        </w:rPr>
        <w:t>1</w:t>
      </w:r>
      <w:r>
        <w:rPr>
          <w:rFonts w:cs="Times New Roman"/>
          <w:szCs w:val="28"/>
          <w:lang w:eastAsia="ru-RU"/>
        </w:rPr>
        <w:t>6</w:t>
      </w:r>
      <w:r w:rsidRPr="00696747">
        <w:rPr>
          <w:rFonts w:cs="Times New Roman"/>
          <w:szCs w:val="28"/>
          <w:lang w:eastAsia="ru-RU"/>
        </w:rPr>
        <w:t>.</w:t>
      </w:r>
      <w:r>
        <w:rPr>
          <w:rFonts w:cs="Times New Roman"/>
          <w:szCs w:val="28"/>
          <w:lang w:eastAsia="ru-RU"/>
        </w:rPr>
        <w:t> </w:t>
      </w:r>
      <w:r w:rsidRPr="00C54274">
        <w:rPr>
          <w:rFonts w:cs="Times New Roman"/>
          <w:szCs w:val="28"/>
          <w:lang w:eastAsia="ru-RU"/>
        </w:rPr>
        <w:t>В случае экономии средств по итогам проведения закупок товаров (работ, услуг) для муниципальных нужд бюджетные ассигнования областного бюджета на предоставление субсидии подлежат сокращению путем внесения изменений в закон Ярославской области об областном бюджете на соответствующий финансовый год и на плановый период и в сводную бюджетную роспись областного бюджета.</w:t>
      </w:r>
    </w:p>
    <w:p w:rsidR="00F6301A" w:rsidRPr="00C54274" w:rsidRDefault="00F6301A" w:rsidP="00C659EB">
      <w:pPr>
        <w:spacing w:line="235" w:lineRule="auto"/>
        <w:ind w:firstLine="708"/>
        <w:contextualSpacing/>
        <w:jc w:val="both"/>
        <w:rPr>
          <w:rFonts w:cs="Times New Roman"/>
          <w:szCs w:val="28"/>
          <w:lang w:eastAsia="ru-RU"/>
        </w:rPr>
      </w:pPr>
      <w:r w:rsidRPr="00C54274">
        <w:rPr>
          <w:rFonts w:cs="Times New Roman"/>
          <w:szCs w:val="28"/>
          <w:lang w:eastAsia="ru-RU"/>
        </w:rPr>
        <w:t>Сокращение сре</w:t>
      </w:r>
      <w:proofErr w:type="gramStart"/>
      <w:r w:rsidRPr="00C54274">
        <w:rPr>
          <w:rFonts w:cs="Times New Roman"/>
          <w:szCs w:val="28"/>
          <w:lang w:eastAsia="ru-RU"/>
        </w:rPr>
        <w:t>дств пр</w:t>
      </w:r>
      <w:proofErr w:type="gramEnd"/>
      <w:r w:rsidRPr="00C54274">
        <w:rPr>
          <w:rFonts w:cs="Times New Roman"/>
          <w:szCs w:val="28"/>
          <w:lang w:eastAsia="ru-RU"/>
        </w:rPr>
        <w:t>оизводится в объеме высвободившихся средств пропорционально доле финансирования из соответствующих бюджетов.</w:t>
      </w:r>
    </w:p>
    <w:p w:rsidR="00F6301A" w:rsidRPr="00C54274" w:rsidRDefault="00F6301A" w:rsidP="00C659EB">
      <w:pPr>
        <w:spacing w:line="235" w:lineRule="auto"/>
        <w:ind w:firstLine="708"/>
        <w:contextualSpacing/>
        <w:jc w:val="both"/>
        <w:rPr>
          <w:rFonts w:cs="Times New Roman"/>
          <w:szCs w:val="28"/>
          <w:lang w:eastAsia="ru-RU"/>
        </w:rPr>
      </w:pPr>
      <w:r w:rsidRPr="00696747">
        <w:rPr>
          <w:rFonts w:cs="Times New Roman"/>
          <w:szCs w:val="28"/>
          <w:lang w:eastAsia="ru-RU"/>
        </w:rPr>
        <w:t>1</w:t>
      </w:r>
      <w:r>
        <w:rPr>
          <w:rFonts w:cs="Times New Roman"/>
          <w:szCs w:val="28"/>
          <w:lang w:eastAsia="ru-RU"/>
        </w:rPr>
        <w:t>7</w:t>
      </w:r>
      <w:r w:rsidRPr="00696747">
        <w:rPr>
          <w:rFonts w:cs="Times New Roman"/>
          <w:szCs w:val="28"/>
          <w:lang w:eastAsia="ru-RU"/>
        </w:rPr>
        <w:t>.</w:t>
      </w:r>
      <w:r>
        <w:rPr>
          <w:rFonts w:cs="Times New Roman"/>
          <w:szCs w:val="28"/>
          <w:lang w:eastAsia="ru-RU"/>
        </w:rPr>
        <w:t> </w:t>
      </w:r>
      <w:r w:rsidRPr="00C54274">
        <w:rPr>
          <w:rFonts w:cs="Times New Roman"/>
          <w:szCs w:val="28"/>
          <w:lang w:eastAsia="ru-RU"/>
        </w:rPr>
        <w:t>Показатель результат</w:t>
      </w:r>
      <w:r>
        <w:rPr>
          <w:rFonts w:cs="Times New Roman"/>
          <w:szCs w:val="28"/>
          <w:lang w:eastAsia="ru-RU"/>
        </w:rPr>
        <w:t>а</w:t>
      </w:r>
      <w:r w:rsidRPr="00C54274">
        <w:rPr>
          <w:rFonts w:cs="Times New Roman"/>
          <w:szCs w:val="28"/>
          <w:lang w:eastAsia="ru-RU"/>
        </w:rPr>
        <w:t xml:space="preserve"> использования субсидии (</w:t>
      </w:r>
      <w:proofErr w:type="spellStart"/>
      <w:r w:rsidRPr="00C54274">
        <w:rPr>
          <w:rFonts w:cs="Times New Roman"/>
          <w:szCs w:val="28"/>
          <w:lang w:eastAsia="ru-RU"/>
        </w:rPr>
        <w:t>R</w:t>
      </w:r>
      <w:r w:rsidRPr="00C54274">
        <w:rPr>
          <w:rFonts w:cs="Times New Roman"/>
          <w:szCs w:val="28"/>
          <w:vertAlign w:val="subscript"/>
          <w:lang w:eastAsia="ru-RU"/>
        </w:rPr>
        <w:t>i</w:t>
      </w:r>
      <w:proofErr w:type="spellEnd"/>
      <w:r w:rsidRPr="00C54274">
        <w:rPr>
          <w:rFonts w:cs="Times New Roman"/>
          <w:szCs w:val="28"/>
          <w:lang w:eastAsia="ru-RU"/>
        </w:rPr>
        <w:t>) определяется по формуле:</w:t>
      </w:r>
    </w:p>
    <w:p w:rsidR="00F6301A" w:rsidRPr="00C54274" w:rsidRDefault="00F6301A" w:rsidP="00C659EB">
      <w:pPr>
        <w:spacing w:line="235" w:lineRule="auto"/>
        <w:ind w:firstLine="708"/>
        <w:contextualSpacing/>
        <w:jc w:val="both"/>
        <w:rPr>
          <w:rFonts w:cs="Times New Roman"/>
          <w:szCs w:val="28"/>
          <w:lang w:eastAsia="ru-RU"/>
        </w:rPr>
      </w:pPr>
    </w:p>
    <w:p w:rsidR="00F6301A" w:rsidRDefault="00F6301A" w:rsidP="00C659EB">
      <w:pPr>
        <w:spacing w:line="235" w:lineRule="auto"/>
        <w:ind w:firstLine="0"/>
        <w:contextualSpacing/>
        <w:jc w:val="center"/>
        <w:rPr>
          <w:rFonts w:cs="Times New Roman"/>
          <w:szCs w:val="28"/>
          <w:lang w:eastAsia="ru-RU"/>
        </w:rPr>
      </w:pPr>
      <w:proofErr w:type="spellStart"/>
      <w:r w:rsidRPr="00C54274">
        <w:rPr>
          <w:rFonts w:cs="Times New Roman"/>
          <w:szCs w:val="28"/>
          <w:lang w:eastAsia="ru-RU"/>
        </w:rPr>
        <w:t>R</w:t>
      </w:r>
      <w:r w:rsidRPr="00C54274">
        <w:rPr>
          <w:rFonts w:cs="Times New Roman"/>
          <w:szCs w:val="28"/>
          <w:vertAlign w:val="subscript"/>
          <w:lang w:eastAsia="ru-RU"/>
        </w:rPr>
        <w:t>i</w:t>
      </w:r>
      <w:proofErr w:type="spellEnd"/>
      <w:r w:rsidRPr="00C54274">
        <w:rPr>
          <w:rFonts w:cs="Times New Roman"/>
          <w:szCs w:val="28"/>
          <w:lang w:eastAsia="ru-RU"/>
        </w:rPr>
        <w:t xml:space="preserve"> = </w:t>
      </w:r>
      <w:proofErr w:type="spellStart"/>
      <w:r w:rsidRPr="00C54274">
        <w:rPr>
          <w:rFonts w:cs="Times New Roman"/>
          <w:szCs w:val="28"/>
          <w:lang w:eastAsia="ru-RU"/>
        </w:rPr>
        <w:t>Rf</w:t>
      </w:r>
      <w:r w:rsidRPr="00C54274">
        <w:rPr>
          <w:rFonts w:cs="Times New Roman"/>
          <w:szCs w:val="28"/>
          <w:vertAlign w:val="subscript"/>
          <w:lang w:eastAsia="ru-RU"/>
        </w:rPr>
        <w:t>i</w:t>
      </w:r>
      <w:proofErr w:type="spellEnd"/>
      <w:r w:rsidRPr="00C54274">
        <w:rPr>
          <w:rFonts w:cs="Times New Roman"/>
          <w:szCs w:val="28"/>
          <w:lang w:eastAsia="ru-RU"/>
        </w:rPr>
        <w:t>/</w:t>
      </w:r>
      <w:proofErr w:type="spellStart"/>
      <w:r w:rsidRPr="00C54274">
        <w:rPr>
          <w:rFonts w:cs="Times New Roman"/>
          <w:szCs w:val="28"/>
          <w:lang w:eastAsia="ru-RU"/>
        </w:rPr>
        <w:t>Rp</w:t>
      </w:r>
      <w:r w:rsidRPr="00C54274">
        <w:rPr>
          <w:rFonts w:cs="Times New Roman"/>
          <w:szCs w:val="28"/>
          <w:vertAlign w:val="subscript"/>
          <w:lang w:eastAsia="ru-RU"/>
        </w:rPr>
        <w:t>i</w:t>
      </w:r>
      <w:proofErr w:type="spellEnd"/>
      <w:r w:rsidRPr="00C54274">
        <w:rPr>
          <w:rFonts w:cs="Times New Roman"/>
          <w:szCs w:val="28"/>
          <w:lang w:eastAsia="ru-RU"/>
        </w:rPr>
        <w:t>,</w:t>
      </w:r>
    </w:p>
    <w:p w:rsidR="00F6301A" w:rsidRPr="00C54274" w:rsidRDefault="00F6301A" w:rsidP="00C659EB">
      <w:pPr>
        <w:spacing w:line="235" w:lineRule="auto"/>
        <w:ind w:firstLine="0"/>
        <w:contextualSpacing/>
        <w:jc w:val="center"/>
        <w:rPr>
          <w:rFonts w:cs="Times New Roman"/>
          <w:szCs w:val="28"/>
          <w:lang w:eastAsia="ru-RU"/>
        </w:rPr>
      </w:pPr>
    </w:p>
    <w:p w:rsidR="00F6301A" w:rsidRPr="00C54274" w:rsidRDefault="00F6301A" w:rsidP="00C659EB">
      <w:pPr>
        <w:spacing w:line="235" w:lineRule="auto"/>
        <w:ind w:firstLine="0"/>
        <w:contextualSpacing/>
        <w:jc w:val="both"/>
        <w:rPr>
          <w:rFonts w:cs="Times New Roman"/>
          <w:szCs w:val="28"/>
          <w:lang w:eastAsia="ru-RU"/>
        </w:rPr>
      </w:pPr>
      <w:r w:rsidRPr="00C54274">
        <w:rPr>
          <w:rFonts w:cs="Times New Roman"/>
          <w:szCs w:val="28"/>
          <w:lang w:eastAsia="ru-RU"/>
        </w:rPr>
        <w:t>где:</w:t>
      </w:r>
    </w:p>
    <w:p w:rsidR="00F6301A" w:rsidRPr="00C54274" w:rsidRDefault="00F6301A" w:rsidP="00C659EB">
      <w:pPr>
        <w:spacing w:line="235" w:lineRule="auto"/>
        <w:ind w:firstLine="708"/>
        <w:contextualSpacing/>
        <w:jc w:val="both"/>
        <w:rPr>
          <w:rFonts w:cs="Times New Roman"/>
          <w:szCs w:val="28"/>
          <w:lang w:eastAsia="ru-RU"/>
        </w:rPr>
      </w:pPr>
      <w:proofErr w:type="spellStart"/>
      <w:r w:rsidRPr="00C54274">
        <w:rPr>
          <w:rFonts w:cs="Times New Roman"/>
          <w:szCs w:val="28"/>
          <w:lang w:eastAsia="ru-RU"/>
        </w:rPr>
        <w:t>Rf</w:t>
      </w:r>
      <w:r w:rsidRPr="00C54274">
        <w:rPr>
          <w:rFonts w:cs="Times New Roman"/>
          <w:szCs w:val="28"/>
          <w:vertAlign w:val="subscript"/>
          <w:lang w:eastAsia="ru-RU"/>
        </w:rPr>
        <w:t>i</w:t>
      </w:r>
      <w:proofErr w:type="spellEnd"/>
      <w:r w:rsidRPr="00C54274">
        <w:rPr>
          <w:rFonts w:cs="Times New Roman"/>
          <w:szCs w:val="28"/>
          <w:lang w:eastAsia="ru-RU"/>
        </w:rPr>
        <w:t xml:space="preserve"> – фактическое значение результата использования субсидии;</w:t>
      </w:r>
    </w:p>
    <w:p w:rsidR="00F6301A" w:rsidRPr="00C54274" w:rsidRDefault="00F6301A" w:rsidP="00C659EB">
      <w:pPr>
        <w:spacing w:line="235" w:lineRule="auto"/>
        <w:ind w:firstLine="708"/>
        <w:contextualSpacing/>
        <w:jc w:val="both"/>
        <w:rPr>
          <w:rFonts w:cs="Times New Roman"/>
          <w:szCs w:val="28"/>
          <w:lang w:eastAsia="ru-RU"/>
        </w:rPr>
      </w:pPr>
      <w:proofErr w:type="spellStart"/>
      <w:r w:rsidRPr="00C54274">
        <w:rPr>
          <w:rFonts w:cs="Times New Roman"/>
          <w:szCs w:val="28"/>
          <w:lang w:eastAsia="ru-RU"/>
        </w:rPr>
        <w:t>Rp</w:t>
      </w:r>
      <w:r w:rsidRPr="00C54274">
        <w:rPr>
          <w:rFonts w:cs="Times New Roman"/>
          <w:szCs w:val="28"/>
          <w:vertAlign w:val="subscript"/>
          <w:lang w:eastAsia="ru-RU"/>
        </w:rPr>
        <w:t>i</w:t>
      </w:r>
      <w:proofErr w:type="spellEnd"/>
      <w:r w:rsidRPr="00C54274">
        <w:rPr>
          <w:rFonts w:cs="Times New Roman"/>
          <w:szCs w:val="28"/>
          <w:lang w:eastAsia="ru-RU"/>
        </w:rPr>
        <w:t xml:space="preserve"> – плановое значение результата использования субсидии.</w:t>
      </w:r>
    </w:p>
    <w:p w:rsidR="00F6301A" w:rsidRPr="00C54274" w:rsidRDefault="00F6301A" w:rsidP="00C659EB">
      <w:pPr>
        <w:spacing w:line="235" w:lineRule="auto"/>
        <w:ind w:firstLine="708"/>
        <w:contextualSpacing/>
        <w:jc w:val="both"/>
        <w:rPr>
          <w:rFonts w:cs="Times New Roman"/>
          <w:szCs w:val="28"/>
          <w:lang w:eastAsia="ru-RU"/>
        </w:rPr>
      </w:pPr>
      <w:r w:rsidRPr="00C54274">
        <w:rPr>
          <w:rFonts w:cs="Times New Roman"/>
          <w:szCs w:val="28"/>
          <w:lang w:eastAsia="ru-RU"/>
        </w:rPr>
        <w:t>При значении показателя R ниже 1 результативность использования субсидии признается низкой. Если показатель R равен 1 или более 1, результативность использования субсидии признается высокой.</w:t>
      </w:r>
    </w:p>
    <w:p w:rsidR="00F6301A" w:rsidRPr="00C54274" w:rsidRDefault="00F6301A" w:rsidP="00C659EB">
      <w:pPr>
        <w:spacing w:line="235" w:lineRule="auto"/>
        <w:ind w:firstLine="708"/>
        <w:contextualSpacing/>
        <w:jc w:val="both"/>
        <w:rPr>
          <w:rFonts w:cs="Times New Roman"/>
          <w:szCs w:val="28"/>
          <w:lang w:eastAsia="ru-RU"/>
        </w:rPr>
      </w:pPr>
      <w:r w:rsidRPr="00C54274">
        <w:rPr>
          <w:rFonts w:cs="Times New Roman"/>
          <w:szCs w:val="28"/>
          <w:lang w:eastAsia="ru-RU"/>
        </w:rPr>
        <w:t>Эффективность использования субсидии (</w:t>
      </w:r>
      <w:proofErr w:type="spellStart"/>
      <w:r w:rsidRPr="00C54274">
        <w:rPr>
          <w:rFonts w:cs="Times New Roman"/>
          <w:szCs w:val="28"/>
          <w:lang w:eastAsia="ru-RU"/>
        </w:rPr>
        <w:t>S</w:t>
      </w:r>
      <w:r w:rsidRPr="00C54274">
        <w:rPr>
          <w:rFonts w:cs="Times New Roman"/>
          <w:szCs w:val="28"/>
          <w:vertAlign w:val="subscript"/>
          <w:lang w:eastAsia="ru-RU"/>
        </w:rPr>
        <w:t>i</w:t>
      </w:r>
      <w:proofErr w:type="spellEnd"/>
      <w:r w:rsidRPr="00C54274">
        <w:rPr>
          <w:rFonts w:cs="Times New Roman"/>
          <w:szCs w:val="28"/>
          <w:lang w:eastAsia="ru-RU"/>
        </w:rPr>
        <w:t>) рассчитывается по формуле:</w:t>
      </w:r>
    </w:p>
    <w:p w:rsidR="00F6301A" w:rsidRPr="00C54274" w:rsidRDefault="00F6301A" w:rsidP="00C659EB">
      <w:pPr>
        <w:spacing w:line="235" w:lineRule="auto"/>
        <w:ind w:firstLine="708"/>
        <w:contextualSpacing/>
        <w:jc w:val="both"/>
        <w:rPr>
          <w:rFonts w:cs="Times New Roman"/>
          <w:szCs w:val="28"/>
          <w:lang w:eastAsia="ru-RU"/>
        </w:rPr>
      </w:pPr>
    </w:p>
    <w:p w:rsidR="00F6301A" w:rsidRPr="00C54274" w:rsidRDefault="00F6301A" w:rsidP="00C659EB">
      <w:pPr>
        <w:spacing w:line="235" w:lineRule="auto"/>
        <w:ind w:firstLine="0"/>
        <w:contextualSpacing/>
        <w:jc w:val="center"/>
        <w:rPr>
          <w:rFonts w:cs="Times New Roman"/>
          <w:szCs w:val="28"/>
          <w:lang w:val="en-US" w:eastAsia="ru-RU"/>
        </w:rPr>
      </w:pPr>
      <w:r w:rsidRPr="00C54274">
        <w:rPr>
          <w:rFonts w:cs="Times New Roman"/>
          <w:szCs w:val="28"/>
          <w:lang w:val="en-US" w:eastAsia="ru-RU"/>
        </w:rPr>
        <w:t>S</w:t>
      </w:r>
      <w:r w:rsidRPr="00C54274">
        <w:rPr>
          <w:rFonts w:cs="Times New Roman"/>
          <w:szCs w:val="28"/>
          <w:vertAlign w:val="subscript"/>
          <w:lang w:val="en-US" w:eastAsia="ru-RU"/>
        </w:rPr>
        <w:t>i</w:t>
      </w:r>
      <w:r w:rsidRPr="00C54274">
        <w:rPr>
          <w:rFonts w:cs="Times New Roman"/>
          <w:szCs w:val="28"/>
          <w:lang w:val="en-US" w:eastAsia="ru-RU"/>
        </w:rPr>
        <w:t xml:space="preserve"> = (</w:t>
      </w:r>
      <w:proofErr w:type="spellStart"/>
      <w:proofErr w:type="gramStart"/>
      <w:r w:rsidRPr="00C54274">
        <w:rPr>
          <w:rFonts w:cs="Times New Roman"/>
          <w:szCs w:val="28"/>
          <w:lang w:val="en-US" w:eastAsia="ru-RU"/>
        </w:rPr>
        <w:t>R</w:t>
      </w:r>
      <w:r w:rsidRPr="00C54274">
        <w:rPr>
          <w:rFonts w:cs="Times New Roman"/>
          <w:szCs w:val="28"/>
          <w:vertAlign w:val="subscript"/>
          <w:lang w:val="en-US" w:eastAsia="ru-RU"/>
        </w:rPr>
        <w:t>i</w:t>
      </w:r>
      <w:proofErr w:type="spellEnd"/>
      <w:proofErr w:type="gramEnd"/>
      <w:r w:rsidRPr="00C54274">
        <w:rPr>
          <w:rFonts w:cs="Times New Roman"/>
          <w:szCs w:val="28"/>
          <w:lang w:val="en-US" w:eastAsia="ru-RU"/>
        </w:rPr>
        <w:t xml:space="preserve"> × P</w:t>
      </w:r>
      <w:r w:rsidRPr="00C54274">
        <w:rPr>
          <w:rFonts w:cs="Times New Roman"/>
          <w:szCs w:val="28"/>
          <w:vertAlign w:val="subscript"/>
          <w:lang w:val="en-US" w:eastAsia="ru-RU"/>
        </w:rPr>
        <w:t>i</w:t>
      </w:r>
      <w:r w:rsidRPr="00C54274">
        <w:rPr>
          <w:rFonts w:cs="Times New Roman"/>
          <w:szCs w:val="28"/>
          <w:lang w:val="en-US" w:eastAsia="ru-RU"/>
        </w:rPr>
        <w:t>/F</w:t>
      </w:r>
      <w:r w:rsidRPr="00C54274">
        <w:rPr>
          <w:rFonts w:cs="Times New Roman"/>
          <w:szCs w:val="28"/>
          <w:vertAlign w:val="subscript"/>
          <w:lang w:val="en-US" w:eastAsia="ru-RU"/>
        </w:rPr>
        <w:t>i</w:t>
      </w:r>
      <w:r w:rsidRPr="00C54274">
        <w:rPr>
          <w:rFonts w:cs="Times New Roman"/>
          <w:szCs w:val="28"/>
          <w:lang w:val="en-US" w:eastAsia="ru-RU"/>
        </w:rPr>
        <w:t>) × 100 %,</w:t>
      </w:r>
    </w:p>
    <w:p w:rsidR="00F6301A" w:rsidRPr="00C54274" w:rsidRDefault="00F6301A" w:rsidP="00C659EB">
      <w:pPr>
        <w:spacing w:line="235" w:lineRule="auto"/>
        <w:ind w:firstLine="0"/>
        <w:contextualSpacing/>
        <w:jc w:val="both"/>
        <w:rPr>
          <w:rFonts w:cs="Times New Roman"/>
          <w:szCs w:val="28"/>
          <w:lang w:val="en-US" w:eastAsia="ru-RU"/>
        </w:rPr>
      </w:pPr>
      <w:r w:rsidRPr="00C54274">
        <w:rPr>
          <w:rFonts w:cs="Times New Roman"/>
          <w:szCs w:val="28"/>
          <w:lang w:eastAsia="ru-RU"/>
        </w:rPr>
        <w:t>где</w:t>
      </w:r>
      <w:r w:rsidRPr="00C54274">
        <w:rPr>
          <w:rFonts w:cs="Times New Roman"/>
          <w:szCs w:val="28"/>
          <w:lang w:val="en-US" w:eastAsia="ru-RU"/>
        </w:rPr>
        <w:t>:</w:t>
      </w:r>
    </w:p>
    <w:p w:rsidR="00F6301A" w:rsidRPr="00C54274" w:rsidRDefault="00F6301A" w:rsidP="00C659EB">
      <w:pPr>
        <w:spacing w:line="235" w:lineRule="auto"/>
        <w:ind w:firstLine="708"/>
        <w:contextualSpacing/>
        <w:jc w:val="both"/>
        <w:rPr>
          <w:rFonts w:cs="Times New Roman"/>
          <w:szCs w:val="28"/>
          <w:lang w:eastAsia="ru-RU"/>
        </w:rPr>
      </w:pPr>
      <w:proofErr w:type="spellStart"/>
      <w:r w:rsidRPr="00C54274">
        <w:rPr>
          <w:rFonts w:cs="Times New Roman"/>
          <w:szCs w:val="28"/>
          <w:lang w:eastAsia="ru-RU"/>
        </w:rPr>
        <w:t>R</w:t>
      </w:r>
      <w:r w:rsidRPr="00C54274">
        <w:rPr>
          <w:rFonts w:cs="Times New Roman"/>
          <w:szCs w:val="28"/>
          <w:vertAlign w:val="subscript"/>
          <w:lang w:eastAsia="ru-RU"/>
        </w:rPr>
        <w:t>i</w:t>
      </w:r>
      <w:proofErr w:type="spellEnd"/>
      <w:r w:rsidRPr="00C54274">
        <w:rPr>
          <w:rFonts w:cs="Times New Roman"/>
          <w:szCs w:val="28"/>
          <w:lang w:eastAsia="ru-RU"/>
        </w:rPr>
        <w:t xml:space="preserve"> – результативность использования субсидии;</w:t>
      </w:r>
    </w:p>
    <w:p w:rsidR="00F6301A" w:rsidRPr="00C54274" w:rsidRDefault="00F6301A" w:rsidP="00C659EB">
      <w:pPr>
        <w:spacing w:line="235" w:lineRule="auto"/>
        <w:ind w:firstLine="708"/>
        <w:contextualSpacing/>
        <w:jc w:val="both"/>
        <w:rPr>
          <w:rFonts w:cs="Times New Roman"/>
          <w:szCs w:val="28"/>
          <w:lang w:eastAsia="ru-RU"/>
        </w:rPr>
      </w:pPr>
      <w:proofErr w:type="spellStart"/>
      <w:r w:rsidRPr="00C54274">
        <w:rPr>
          <w:rFonts w:cs="Times New Roman"/>
          <w:szCs w:val="28"/>
          <w:lang w:eastAsia="ru-RU"/>
        </w:rPr>
        <w:t>P</w:t>
      </w:r>
      <w:r w:rsidRPr="00C54274">
        <w:rPr>
          <w:rFonts w:cs="Times New Roman"/>
          <w:szCs w:val="28"/>
          <w:vertAlign w:val="subscript"/>
          <w:lang w:eastAsia="ru-RU"/>
        </w:rPr>
        <w:t>i</w:t>
      </w:r>
      <w:proofErr w:type="spellEnd"/>
      <w:r w:rsidRPr="00C54274">
        <w:rPr>
          <w:rFonts w:cs="Times New Roman"/>
          <w:szCs w:val="28"/>
          <w:lang w:eastAsia="ru-RU"/>
        </w:rPr>
        <w:t xml:space="preserve"> – плановый объем бюджетных ассигнований на финансирование мероприятия </w:t>
      </w:r>
      <w:r>
        <w:rPr>
          <w:rFonts w:cs="Times New Roman"/>
          <w:szCs w:val="28"/>
          <w:lang w:eastAsia="ru-RU"/>
        </w:rPr>
        <w:t>на</w:t>
      </w:r>
      <w:r w:rsidRPr="00AC0441">
        <w:rPr>
          <w:rFonts w:cs="Times New Roman"/>
          <w:szCs w:val="28"/>
          <w:lang w:eastAsia="ru-RU"/>
        </w:rPr>
        <w:t xml:space="preserve"> ликвидаци</w:t>
      </w:r>
      <w:r>
        <w:rPr>
          <w:rFonts w:cs="Times New Roman"/>
          <w:szCs w:val="28"/>
          <w:lang w:eastAsia="ru-RU"/>
        </w:rPr>
        <w:t>ю</w:t>
      </w:r>
      <w:r w:rsidRPr="00AC0441">
        <w:rPr>
          <w:rFonts w:cs="Times New Roman"/>
          <w:szCs w:val="28"/>
          <w:lang w:eastAsia="ru-RU"/>
        </w:rPr>
        <w:t xml:space="preserve"> несанкционированных свалок в границах городов и наиболее опасных объектов накопленного вреда окружающей среде</w:t>
      </w:r>
      <w:r w:rsidRPr="00C54274">
        <w:rPr>
          <w:rFonts w:cs="Times New Roman"/>
          <w:szCs w:val="28"/>
          <w:lang w:eastAsia="ru-RU"/>
        </w:rPr>
        <w:t>;</w:t>
      </w:r>
    </w:p>
    <w:p w:rsidR="00F6301A" w:rsidRPr="00C54274" w:rsidRDefault="00F6301A" w:rsidP="00C659EB">
      <w:pPr>
        <w:spacing w:line="235" w:lineRule="auto"/>
        <w:ind w:firstLine="708"/>
        <w:contextualSpacing/>
        <w:jc w:val="both"/>
        <w:rPr>
          <w:rFonts w:cs="Times New Roman"/>
          <w:szCs w:val="28"/>
          <w:lang w:eastAsia="ru-RU"/>
        </w:rPr>
      </w:pPr>
      <w:proofErr w:type="spellStart"/>
      <w:r w:rsidRPr="00C54274">
        <w:rPr>
          <w:rFonts w:cs="Times New Roman"/>
          <w:szCs w:val="28"/>
          <w:lang w:eastAsia="ru-RU"/>
        </w:rPr>
        <w:t>F</w:t>
      </w:r>
      <w:r w:rsidRPr="00C54274">
        <w:rPr>
          <w:rFonts w:cs="Times New Roman"/>
          <w:szCs w:val="28"/>
          <w:vertAlign w:val="subscript"/>
          <w:lang w:eastAsia="ru-RU"/>
        </w:rPr>
        <w:t>i</w:t>
      </w:r>
      <w:proofErr w:type="spellEnd"/>
      <w:r w:rsidRPr="00C54274">
        <w:rPr>
          <w:rFonts w:cs="Times New Roman"/>
          <w:szCs w:val="28"/>
          <w:lang w:eastAsia="ru-RU"/>
        </w:rPr>
        <w:t xml:space="preserve"> – фактический объем финансирования расходов на реализацию мероприятия.</w:t>
      </w:r>
    </w:p>
    <w:p w:rsidR="00F6301A" w:rsidRPr="00EF0A54" w:rsidRDefault="00F6301A" w:rsidP="00C659EB">
      <w:pPr>
        <w:spacing w:line="235" w:lineRule="auto"/>
        <w:ind w:firstLine="708"/>
        <w:contextualSpacing/>
        <w:jc w:val="both"/>
        <w:rPr>
          <w:rFonts w:cs="Times New Roman"/>
          <w:szCs w:val="28"/>
          <w:lang w:eastAsia="ru-RU"/>
        </w:rPr>
      </w:pPr>
      <w:r w:rsidRPr="0008390F">
        <w:rPr>
          <w:rFonts w:cs="Times New Roman"/>
          <w:szCs w:val="28"/>
          <w:lang w:eastAsia="ru-RU"/>
        </w:rPr>
        <w:t xml:space="preserve">При значении показателя </w:t>
      </w:r>
      <w:proofErr w:type="spellStart"/>
      <w:r w:rsidRPr="0008390F">
        <w:rPr>
          <w:rFonts w:cs="Times New Roman"/>
          <w:szCs w:val="28"/>
          <w:lang w:eastAsia="ru-RU"/>
        </w:rPr>
        <w:t>S</w:t>
      </w:r>
      <w:r w:rsidRPr="0008390F">
        <w:rPr>
          <w:rFonts w:cs="Times New Roman"/>
          <w:szCs w:val="28"/>
          <w:vertAlign w:val="subscript"/>
          <w:lang w:eastAsia="ru-RU"/>
        </w:rPr>
        <w:t>i</w:t>
      </w:r>
      <w:proofErr w:type="spellEnd"/>
      <w:r w:rsidRPr="0008390F">
        <w:rPr>
          <w:rFonts w:cs="Times New Roman"/>
          <w:szCs w:val="28"/>
          <w:lang w:eastAsia="ru-RU"/>
        </w:rPr>
        <w:t xml:space="preserve"> ниже 1 </w:t>
      </w:r>
      <w:r>
        <w:rPr>
          <w:rFonts w:cs="Times New Roman"/>
          <w:szCs w:val="28"/>
          <w:lang w:eastAsia="ru-RU"/>
        </w:rPr>
        <w:t>э</w:t>
      </w:r>
      <w:r w:rsidRPr="0088198B">
        <w:rPr>
          <w:rFonts w:cs="Times New Roman"/>
          <w:szCs w:val="28"/>
          <w:lang w:eastAsia="ru-RU"/>
        </w:rPr>
        <w:t>ффективность</w:t>
      </w:r>
      <w:r w:rsidRPr="0008390F">
        <w:rPr>
          <w:rFonts w:cs="Times New Roman"/>
          <w:szCs w:val="28"/>
          <w:lang w:eastAsia="ru-RU"/>
        </w:rPr>
        <w:t xml:space="preserve"> использования субсидии признается низкой. Если показатель </w:t>
      </w:r>
      <w:proofErr w:type="spellStart"/>
      <w:r w:rsidRPr="0008390F">
        <w:rPr>
          <w:rFonts w:cs="Times New Roman"/>
          <w:szCs w:val="28"/>
          <w:lang w:eastAsia="ru-RU"/>
        </w:rPr>
        <w:t>S</w:t>
      </w:r>
      <w:r w:rsidRPr="0008390F">
        <w:rPr>
          <w:rFonts w:cs="Times New Roman"/>
          <w:szCs w:val="28"/>
          <w:vertAlign w:val="subscript"/>
          <w:lang w:eastAsia="ru-RU"/>
        </w:rPr>
        <w:t>i</w:t>
      </w:r>
      <w:proofErr w:type="spellEnd"/>
      <w:r w:rsidRPr="0008390F">
        <w:rPr>
          <w:rFonts w:cs="Times New Roman"/>
          <w:szCs w:val="28"/>
          <w:lang w:eastAsia="ru-RU"/>
        </w:rPr>
        <w:t> </w:t>
      </w:r>
      <w:r w:rsidRPr="00EF0A54">
        <w:rPr>
          <w:rFonts w:cs="Times New Roman"/>
          <w:szCs w:val="28"/>
          <w:lang w:eastAsia="ru-RU"/>
        </w:rPr>
        <w:t xml:space="preserve">равен 1 или более 1, </w:t>
      </w:r>
      <w:r>
        <w:rPr>
          <w:rFonts w:cs="Times New Roman"/>
          <w:szCs w:val="28"/>
          <w:lang w:eastAsia="ru-RU"/>
        </w:rPr>
        <w:t>э</w:t>
      </w:r>
      <w:r w:rsidRPr="0088198B">
        <w:rPr>
          <w:rFonts w:cs="Times New Roman"/>
          <w:szCs w:val="28"/>
          <w:lang w:eastAsia="ru-RU"/>
        </w:rPr>
        <w:t>ффективность</w:t>
      </w:r>
      <w:r w:rsidRPr="00EF0A54">
        <w:rPr>
          <w:rFonts w:cs="Times New Roman"/>
          <w:szCs w:val="28"/>
          <w:lang w:eastAsia="ru-RU"/>
        </w:rPr>
        <w:t xml:space="preserve"> использования субсидии признается высокой.</w:t>
      </w:r>
    </w:p>
    <w:p w:rsidR="00F6301A" w:rsidRPr="00C54274" w:rsidRDefault="00F6301A" w:rsidP="00C659EB">
      <w:pPr>
        <w:spacing w:line="235" w:lineRule="auto"/>
        <w:ind w:firstLine="708"/>
        <w:contextualSpacing/>
        <w:jc w:val="both"/>
        <w:rPr>
          <w:rFonts w:cs="Times New Roman"/>
          <w:szCs w:val="28"/>
          <w:lang w:eastAsia="ru-RU"/>
        </w:rPr>
      </w:pPr>
      <w:r w:rsidRPr="00696747">
        <w:rPr>
          <w:rFonts w:cs="Times New Roman"/>
          <w:szCs w:val="28"/>
          <w:lang w:eastAsia="ru-RU"/>
        </w:rPr>
        <w:lastRenderedPageBreak/>
        <w:t>1</w:t>
      </w:r>
      <w:r>
        <w:rPr>
          <w:rFonts w:cs="Times New Roman"/>
          <w:szCs w:val="28"/>
          <w:lang w:eastAsia="ru-RU"/>
        </w:rPr>
        <w:t>8</w:t>
      </w:r>
      <w:r w:rsidRPr="00696747">
        <w:rPr>
          <w:rFonts w:cs="Times New Roman"/>
          <w:szCs w:val="28"/>
          <w:lang w:eastAsia="ru-RU"/>
        </w:rPr>
        <w:t>.</w:t>
      </w:r>
      <w:r>
        <w:rPr>
          <w:rFonts w:cs="Times New Roman"/>
          <w:szCs w:val="28"/>
          <w:lang w:eastAsia="ru-RU"/>
        </w:rPr>
        <w:t> </w:t>
      </w:r>
      <w:proofErr w:type="gramStart"/>
      <w:r w:rsidRPr="00C54274">
        <w:rPr>
          <w:rFonts w:cs="Times New Roman"/>
          <w:szCs w:val="28"/>
          <w:lang w:eastAsia="ru-RU"/>
        </w:rPr>
        <w:t>В случае если муниципальным образованием по состоянию на</w:t>
      </w:r>
      <w:r>
        <w:rPr>
          <w:rFonts w:cs="Times New Roman"/>
          <w:szCs w:val="28"/>
          <w:lang w:eastAsia="ru-RU"/>
        </w:rPr>
        <w:t> </w:t>
      </w:r>
      <w:r w:rsidRPr="00C54274">
        <w:rPr>
          <w:rFonts w:cs="Times New Roman"/>
          <w:szCs w:val="28"/>
          <w:lang w:eastAsia="ru-RU"/>
        </w:rPr>
        <w:t>31</w:t>
      </w:r>
      <w:r>
        <w:rPr>
          <w:rFonts w:cs="Times New Roman"/>
          <w:szCs w:val="28"/>
          <w:lang w:eastAsia="ru-RU"/>
        </w:rPr>
        <w:t> </w:t>
      </w:r>
      <w:r w:rsidRPr="00C54274">
        <w:rPr>
          <w:rFonts w:cs="Times New Roman"/>
          <w:szCs w:val="28"/>
          <w:lang w:eastAsia="ru-RU"/>
        </w:rPr>
        <w:t>декабря года предоставления субсидии не достигнуты результаты использования субсидии, предусмотренные соглашением, и в срок до 10 января года, следующего за годом предоставления субсидии, соответствующие нарушения не устранены, муниципальное образование в</w:t>
      </w:r>
      <w:r>
        <w:rPr>
          <w:rFonts w:cs="Times New Roman"/>
          <w:szCs w:val="28"/>
          <w:lang w:eastAsia="ru-RU"/>
        </w:rPr>
        <w:t> </w:t>
      </w:r>
      <w:r w:rsidRPr="00C54274">
        <w:rPr>
          <w:rFonts w:cs="Times New Roman"/>
          <w:szCs w:val="28"/>
          <w:lang w:eastAsia="ru-RU"/>
        </w:rPr>
        <w:t>срок до 01 апреля года, следующего за годом предоставления субсидии, должно вернуть в доход областного бюджета средства в объеме, определяемом в</w:t>
      </w:r>
      <w:proofErr w:type="gramEnd"/>
      <w:r w:rsidRPr="00C54274">
        <w:rPr>
          <w:rFonts w:cs="Times New Roman"/>
          <w:szCs w:val="28"/>
          <w:lang w:eastAsia="ru-RU"/>
        </w:rPr>
        <w:t xml:space="preserve"> </w:t>
      </w:r>
      <w:proofErr w:type="gramStart"/>
      <w:r w:rsidRPr="00C54274">
        <w:rPr>
          <w:rFonts w:cs="Times New Roman"/>
          <w:szCs w:val="28"/>
          <w:lang w:eastAsia="ru-RU"/>
        </w:rPr>
        <w:t>соответствии</w:t>
      </w:r>
      <w:proofErr w:type="gramEnd"/>
      <w:r w:rsidRPr="00C54274">
        <w:rPr>
          <w:rFonts w:cs="Times New Roman"/>
          <w:szCs w:val="28"/>
          <w:lang w:eastAsia="ru-RU"/>
        </w:rPr>
        <w:t xml:space="preserve"> с пунктом 5.1 раздела 5 Правил формирования, предоставления и распределения субсидий из областного бюджета местным бюджетам Ярославской области, утвержденных постановлением Правительства области от 17.07.2020 № 605-п.</w:t>
      </w:r>
    </w:p>
    <w:p w:rsidR="00F6301A" w:rsidRPr="00C54274" w:rsidRDefault="00F6301A" w:rsidP="00C659EB">
      <w:pPr>
        <w:spacing w:line="235" w:lineRule="auto"/>
        <w:ind w:firstLine="708"/>
        <w:contextualSpacing/>
        <w:jc w:val="both"/>
        <w:rPr>
          <w:rFonts w:cs="Times New Roman"/>
          <w:szCs w:val="28"/>
          <w:lang w:eastAsia="ru-RU"/>
        </w:rPr>
      </w:pPr>
      <w:proofErr w:type="gramStart"/>
      <w:r w:rsidRPr="00C54274">
        <w:rPr>
          <w:rFonts w:cs="Times New Roman"/>
          <w:szCs w:val="28"/>
          <w:lang w:eastAsia="ru-RU"/>
        </w:rPr>
        <w:t xml:space="preserve">В случае выявления по состоянию на 31 декабря года предоставления субсидии факта недостаточного уровня софинансирования расходных обязательств муниципального образования из местного бюджета объем средств, подлежащий возврату из местного бюджета в областной бюджет </w:t>
      </w:r>
      <w:r w:rsidRPr="00C54274">
        <w:t>в срок</w:t>
      </w:r>
      <w:r w:rsidRPr="00C54274">
        <w:rPr>
          <w:rFonts w:cs="Times New Roman"/>
          <w:szCs w:val="28"/>
          <w:lang w:eastAsia="ru-RU"/>
        </w:rPr>
        <w:t xml:space="preserve"> до 01 апреля года, следующего за годом предоставления субсидии, определяется в соответствии с пунктом 5.2 раздела 5 Правил формирования, предоставления и распределения субсидий из областного бюджета</w:t>
      </w:r>
      <w:proofErr w:type="gramEnd"/>
      <w:r w:rsidRPr="00C54274">
        <w:rPr>
          <w:rFonts w:cs="Times New Roman"/>
          <w:szCs w:val="28"/>
          <w:lang w:eastAsia="ru-RU"/>
        </w:rPr>
        <w:t xml:space="preserve"> местным бюджетам Ярославской области, </w:t>
      </w:r>
      <w:proofErr w:type="gramStart"/>
      <w:r w:rsidRPr="00C54274">
        <w:rPr>
          <w:rFonts w:cs="Times New Roman"/>
          <w:szCs w:val="28"/>
          <w:lang w:eastAsia="ru-RU"/>
        </w:rPr>
        <w:t>утвержденных</w:t>
      </w:r>
      <w:proofErr w:type="gramEnd"/>
      <w:r w:rsidRPr="00C54274">
        <w:rPr>
          <w:rFonts w:cs="Times New Roman"/>
          <w:szCs w:val="28"/>
          <w:lang w:eastAsia="ru-RU"/>
        </w:rPr>
        <w:t xml:space="preserve"> постановлением Правительства области от 17.07.2020 № 605-п.</w:t>
      </w:r>
    </w:p>
    <w:p w:rsidR="00F6301A" w:rsidRPr="00C54274" w:rsidRDefault="00F6301A" w:rsidP="00C659EB">
      <w:pPr>
        <w:spacing w:line="235" w:lineRule="auto"/>
        <w:ind w:firstLine="708"/>
        <w:contextualSpacing/>
        <w:jc w:val="both"/>
        <w:rPr>
          <w:rFonts w:cs="Times New Roman"/>
          <w:szCs w:val="28"/>
          <w:lang w:eastAsia="ru-RU"/>
        </w:rPr>
      </w:pPr>
      <w:r w:rsidRPr="00C54274">
        <w:rPr>
          <w:rFonts w:cs="Times New Roman"/>
          <w:szCs w:val="28"/>
          <w:lang w:eastAsia="ru-RU"/>
        </w:rPr>
        <w:t>При выявлении случаев, указанных в абзаце первом данного пункта, в срок не позднее 15 марта текущего финансового года департамент направляет в адрес соответствующего муниципального образования согласованное с департаментом финансов Ярославской области требование о</w:t>
      </w:r>
      <w:r>
        <w:rPr>
          <w:rFonts w:cs="Times New Roman"/>
          <w:szCs w:val="28"/>
          <w:lang w:eastAsia="ru-RU"/>
        </w:rPr>
        <w:t> </w:t>
      </w:r>
      <w:r w:rsidRPr="00C54274">
        <w:rPr>
          <w:rFonts w:cs="Times New Roman"/>
          <w:szCs w:val="28"/>
          <w:lang w:eastAsia="ru-RU"/>
        </w:rPr>
        <w:t>возврате средств местного бюджета в доход областного бюджета в срок до 01 апреля текущего финансового года.</w:t>
      </w:r>
    </w:p>
    <w:p w:rsidR="00F6301A" w:rsidRPr="00C54274" w:rsidRDefault="00F6301A" w:rsidP="00C659EB">
      <w:pPr>
        <w:spacing w:line="235" w:lineRule="auto"/>
        <w:ind w:firstLine="708"/>
        <w:contextualSpacing/>
        <w:jc w:val="both"/>
        <w:rPr>
          <w:rFonts w:cs="Times New Roman"/>
          <w:szCs w:val="28"/>
          <w:lang w:eastAsia="ru-RU"/>
        </w:rPr>
      </w:pPr>
      <w:r w:rsidRPr="00C54274">
        <w:rPr>
          <w:rFonts w:cs="Times New Roman"/>
          <w:szCs w:val="28"/>
          <w:lang w:eastAsia="ru-RU"/>
        </w:rPr>
        <w:t>1</w:t>
      </w:r>
      <w:r>
        <w:rPr>
          <w:rFonts w:cs="Times New Roman"/>
          <w:szCs w:val="28"/>
          <w:lang w:eastAsia="ru-RU"/>
        </w:rPr>
        <w:t>9</w:t>
      </w:r>
      <w:r w:rsidRPr="00C54274">
        <w:rPr>
          <w:rFonts w:cs="Times New Roman"/>
          <w:szCs w:val="28"/>
          <w:lang w:eastAsia="ru-RU"/>
        </w:rPr>
        <w:t>.</w:t>
      </w:r>
      <w:r>
        <w:rPr>
          <w:rFonts w:cs="Times New Roman"/>
          <w:szCs w:val="28"/>
          <w:lang w:eastAsia="ru-RU"/>
        </w:rPr>
        <w:t> </w:t>
      </w:r>
      <w:r w:rsidRPr="00C54274">
        <w:rPr>
          <w:rFonts w:cs="Times New Roman"/>
          <w:szCs w:val="28"/>
          <w:lang w:eastAsia="ru-RU"/>
        </w:rPr>
        <w:t>Ответственность за достоверность и своевременность составления и представления документов, а также за целевое использование субсидии возлагается на органы местного самоуправления и получателей бюджетных средств, осуществляющих расходование субсидии.</w:t>
      </w:r>
    </w:p>
    <w:p w:rsidR="00F6301A" w:rsidRPr="00462EEC" w:rsidRDefault="00F6301A" w:rsidP="00C659EB">
      <w:pPr>
        <w:pStyle w:val="a5"/>
        <w:spacing w:before="0" w:beforeAutospacing="0" w:after="0" w:afterAutospacing="0"/>
        <w:ind w:firstLine="708"/>
        <w:contextualSpacing/>
        <w:jc w:val="both"/>
        <w:rPr>
          <w:sz w:val="28"/>
          <w:szCs w:val="28"/>
        </w:rPr>
      </w:pPr>
      <w:r w:rsidRPr="00565D38">
        <w:rPr>
          <w:sz w:val="28"/>
          <w:szCs w:val="28"/>
        </w:rPr>
        <w:t>20. Контроль за соблюдением муниципальным образованием области условий предоставления субсид</w:t>
      </w:r>
      <w:r>
        <w:rPr>
          <w:sz w:val="28"/>
          <w:szCs w:val="28"/>
        </w:rPr>
        <w:t xml:space="preserve">ии осуществляется департаментом </w:t>
      </w:r>
      <w:r w:rsidRPr="00565D38">
        <w:rPr>
          <w:sz w:val="28"/>
          <w:szCs w:val="28"/>
        </w:rPr>
        <w:t>и</w:t>
      </w:r>
      <w:r>
        <w:rPr>
          <w:sz w:val="28"/>
          <w:szCs w:val="28"/>
        </w:rPr>
        <w:t> </w:t>
      </w:r>
      <w:r w:rsidRPr="00565D38">
        <w:rPr>
          <w:sz w:val="28"/>
          <w:szCs w:val="28"/>
        </w:rPr>
        <w:t>органами финансового контроля</w:t>
      </w:r>
      <w:proofErr w:type="gramStart"/>
      <w:r w:rsidRPr="00462EEC">
        <w:rPr>
          <w:sz w:val="28"/>
          <w:szCs w:val="28"/>
        </w:rPr>
        <w:t>.».</w:t>
      </w:r>
      <w:proofErr w:type="gramEnd"/>
    </w:p>
    <w:p w:rsidR="00F61EF3" w:rsidRDefault="00F61EF3" w:rsidP="00C659EB">
      <w:pPr>
        <w:contextualSpacing/>
      </w:pPr>
    </w:p>
    <w:sectPr w:rsidR="00F61EF3" w:rsidSect="00C659EB">
      <w:headerReference w:type="default" r:id="rId8"/>
      <w:pgSz w:w="11906" w:h="16838" w:code="9"/>
      <w:pgMar w:top="1134" w:right="851" w:bottom="1134" w:left="1701" w:header="709"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4ABF" w:rsidRDefault="00D14ABF" w:rsidP="00EA55FD">
      <w:r>
        <w:separator/>
      </w:r>
    </w:p>
  </w:endnote>
  <w:endnote w:type="continuationSeparator" w:id="0">
    <w:p w:rsidR="00D14ABF" w:rsidRDefault="00D14ABF" w:rsidP="00EA55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4ABF" w:rsidRDefault="00D14ABF" w:rsidP="00EA55FD">
      <w:r>
        <w:separator/>
      </w:r>
    </w:p>
  </w:footnote>
  <w:footnote w:type="continuationSeparator" w:id="0">
    <w:p w:rsidR="00D14ABF" w:rsidRDefault="00D14ABF" w:rsidP="00EA55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1476138"/>
      <w:docPartObj>
        <w:docPartGallery w:val="Page Numbers (Top of Page)"/>
        <w:docPartUnique/>
      </w:docPartObj>
    </w:sdtPr>
    <w:sdtEndPr/>
    <w:sdtContent>
      <w:p w:rsidR="00EA55FD" w:rsidRDefault="00EA55FD">
        <w:pPr>
          <w:pStyle w:val="a3"/>
          <w:jc w:val="center"/>
        </w:pPr>
        <w:r>
          <w:fldChar w:fldCharType="begin"/>
        </w:r>
        <w:r>
          <w:instrText>PAGE   \* MERGEFORMAT</w:instrText>
        </w:r>
        <w:r>
          <w:fldChar w:fldCharType="separate"/>
        </w:r>
        <w:r w:rsidR="002D6AB9">
          <w:rPr>
            <w:noProof/>
          </w:rPr>
          <w:t>2</w:t>
        </w:r>
        <w: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301A"/>
    <w:rsid w:val="000174EE"/>
    <w:rsid w:val="002D6AB9"/>
    <w:rsid w:val="0032675D"/>
    <w:rsid w:val="003D5EF9"/>
    <w:rsid w:val="00512168"/>
    <w:rsid w:val="00806DBD"/>
    <w:rsid w:val="00BD2732"/>
    <w:rsid w:val="00C659EB"/>
    <w:rsid w:val="00D14ABF"/>
    <w:rsid w:val="00EA55FD"/>
    <w:rsid w:val="00F61EF3"/>
    <w:rsid w:val="00F630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301A"/>
    <w:pPr>
      <w:spacing w:after="0" w:line="240" w:lineRule="auto"/>
      <w:ind w:firstLine="709"/>
    </w:pPr>
    <w:rPr>
      <w:rFonts w:ascii="Times New Roman" w:eastAsia="Times New Roman" w:hAnsi="Times New Roman" w:cs="Calibri"/>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6301A"/>
    <w:pPr>
      <w:tabs>
        <w:tab w:val="center" w:pos="4677"/>
        <w:tab w:val="right" w:pos="9355"/>
      </w:tabs>
    </w:pPr>
  </w:style>
  <w:style w:type="character" w:customStyle="1" w:styleId="a4">
    <w:name w:val="Верхний колонтитул Знак"/>
    <w:basedOn w:val="a0"/>
    <w:link w:val="a3"/>
    <w:uiPriority w:val="99"/>
    <w:rsid w:val="00F6301A"/>
    <w:rPr>
      <w:rFonts w:ascii="Times New Roman" w:eastAsia="Times New Roman" w:hAnsi="Times New Roman" w:cs="Calibri"/>
      <w:sz w:val="28"/>
    </w:rPr>
  </w:style>
  <w:style w:type="paragraph" w:styleId="a5">
    <w:name w:val="Normal (Web)"/>
    <w:basedOn w:val="a"/>
    <w:uiPriority w:val="99"/>
    <w:unhideWhenUsed/>
    <w:rsid w:val="00F6301A"/>
    <w:pPr>
      <w:spacing w:before="100" w:beforeAutospacing="1" w:after="100" w:afterAutospacing="1"/>
      <w:ind w:firstLine="0"/>
    </w:pPr>
    <w:rPr>
      <w:rFonts w:cs="Times New Roman"/>
      <w:sz w:val="24"/>
      <w:szCs w:val="24"/>
      <w:lang w:eastAsia="ru-RU"/>
    </w:rPr>
  </w:style>
  <w:style w:type="paragraph" w:styleId="a6">
    <w:name w:val="footer"/>
    <w:basedOn w:val="a"/>
    <w:link w:val="a7"/>
    <w:uiPriority w:val="99"/>
    <w:unhideWhenUsed/>
    <w:rsid w:val="00EA55FD"/>
    <w:pPr>
      <w:tabs>
        <w:tab w:val="center" w:pos="4677"/>
        <w:tab w:val="right" w:pos="9355"/>
      </w:tabs>
    </w:pPr>
  </w:style>
  <w:style w:type="character" w:customStyle="1" w:styleId="a7">
    <w:name w:val="Нижний колонтитул Знак"/>
    <w:basedOn w:val="a0"/>
    <w:link w:val="a6"/>
    <w:uiPriority w:val="99"/>
    <w:rsid w:val="00EA55FD"/>
    <w:rPr>
      <w:rFonts w:ascii="Times New Roman" w:eastAsia="Times New Roman" w:hAnsi="Times New Roman" w:cs="Calibri"/>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301A"/>
    <w:pPr>
      <w:spacing w:after="0" w:line="240" w:lineRule="auto"/>
      <w:ind w:firstLine="709"/>
    </w:pPr>
    <w:rPr>
      <w:rFonts w:ascii="Times New Roman" w:eastAsia="Times New Roman" w:hAnsi="Times New Roman" w:cs="Calibri"/>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6301A"/>
    <w:pPr>
      <w:tabs>
        <w:tab w:val="center" w:pos="4677"/>
        <w:tab w:val="right" w:pos="9355"/>
      </w:tabs>
    </w:pPr>
  </w:style>
  <w:style w:type="character" w:customStyle="1" w:styleId="a4">
    <w:name w:val="Верхний колонтитул Знак"/>
    <w:basedOn w:val="a0"/>
    <w:link w:val="a3"/>
    <w:uiPriority w:val="99"/>
    <w:rsid w:val="00F6301A"/>
    <w:rPr>
      <w:rFonts w:ascii="Times New Roman" w:eastAsia="Times New Roman" w:hAnsi="Times New Roman" w:cs="Calibri"/>
      <w:sz w:val="28"/>
    </w:rPr>
  </w:style>
  <w:style w:type="paragraph" w:styleId="a5">
    <w:name w:val="Normal (Web)"/>
    <w:basedOn w:val="a"/>
    <w:uiPriority w:val="99"/>
    <w:unhideWhenUsed/>
    <w:rsid w:val="00F6301A"/>
    <w:pPr>
      <w:spacing w:before="100" w:beforeAutospacing="1" w:after="100" w:afterAutospacing="1"/>
      <w:ind w:firstLine="0"/>
    </w:pPr>
    <w:rPr>
      <w:rFonts w:cs="Times New Roman"/>
      <w:sz w:val="24"/>
      <w:szCs w:val="24"/>
      <w:lang w:eastAsia="ru-RU"/>
    </w:rPr>
  </w:style>
  <w:style w:type="paragraph" w:styleId="a6">
    <w:name w:val="footer"/>
    <w:basedOn w:val="a"/>
    <w:link w:val="a7"/>
    <w:uiPriority w:val="99"/>
    <w:unhideWhenUsed/>
    <w:rsid w:val="00EA55FD"/>
    <w:pPr>
      <w:tabs>
        <w:tab w:val="center" w:pos="4677"/>
        <w:tab w:val="right" w:pos="9355"/>
      </w:tabs>
    </w:pPr>
  </w:style>
  <w:style w:type="character" w:customStyle="1" w:styleId="a7">
    <w:name w:val="Нижний колонтитул Знак"/>
    <w:basedOn w:val="a0"/>
    <w:link w:val="a6"/>
    <w:uiPriority w:val="99"/>
    <w:rsid w:val="00EA55FD"/>
    <w:rPr>
      <w:rFonts w:ascii="Times New Roman" w:eastAsia="Times New Roman" w:hAnsi="Times New Roman" w:cs="Calibri"/>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024984A639A2121334497B57EEB500A22996FD6023672808C01ECD988F344D0CFA9E604B65E502g822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1265</TotalTime>
  <Pages>8</Pages>
  <Words>2991</Words>
  <Characters>17053</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Департамент финансов ЯО</Company>
  <LinksUpToDate>false</LinksUpToDate>
  <CharactersWithSpaces>20004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Полякова Жанна Сергеевна</dc:creator>
  <cp:lastModifiedBy>Овсянникова Евгения Владимировна</cp:lastModifiedBy>
  <cp:revision>6</cp:revision>
  <dcterms:created xsi:type="dcterms:W3CDTF">2022-09-20T14:05:00Z</dcterms:created>
  <dcterms:modified xsi:type="dcterms:W3CDTF">2022-09-23T07:14:00Z</dcterms:modified>
</cp:coreProperties>
</file>