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EC4F3" w14:textId="487EF9FF" w:rsidR="00033C82" w:rsidRPr="00582864" w:rsidRDefault="003862DE" w:rsidP="003862DE">
      <w:pPr>
        <w:ind w:left="6521" w:firstLine="0"/>
        <w:contextualSpacing/>
        <w:jc w:val="both"/>
        <w:rPr>
          <w:rFonts w:eastAsia="Calibri" w:cs="Times New Roman"/>
          <w:szCs w:val="28"/>
        </w:rPr>
      </w:pPr>
      <w:r>
        <w:rPr>
          <w:rFonts w:eastAsia="Calibri" w:cs="Times New Roman"/>
          <w:szCs w:val="28"/>
        </w:rPr>
        <w:t>ПРОЕКТ</w:t>
      </w:r>
    </w:p>
    <w:p w14:paraId="161ED1C1" w14:textId="77777777" w:rsidR="00033C82" w:rsidRPr="00582864" w:rsidRDefault="00033C82" w:rsidP="003862DE">
      <w:pPr>
        <w:ind w:left="6237" w:firstLine="0"/>
        <w:contextualSpacing/>
        <w:rPr>
          <w:rFonts w:eastAsia="Calibri" w:cs="Times New Roman"/>
          <w:szCs w:val="28"/>
        </w:rPr>
      </w:pPr>
    </w:p>
    <w:p w14:paraId="3761A444" w14:textId="1DA62154" w:rsidR="00033C82" w:rsidRPr="00582864" w:rsidRDefault="00582864" w:rsidP="003862DE">
      <w:pPr>
        <w:tabs>
          <w:tab w:val="center" w:pos="4677"/>
          <w:tab w:val="left" w:pos="6631"/>
        </w:tabs>
        <w:ind w:firstLine="0"/>
        <w:contextualSpacing/>
        <w:rPr>
          <w:b/>
          <w:szCs w:val="28"/>
        </w:rPr>
      </w:pPr>
      <w:r w:rsidRPr="00582864">
        <w:rPr>
          <w:b/>
          <w:szCs w:val="28"/>
        </w:rPr>
        <w:tab/>
      </w:r>
      <w:r w:rsidR="003862DE" w:rsidRPr="00582864">
        <w:rPr>
          <w:b/>
          <w:szCs w:val="28"/>
        </w:rPr>
        <w:t>ПОРЯДОК</w:t>
      </w:r>
      <w:r w:rsidR="003862DE" w:rsidRPr="00582864">
        <w:rPr>
          <w:b/>
          <w:szCs w:val="28"/>
        </w:rPr>
        <w:tab/>
      </w:r>
    </w:p>
    <w:p w14:paraId="37E7A5A9" w14:textId="146EE9C6" w:rsidR="00033C82" w:rsidRPr="00582864" w:rsidRDefault="003862DE" w:rsidP="003862DE">
      <w:pPr>
        <w:ind w:firstLine="0"/>
        <w:contextualSpacing/>
        <w:jc w:val="center"/>
        <w:rPr>
          <w:b/>
          <w:szCs w:val="28"/>
        </w:rPr>
      </w:pPr>
      <w:r w:rsidRPr="00582864">
        <w:rPr>
          <w:b/>
          <w:szCs w:val="28"/>
        </w:rPr>
        <w:t xml:space="preserve">ПРЕДОСТАВЛЕНИЯ И РАСПРЕДЕЛЕНИЯ СУБСИДИИ НА </w:t>
      </w:r>
      <w:r w:rsidRPr="00582864">
        <w:rPr>
          <w:rFonts w:cs="Times New Roman"/>
          <w:b/>
          <w:bCs/>
          <w:szCs w:val="28"/>
        </w:rPr>
        <w:t>РЕАЛИЗАЦИЮ МЕРОПРИЯТИЙ ПО СТРОИТЕЛЬСТВУ И РЕКОНСТРУКЦИИ ОБЪЕКТОВ ВОДООТВЕДЕНИЯ</w:t>
      </w:r>
      <w:r w:rsidRPr="00582864">
        <w:rPr>
          <w:b/>
          <w:szCs w:val="28"/>
        </w:rPr>
        <w:t xml:space="preserve"> ЗА СЧЕТ СРЕДСТВ ИНФРАСТРУКТУРНОГО БЮДЖЕТНОГО КРЕДИТА</w:t>
      </w:r>
    </w:p>
    <w:p w14:paraId="4CCB1FE2" w14:textId="77777777" w:rsidR="00033C82" w:rsidRPr="00582864" w:rsidRDefault="00033C82" w:rsidP="003862DE">
      <w:pPr>
        <w:contextualSpacing/>
        <w:jc w:val="both"/>
        <w:rPr>
          <w:szCs w:val="28"/>
        </w:rPr>
      </w:pPr>
    </w:p>
    <w:p w14:paraId="2792F2A0" w14:textId="77777777" w:rsidR="00033C82" w:rsidRPr="00582864" w:rsidRDefault="00033C82" w:rsidP="003862DE">
      <w:pPr>
        <w:widowControl w:val="0"/>
        <w:contextualSpacing/>
        <w:jc w:val="both"/>
        <w:rPr>
          <w:szCs w:val="28"/>
        </w:rPr>
      </w:pPr>
      <w:r w:rsidRPr="00582864">
        <w:rPr>
          <w:szCs w:val="28"/>
        </w:rPr>
        <w:t xml:space="preserve">1. </w:t>
      </w:r>
      <w:proofErr w:type="gramStart"/>
      <w:r w:rsidRPr="00582864">
        <w:rPr>
          <w:szCs w:val="28"/>
        </w:rPr>
        <w:t xml:space="preserve">Настоящий Порядок разработан в соответствии с Бюджетным кодексом Российской Федерации, Правилами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 утвержденными постановлением Правительства Российской Федерации от 14 июля 2021 г. № 1190 </w:t>
      </w:r>
      <w:r w:rsidRPr="00582864">
        <w:rPr>
          <w:rFonts w:cs="Times New Roman"/>
          <w:szCs w:val="28"/>
        </w:rPr>
        <w:t>«</w:t>
      </w:r>
      <w:r w:rsidRPr="00582864">
        <w:rPr>
          <w:szCs w:val="28"/>
        </w:rPr>
        <w:t>Об</w:t>
      </w:r>
      <w:r w:rsidRPr="00582864">
        <w:t> </w:t>
      </w:r>
      <w:r w:rsidRPr="00582864">
        <w:rPr>
          <w:szCs w:val="28"/>
        </w:rPr>
        <w:t>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w:t>
      </w:r>
      <w:proofErr w:type="gramEnd"/>
      <w:r w:rsidRPr="00582864">
        <w:rPr>
          <w:szCs w:val="28"/>
        </w:rPr>
        <w:t xml:space="preserve"> реализации инфраструктурных проектов</w:t>
      </w:r>
      <w:r w:rsidRPr="00582864">
        <w:rPr>
          <w:rFonts w:cs="Times New Roman"/>
          <w:szCs w:val="28"/>
        </w:rPr>
        <w:t>»</w:t>
      </w:r>
      <w:r w:rsidRPr="00582864">
        <w:rPr>
          <w:szCs w:val="28"/>
        </w:rPr>
        <w:t xml:space="preserve">, Правилами отбора инфраструктурных проектов, источником финансового обеспечения </w:t>
      </w:r>
      <w:proofErr w:type="gramStart"/>
      <w:r w:rsidRPr="00582864">
        <w:rPr>
          <w:szCs w:val="28"/>
        </w:rPr>
        <w:t>расходов</w:t>
      </w:r>
      <w:proofErr w:type="gramEnd"/>
      <w:r w:rsidRPr="00582864">
        <w:rPr>
          <w:szCs w:val="28"/>
        </w:rPr>
        <w:t xml:space="preserve">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 июля 2021 г. № 1189 </w:t>
      </w:r>
      <w:r w:rsidRPr="00582864">
        <w:rPr>
          <w:rFonts w:cs="Times New Roman"/>
          <w:szCs w:val="28"/>
        </w:rPr>
        <w:t>«</w:t>
      </w:r>
      <w:r w:rsidRPr="00582864">
        <w:rPr>
          <w:szCs w:val="28"/>
        </w:rPr>
        <w:t xml:space="preserve">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w:t>
      </w:r>
      <w:proofErr w:type="gramStart"/>
      <w:r w:rsidRPr="00582864">
        <w:rPr>
          <w:szCs w:val="28"/>
        </w:rPr>
        <w:t xml:space="preserve">бюджетам субъектов Российской Федерации на финансовое обеспечение реализации инфраструктурных проектов, и о внесении изменений в Положение </w:t>
      </w:r>
      <w:r w:rsidRPr="00582864">
        <w:rPr>
          <w:szCs w:val="28"/>
        </w:rPr>
        <w:br/>
        <w:t>о Правительственной комиссии по региональному развитию в Российской Федерации</w:t>
      </w:r>
      <w:r w:rsidRPr="00582864">
        <w:rPr>
          <w:rFonts w:cs="Times New Roman"/>
          <w:szCs w:val="28"/>
        </w:rPr>
        <w:t>»</w:t>
      </w:r>
      <w:r w:rsidRPr="00582864">
        <w:rPr>
          <w:szCs w:val="28"/>
        </w:rPr>
        <w:t xml:space="preserve">, Правилами формирования, предоставления и распределения субсидий из областного бюджета местным бюджетам Ярославской области, утвержденными постановлением Правительства области от 17.07.2020 № 605-п </w:t>
      </w:r>
      <w:r w:rsidRPr="00582864">
        <w:rPr>
          <w:rFonts w:cs="Times New Roman"/>
          <w:szCs w:val="28"/>
        </w:rPr>
        <w:t>«</w:t>
      </w:r>
      <w:r w:rsidRPr="00582864">
        <w:rPr>
          <w:szCs w:val="28"/>
        </w:rPr>
        <w:t>О формировании, предоставлении и распределении субсидий из областного бюджета местным бюджетам Ярославской области и признании</w:t>
      </w:r>
      <w:proofErr w:type="gramEnd"/>
      <w:r w:rsidRPr="00582864">
        <w:rPr>
          <w:szCs w:val="28"/>
        </w:rPr>
        <w:t xml:space="preserve"> </w:t>
      </w:r>
      <w:proofErr w:type="gramStart"/>
      <w:r w:rsidRPr="00582864">
        <w:rPr>
          <w:szCs w:val="28"/>
        </w:rPr>
        <w:t>утратившими</w:t>
      </w:r>
      <w:proofErr w:type="gramEnd"/>
      <w:r w:rsidRPr="00582864">
        <w:rPr>
          <w:szCs w:val="28"/>
        </w:rPr>
        <w:t xml:space="preserve"> силу отдельных постановлений Правительства области, </w:t>
      </w:r>
      <w:proofErr w:type="gramStart"/>
      <w:r w:rsidRPr="00582864">
        <w:rPr>
          <w:szCs w:val="28"/>
        </w:rPr>
        <w:t>частично утратившим силу постановления Правительства области от 17.05.2016 № 573-п</w:t>
      </w:r>
      <w:r w:rsidRPr="00582864">
        <w:rPr>
          <w:rFonts w:cs="Times New Roman"/>
          <w:szCs w:val="28"/>
        </w:rPr>
        <w:t>»</w:t>
      </w:r>
      <w:r w:rsidRPr="00582864">
        <w:rPr>
          <w:szCs w:val="28"/>
        </w:rPr>
        <w:t xml:space="preserve"> (далее – Правила), и определяет общие положения о предоставлении субсидии</w:t>
      </w:r>
      <w:r w:rsidRPr="00582864">
        <w:t xml:space="preserve"> </w:t>
      </w:r>
      <w:r w:rsidRPr="00582864">
        <w:rPr>
          <w:szCs w:val="28"/>
        </w:rPr>
        <w:t>на реализацию мероприятий по строительству и реконструкции объектов водоотведения за счет средств инфраструктурного бюджетного кредита (далее – субсидия), условия и порядок предоставления субсидии, требования к отчетности, а также требования об осуществлении контроля (мониторинга) за соблюдением условий и порядка предоставления субсидии и ответственности за</w:t>
      </w:r>
      <w:proofErr w:type="gramEnd"/>
      <w:r w:rsidRPr="00582864">
        <w:rPr>
          <w:szCs w:val="28"/>
        </w:rPr>
        <w:t xml:space="preserve"> их нарушение.</w:t>
      </w:r>
    </w:p>
    <w:p w14:paraId="4B72AF94" w14:textId="77777777" w:rsidR="00033C82" w:rsidRPr="00582864" w:rsidRDefault="00033C82" w:rsidP="003862DE">
      <w:pPr>
        <w:widowControl w:val="0"/>
        <w:autoSpaceDE w:val="0"/>
        <w:autoSpaceDN w:val="0"/>
        <w:contextualSpacing/>
        <w:jc w:val="both"/>
        <w:rPr>
          <w:szCs w:val="28"/>
        </w:rPr>
      </w:pPr>
      <w:r w:rsidRPr="00582864">
        <w:rPr>
          <w:szCs w:val="28"/>
        </w:rPr>
        <w:t xml:space="preserve">2. </w:t>
      </w:r>
      <w:proofErr w:type="gramStart"/>
      <w:r w:rsidRPr="00582864">
        <w:rPr>
          <w:szCs w:val="28"/>
        </w:rPr>
        <w:t xml:space="preserve">Субсидия предоставляется местному бюджету муниципального </w:t>
      </w:r>
      <w:r w:rsidRPr="00582864">
        <w:rPr>
          <w:szCs w:val="28"/>
        </w:rPr>
        <w:lastRenderedPageBreak/>
        <w:t xml:space="preserve">образования области, на территории которого реализуются инфраструктурные проекты, в рамках региональной целевой программы </w:t>
      </w:r>
      <w:r w:rsidRPr="00582864">
        <w:rPr>
          <w:rFonts w:cs="Times New Roman"/>
          <w:szCs w:val="28"/>
        </w:rPr>
        <w:t>"</w:t>
      </w:r>
      <w:r w:rsidRPr="00582864">
        <w:rPr>
          <w:szCs w:val="28"/>
        </w:rPr>
        <w:t>Создание комфортной городской среды на территории Ярославской области</w:t>
      </w:r>
      <w:r w:rsidRPr="00582864">
        <w:rPr>
          <w:rFonts w:cs="Times New Roman"/>
          <w:szCs w:val="28"/>
        </w:rPr>
        <w:t>"</w:t>
      </w:r>
      <w:r w:rsidRPr="00582864">
        <w:rPr>
          <w:szCs w:val="28"/>
        </w:rPr>
        <w:t xml:space="preserve"> на 2020 – 2024 годы государственной программы Ярославской области </w:t>
      </w:r>
      <w:r w:rsidRPr="00582864">
        <w:rPr>
          <w:rFonts w:cs="Times New Roman"/>
          <w:szCs w:val="28"/>
        </w:rPr>
        <w:t>"</w:t>
      </w:r>
      <w:r w:rsidRPr="00582864">
        <w:rPr>
          <w:szCs w:val="28"/>
        </w:rPr>
        <w:t>Формирование современной городской среды муниципальных образований на территории Ярославской области</w:t>
      </w:r>
      <w:r w:rsidRPr="00582864">
        <w:rPr>
          <w:rFonts w:cs="Times New Roman"/>
          <w:szCs w:val="28"/>
        </w:rPr>
        <w:t>"</w:t>
      </w:r>
      <w:r w:rsidRPr="00582864">
        <w:rPr>
          <w:szCs w:val="28"/>
        </w:rPr>
        <w:t xml:space="preserve"> на 2020 – 2024 годы, утвержденной постановлением Правительства области от 30.03.2021 № 170-п</w:t>
      </w:r>
      <w:r w:rsidRPr="00582864">
        <w:t xml:space="preserve"> </w:t>
      </w:r>
      <w:r w:rsidRPr="00582864">
        <w:rPr>
          <w:rFonts w:cs="Times New Roman"/>
        </w:rPr>
        <w:t>"</w:t>
      </w:r>
      <w:r w:rsidRPr="00582864">
        <w:rPr>
          <w:szCs w:val="28"/>
        </w:rPr>
        <w:t>Об утверждении государственной программы Ярославской</w:t>
      </w:r>
      <w:proofErr w:type="gramEnd"/>
      <w:r w:rsidRPr="00582864">
        <w:rPr>
          <w:szCs w:val="28"/>
        </w:rPr>
        <w:t xml:space="preserve"> </w:t>
      </w:r>
      <w:proofErr w:type="gramStart"/>
      <w:r w:rsidRPr="00582864">
        <w:rPr>
          <w:szCs w:val="28"/>
        </w:rPr>
        <w:t xml:space="preserve">области </w:t>
      </w:r>
      <w:r w:rsidRPr="00582864">
        <w:rPr>
          <w:rFonts w:cs="Times New Roman"/>
          <w:szCs w:val="28"/>
        </w:rPr>
        <w:t>"</w:t>
      </w:r>
      <w:r w:rsidRPr="00582864">
        <w:rPr>
          <w:szCs w:val="28"/>
        </w:rPr>
        <w:t>Формирование современной городской среды муниципальных образований на территории Ярославской области</w:t>
      </w:r>
      <w:r w:rsidRPr="00582864">
        <w:rPr>
          <w:rFonts w:cs="Times New Roman"/>
          <w:szCs w:val="28"/>
        </w:rPr>
        <w:t>"</w:t>
      </w:r>
      <w:r w:rsidRPr="00582864">
        <w:rPr>
          <w:szCs w:val="28"/>
        </w:rPr>
        <w:t xml:space="preserve"> на 2021 – 2024 годы и о признании утратившими силу и частично утратившими силу отдельных постановлений Правительства области</w:t>
      </w:r>
      <w:r w:rsidRPr="00582864">
        <w:rPr>
          <w:rFonts w:cs="Times New Roman"/>
          <w:szCs w:val="28"/>
        </w:rPr>
        <w:t>"</w:t>
      </w:r>
      <w:r w:rsidRPr="00582864">
        <w:rPr>
          <w:szCs w:val="28"/>
        </w:rPr>
        <w:t xml:space="preserve"> (далее – Государственная программа), в целях софинансирования Ярославской областью расходных обязательств муниципального образования области, возникающих при выполнении органами местного самоуправления муниципального образования области (далее – ОМСУ) полномочий по вопросам местного значения, связанных с реализацией</w:t>
      </w:r>
      <w:proofErr w:type="gramEnd"/>
      <w:r w:rsidRPr="00582864">
        <w:rPr>
          <w:szCs w:val="28"/>
        </w:rPr>
        <w:t xml:space="preserve"> мероприятий </w:t>
      </w:r>
      <w:r w:rsidRPr="00582864">
        <w:rPr>
          <w:rFonts w:cs="Times New Roman"/>
          <w:szCs w:val="28"/>
          <w:lang w:eastAsia="ru-RU"/>
        </w:rPr>
        <w:t xml:space="preserve">по организации водоотведения, в части осуществления строительства и реконструкции объектов капитального строительства, включенных в адресную инвестиционную программу Ярославской области на соответствующий год. </w:t>
      </w:r>
    </w:p>
    <w:p w14:paraId="09C6973D" w14:textId="77777777" w:rsidR="00033C82" w:rsidRPr="00582864" w:rsidRDefault="00033C82" w:rsidP="003862DE">
      <w:pPr>
        <w:contextualSpacing/>
        <w:jc w:val="both"/>
        <w:rPr>
          <w:szCs w:val="28"/>
        </w:rPr>
      </w:pPr>
      <w:r w:rsidRPr="00582864">
        <w:rPr>
          <w:szCs w:val="28"/>
        </w:rPr>
        <w:t xml:space="preserve">Субсидия может расходоваться </w:t>
      </w:r>
      <w:proofErr w:type="gramStart"/>
      <w:r w:rsidRPr="00582864">
        <w:rPr>
          <w:szCs w:val="28"/>
        </w:rPr>
        <w:t>на</w:t>
      </w:r>
      <w:proofErr w:type="gramEnd"/>
      <w:r w:rsidRPr="00582864">
        <w:rPr>
          <w:szCs w:val="28"/>
        </w:rPr>
        <w:t>:</w:t>
      </w:r>
    </w:p>
    <w:p w14:paraId="22A4A3CD" w14:textId="77777777" w:rsidR="00033C82" w:rsidRPr="00582864" w:rsidRDefault="00033C82" w:rsidP="003862DE">
      <w:pPr>
        <w:contextualSpacing/>
        <w:jc w:val="both"/>
        <w:rPr>
          <w:szCs w:val="28"/>
        </w:rPr>
      </w:pPr>
      <w:r w:rsidRPr="00582864">
        <w:rPr>
          <w:szCs w:val="28"/>
        </w:rPr>
        <w:t>- разработку проектной документации;</w:t>
      </w:r>
    </w:p>
    <w:p w14:paraId="212CC27F" w14:textId="77777777" w:rsidR="00033C82" w:rsidRPr="00582864" w:rsidRDefault="00033C82" w:rsidP="003862DE">
      <w:pPr>
        <w:contextualSpacing/>
        <w:jc w:val="both"/>
        <w:rPr>
          <w:szCs w:val="28"/>
        </w:rPr>
      </w:pPr>
      <w:r w:rsidRPr="00582864">
        <w:rPr>
          <w:szCs w:val="28"/>
        </w:rPr>
        <w:t xml:space="preserve">- на работы по </w:t>
      </w:r>
      <w:r w:rsidRPr="00582864">
        <w:rPr>
          <w:rFonts w:cs="Times New Roman"/>
          <w:bCs/>
          <w:szCs w:val="28"/>
        </w:rPr>
        <w:t>строительству и реконструкции объектов водоотведения</w:t>
      </w:r>
      <w:r w:rsidRPr="00582864">
        <w:rPr>
          <w:szCs w:val="28"/>
        </w:rPr>
        <w:t>.</w:t>
      </w:r>
    </w:p>
    <w:p w14:paraId="4D2E3F81" w14:textId="77777777" w:rsidR="00033C82" w:rsidRPr="00582864" w:rsidRDefault="00033C82" w:rsidP="003862DE">
      <w:pPr>
        <w:contextualSpacing/>
        <w:jc w:val="both"/>
        <w:rPr>
          <w:szCs w:val="28"/>
        </w:rPr>
      </w:pPr>
      <w:r w:rsidRPr="00582864">
        <w:rPr>
          <w:szCs w:val="28"/>
        </w:rPr>
        <w:t>3. Субсидия предоставляется из областного бюджета в соответствии с законом Ярославской области об областном бюджете на текущий финансовый год и на плановый период в пределах лимитов бюджетных обязательств, предусмотренных на реализацию инфраструктурных проектов.</w:t>
      </w:r>
    </w:p>
    <w:p w14:paraId="024708A4" w14:textId="77777777" w:rsidR="00033C82" w:rsidRPr="00582864" w:rsidRDefault="00033C82" w:rsidP="003862DE">
      <w:pPr>
        <w:contextualSpacing/>
        <w:jc w:val="both"/>
        <w:rPr>
          <w:szCs w:val="28"/>
        </w:rPr>
      </w:pPr>
      <w:r w:rsidRPr="00582864">
        <w:rPr>
          <w:szCs w:val="28"/>
        </w:rPr>
        <w:t xml:space="preserve">Главным распорядителем бюджетных средств на цели, указанные в пункте 2 настоящего Порядка, является департамент жилищно-коммунального хозяйства Ярославской области (далее </w:t>
      </w:r>
      <w:r w:rsidRPr="00582864">
        <w:rPr>
          <w:rFonts w:cs="Times New Roman"/>
          <w:szCs w:val="28"/>
        </w:rPr>
        <w:t>–</w:t>
      </w:r>
      <w:r w:rsidRPr="00582864">
        <w:rPr>
          <w:szCs w:val="28"/>
        </w:rPr>
        <w:t xml:space="preserve"> ДЖКХ ЯО).</w:t>
      </w:r>
    </w:p>
    <w:p w14:paraId="7A2327B5" w14:textId="77777777" w:rsidR="00033C82" w:rsidRPr="00582864" w:rsidRDefault="00033C82" w:rsidP="003862DE">
      <w:pPr>
        <w:pStyle w:val="a8"/>
        <w:ind w:left="0"/>
        <w:jc w:val="both"/>
        <w:rPr>
          <w:szCs w:val="28"/>
        </w:rPr>
      </w:pPr>
      <w:r w:rsidRPr="00582864">
        <w:rPr>
          <w:szCs w:val="28"/>
        </w:rPr>
        <w:t>4. Источником финансового обеспечения субсидии являются инфраструктурные бюджетные кредиты, предоставляемые из федерального бюджета на финансовое обеспечение реализации инфраструктурных проектов.</w:t>
      </w:r>
    </w:p>
    <w:p w14:paraId="31B74A6F" w14:textId="77777777" w:rsidR="00033C82" w:rsidRPr="00582864" w:rsidRDefault="00033C82" w:rsidP="003862DE">
      <w:pPr>
        <w:contextualSpacing/>
        <w:jc w:val="both"/>
        <w:rPr>
          <w:szCs w:val="28"/>
        </w:rPr>
      </w:pPr>
      <w:r w:rsidRPr="00582864">
        <w:rPr>
          <w:szCs w:val="28"/>
        </w:rPr>
        <w:t xml:space="preserve">5. Отбор муниципального образования области для предоставления субсидии осуществляется без проведения конкурса. Субсидия предоставляется муниципальному образованию области, на территории которого реализуется инфраструктурный проект, отобранный в соответствии с Правилами отбора инфраструктурных проектов, источником финансового обеспечения </w:t>
      </w:r>
      <w:proofErr w:type="gramStart"/>
      <w:r w:rsidRPr="00582864">
        <w:rPr>
          <w:szCs w:val="28"/>
        </w:rPr>
        <w:t>расходов</w:t>
      </w:r>
      <w:proofErr w:type="gramEnd"/>
      <w:r w:rsidRPr="00582864">
        <w:rPr>
          <w:szCs w:val="28"/>
        </w:rPr>
        <w:t xml:space="preserve">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 июля 2021 г. № 1189 </w:t>
      </w:r>
      <w:r w:rsidRPr="00582864">
        <w:rPr>
          <w:rFonts w:cs="Times New Roman"/>
          <w:szCs w:val="28"/>
        </w:rPr>
        <w:t>«</w:t>
      </w:r>
      <w:r w:rsidRPr="00582864">
        <w:rPr>
          <w:szCs w:val="28"/>
        </w:rPr>
        <w:t xml:space="preserve">Об утверждении Правил отбора </w:t>
      </w:r>
      <w:r w:rsidRPr="00582864">
        <w:rPr>
          <w:szCs w:val="28"/>
        </w:rPr>
        <w:lastRenderedPageBreak/>
        <w:t xml:space="preserve">инфраструктурных проектов, источником финансового обеспечения </w:t>
      </w:r>
      <w:proofErr w:type="gramStart"/>
      <w:r w:rsidRPr="00582864">
        <w:rPr>
          <w:szCs w:val="28"/>
        </w:rPr>
        <w:t>расходов</w:t>
      </w:r>
      <w:proofErr w:type="gramEnd"/>
      <w:r w:rsidRPr="00582864">
        <w:rPr>
          <w:szCs w:val="28"/>
        </w:rPr>
        <w:t xml:space="preserve">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r w:rsidRPr="00582864">
        <w:rPr>
          <w:rFonts w:cs="Times New Roman"/>
          <w:szCs w:val="28"/>
        </w:rPr>
        <w:t>»</w:t>
      </w:r>
      <w:r w:rsidRPr="00582864">
        <w:rPr>
          <w:szCs w:val="28"/>
        </w:rPr>
        <w:t>.</w:t>
      </w:r>
    </w:p>
    <w:p w14:paraId="5FAF6282" w14:textId="77777777" w:rsidR="00033C82" w:rsidRPr="00582864" w:rsidRDefault="00033C82" w:rsidP="003862DE">
      <w:pPr>
        <w:contextualSpacing/>
        <w:jc w:val="both"/>
        <w:rPr>
          <w:szCs w:val="28"/>
        </w:rPr>
      </w:pPr>
      <w:r w:rsidRPr="00582864">
        <w:rPr>
          <w:szCs w:val="28"/>
        </w:rPr>
        <w:t>6. Размер субсидии (C) определяется по формуле:</w:t>
      </w:r>
    </w:p>
    <w:p w14:paraId="6662FB6D" w14:textId="77777777" w:rsidR="00033C82" w:rsidRPr="00582864" w:rsidRDefault="00033C82" w:rsidP="003862DE">
      <w:pPr>
        <w:contextualSpacing/>
        <w:jc w:val="both"/>
        <w:rPr>
          <w:sz w:val="24"/>
          <w:szCs w:val="24"/>
        </w:rPr>
      </w:pPr>
    </w:p>
    <w:p w14:paraId="7E547B81" w14:textId="77777777" w:rsidR="00033C82" w:rsidRPr="00582864" w:rsidRDefault="00033C82" w:rsidP="003862DE">
      <w:pPr>
        <w:ind w:firstLine="0"/>
        <w:contextualSpacing/>
        <w:jc w:val="center"/>
        <w:rPr>
          <w:szCs w:val="28"/>
        </w:rPr>
      </w:pPr>
      <w:r w:rsidRPr="00582864">
        <w:rPr>
          <w:szCs w:val="28"/>
        </w:rPr>
        <w:t xml:space="preserve">C = V </w:t>
      </w:r>
      <w:r w:rsidRPr="00582864">
        <w:rPr>
          <w:rFonts w:cs="Times New Roman"/>
          <w:szCs w:val="28"/>
        </w:rPr>
        <w:t>×</w:t>
      </w:r>
      <w:r w:rsidRPr="00582864">
        <w:rPr>
          <w:szCs w:val="28"/>
        </w:rPr>
        <w:t xml:space="preserve"> Y,</w:t>
      </w:r>
    </w:p>
    <w:p w14:paraId="0A130E2F" w14:textId="77777777" w:rsidR="00033C82" w:rsidRPr="00582864" w:rsidRDefault="00033C82" w:rsidP="003862DE">
      <w:pPr>
        <w:ind w:firstLine="0"/>
        <w:contextualSpacing/>
        <w:jc w:val="both"/>
        <w:rPr>
          <w:szCs w:val="28"/>
        </w:rPr>
      </w:pPr>
      <w:r w:rsidRPr="00582864">
        <w:rPr>
          <w:szCs w:val="28"/>
        </w:rPr>
        <w:t>где:</w:t>
      </w:r>
    </w:p>
    <w:p w14:paraId="1813E064" w14:textId="77777777" w:rsidR="00033C82" w:rsidRPr="00582864" w:rsidRDefault="00033C82" w:rsidP="003862DE">
      <w:pPr>
        <w:contextualSpacing/>
        <w:jc w:val="both"/>
        <w:rPr>
          <w:szCs w:val="28"/>
        </w:rPr>
      </w:pPr>
      <w:r w:rsidRPr="00582864">
        <w:rPr>
          <w:szCs w:val="28"/>
        </w:rPr>
        <w:t>V – объем затрат на реализацию мероприятий в рамках инфраструктурного проекта;</w:t>
      </w:r>
    </w:p>
    <w:p w14:paraId="4D942276" w14:textId="77777777" w:rsidR="00033C82" w:rsidRPr="00582864" w:rsidRDefault="00033C82" w:rsidP="003862DE">
      <w:pPr>
        <w:contextualSpacing/>
        <w:jc w:val="both"/>
        <w:rPr>
          <w:szCs w:val="28"/>
        </w:rPr>
      </w:pPr>
      <w:r w:rsidRPr="00582864">
        <w:rPr>
          <w:szCs w:val="28"/>
        </w:rPr>
        <w:t>Y – предельный уровень софинансирования Ярославской областью расходного обязательства муниципального образования области в размере 99,9 процента.</w:t>
      </w:r>
    </w:p>
    <w:p w14:paraId="46FAE34E" w14:textId="77777777" w:rsidR="00033C82" w:rsidRPr="00582864" w:rsidRDefault="00033C82" w:rsidP="003862DE">
      <w:pPr>
        <w:contextualSpacing/>
        <w:jc w:val="both"/>
        <w:rPr>
          <w:szCs w:val="28"/>
        </w:rPr>
      </w:pPr>
      <w:r w:rsidRPr="00582864">
        <w:rPr>
          <w:szCs w:val="28"/>
        </w:rPr>
        <w:t>7. Распределение субсидии местному бюджету из областного бюджета утверждается законом Ярославской области об областном бюджете.</w:t>
      </w:r>
    </w:p>
    <w:p w14:paraId="21EF0A65" w14:textId="77777777" w:rsidR="00033C82" w:rsidRPr="00582864" w:rsidRDefault="00033C82" w:rsidP="003862DE">
      <w:pPr>
        <w:contextualSpacing/>
        <w:jc w:val="both"/>
        <w:rPr>
          <w:szCs w:val="28"/>
        </w:rPr>
      </w:pPr>
      <w:r w:rsidRPr="00582864">
        <w:rPr>
          <w:szCs w:val="28"/>
        </w:rPr>
        <w:t>8. Условия предоставления и расходования субсидии:</w:t>
      </w:r>
    </w:p>
    <w:p w14:paraId="6A6E7D1C" w14:textId="77777777" w:rsidR="00033C82" w:rsidRPr="00582864" w:rsidRDefault="00033C82" w:rsidP="003862DE">
      <w:pPr>
        <w:contextualSpacing/>
        <w:jc w:val="both"/>
        <w:rPr>
          <w:szCs w:val="28"/>
        </w:rPr>
      </w:pPr>
      <w:r w:rsidRPr="00582864">
        <w:rPr>
          <w:szCs w:val="28"/>
        </w:rPr>
        <w:t>- наличие муниципальной программы, на софинансирование мероприятий которой предоставляется субсидия, направленной на достижение целей Государственной программы;</w:t>
      </w:r>
    </w:p>
    <w:p w14:paraId="2BC292C2" w14:textId="77777777" w:rsidR="00033C82" w:rsidRPr="00582864" w:rsidRDefault="00033C82" w:rsidP="003862DE">
      <w:pPr>
        <w:contextualSpacing/>
        <w:jc w:val="both"/>
        <w:rPr>
          <w:szCs w:val="28"/>
        </w:rPr>
      </w:pPr>
      <w:r w:rsidRPr="00582864">
        <w:rPr>
          <w:szCs w:val="28"/>
        </w:rPr>
        <w:t>-</w:t>
      </w:r>
      <w:r w:rsidRPr="00582864">
        <w:t xml:space="preserve"> </w:t>
      </w:r>
      <w:r w:rsidRPr="00582864">
        <w:rPr>
          <w:szCs w:val="28"/>
        </w:rPr>
        <w:t>наличие в бюджете муниципального образования области (сводной бюджетной росписи местного бюджета) бюджетных ассигнований на исполнение расходных обязательств муниципального образования области, в целях софинансирования которых предоставляется субсидия, в объеме, необходимом для исполнения указанных расходных обязательств, включая размер планируемой к предоставлению из областного бюджета субсидии;</w:t>
      </w:r>
    </w:p>
    <w:p w14:paraId="6284F26B" w14:textId="77777777" w:rsidR="00033C82" w:rsidRPr="00582864" w:rsidRDefault="00033C82" w:rsidP="003862DE">
      <w:pPr>
        <w:contextualSpacing/>
        <w:jc w:val="both"/>
        <w:rPr>
          <w:szCs w:val="28"/>
        </w:rPr>
      </w:pPr>
      <w:r w:rsidRPr="00582864">
        <w:rPr>
          <w:szCs w:val="28"/>
        </w:rPr>
        <w:t>- наличие соглашения о предоставлении субсидии, предусматривающего обязательства муниципального образования области по исполнению расходных обязательств, в целях софинансирования которых предоставляется субсидия, а также ответственность за невыполнение предусмотренных соглашением обязательств;</w:t>
      </w:r>
    </w:p>
    <w:p w14:paraId="2154D9D3" w14:textId="77777777" w:rsidR="00033C82" w:rsidRPr="00582864" w:rsidRDefault="00033C82" w:rsidP="003862DE">
      <w:pPr>
        <w:contextualSpacing/>
        <w:jc w:val="both"/>
        <w:rPr>
          <w:szCs w:val="28"/>
        </w:rPr>
      </w:pPr>
      <w:r w:rsidRPr="00582864">
        <w:rPr>
          <w:szCs w:val="28"/>
        </w:rPr>
        <w:t>- возврат муниципальным образованием области в доход областного бюджета средств, источником финансового обеспечения которых является субсидия, при невыполнении муниципальным образованием области предусмотренных соглашением обязательств по достижению результатов использования субсидии, по соблюдению уровня софинансирования расходных обязательств из местного бюджета.</w:t>
      </w:r>
    </w:p>
    <w:p w14:paraId="4F353D28" w14:textId="77777777" w:rsidR="00033C82" w:rsidRPr="00582864" w:rsidRDefault="00033C82" w:rsidP="003862DE">
      <w:pPr>
        <w:contextualSpacing/>
        <w:jc w:val="both"/>
        <w:rPr>
          <w:szCs w:val="28"/>
        </w:rPr>
      </w:pPr>
      <w:proofErr w:type="gramStart"/>
      <w:r w:rsidRPr="00582864">
        <w:rPr>
          <w:szCs w:val="28"/>
        </w:rPr>
        <w:t>Соглашение заключается</w:t>
      </w:r>
      <w:r w:rsidRPr="00582864">
        <w:t xml:space="preserve"> </w:t>
      </w:r>
      <w:r w:rsidRPr="00582864">
        <w:rPr>
          <w:szCs w:val="28"/>
        </w:rPr>
        <w:t xml:space="preserve">между органом исполнительной власти Ярославской области – главным распорядителем средств областного бюджета и ОМСУ по типовой форме соглашения о предоставлении субсидии из областного бюджета бюджету муниципального образования области, утвержденной приказом департамента финансов Ярославской области от 17.03.2020 № 15н </w:t>
      </w:r>
      <w:r w:rsidRPr="00582864">
        <w:rPr>
          <w:rFonts w:cs="Times New Roman"/>
          <w:szCs w:val="28"/>
        </w:rPr>
        <w:t>«</w:t>
      </w:r>
      <w:r w:rsidRPr="00582864">
        <w:rPr>
          <w:szCs w:val="28"/>
        </w:rPr>
        <w:t xml:space="preserve">Об утверждении типовой формы соглашения о предоставлении субсидии из областного бюджета бюджету муниципального </w:t>
      </w:r>
      <w:r w:rsidRPr="00582864">
        <w:rPr>
          <w:szCs w:val="28"/>
        </w:rPr>
        <w:lastRenderedPageBreak/>
        <w:t>образования области</w:t>
      </w:r>
      <w:r w:rsidRPr="00582864">
        <w:rPr>
          <w:rFonts w:cs="Times New Roman"/>
          <w:szCs w:val="28"/>
        </w:rPr>
        <w:t>»</w:t>
      </w:r>
      <w:r w:rsidRPr="00582864">
        <w:rPr>
          <w:szCs w:val="28"/>
        </w:rPr>
        <w:t>, в соответствии с требованиями, предусмотренными разделом 3</w:t>
      </w:r>
      <w:proofErr w:type="gramEnd"/>
      <w:r w:rsidRPr="00582864">
        <w:rPr>
          <w:szCs w:val="28"/>
        </w:rPr>
        <w:t xml:space="preserve"> Правил.</w:t>
      </w:r>
    </w:p>
    <w:p w14:paraId="487808A3" w14:textId="77777777" w:rsidR="00033C82" w:rsidRPr="00582864" w:rsidRDefault="00033C82" w:rsidP="003862DE">
      <w:pPr>
        <w:widowControl w:val="0"/>
        <w:contextualSpacing/>
        <w:jc w:val="both"/>
        <w:rPr>
          <w:szCs w:val="28"/>
        </w:rPr>
      </w:pPr>
      <w:r w:rsidRPr="00582864">
        <w:rPr>
          <w:szCs w:val="28"/>
        </w:rPr>
        <w:t>9. Предоставление субсидии осуществляется главным распорядителем средств областного бюджета на основании соглашения. Соглашение должно содержать положения, регулирующие порядок предоставления субсидии, а так же:</w:t>
      </w:r>
    </w:p>
    <w:p w14:paraId="3FF03EA4" w14:textId="77777777" w:rsidR="00033C82" w:rsidRPr="00582864" w:rsidRDefault="00033C82" w:rsidP="003862DE">
      <w:pPr>
        <w:pStyle w:val="ConsPlusNormal"/>
        <w:ind w:firstLine="708"/>
        <w:contextualSpacing/>
        <w:jc w:val="both"/>
        <w:rPr>
          <w:rFonts w:ascii="Times New Roman" w:hAnsi="Times New Roman" w:cs="Times New Roman"/>
          <w:sz w:val="28"/>
          <w:szCs w:val="28"/>
        </w:rPr>
      </w:pPr>
      <w:r w:rsidRPr="00582864">
        <w:rPr>
          <w:rFonts w:ascii="Times New Roman" w:hAnsi="Times New Roman" w:cs="Times New Roman"/>
          <w:sz w:val="28"/>
          <w:szCs w:val="28"/>
        </w:rPr>
        <w:t>- условие об осуществлении Федеральным казначейством в соответствии с бюджетным законодательством Российской Федерации казначейского сопровождения субсидии;</w:t>
      </w:r>
    </w:p>
    <w:p w14:paraId="7E9FE2DB" w14:textId="77777777" w:rsidR="00033C82" w:rsidRPr="00582864" w:rsidRDefault="00033C82" w:rsidP="003862DE">
      <w:pPr>
        <w:contextualSpacing/>
        <w:jc w:val="both"/>
        <w:rPr>
          <w:rFonts w:eastAsia="Calibri" w:cs="Times New Roman"/>
          <w:szCs w:val="28"/>
        </w:rPr>
      </w:pPr>
      <w:proofErr w:type="gramStart"/>
      <w:r w:rsidRPr="00582864">
        <w:rPr>
          <w:rFonts w:eastAsia="Calibri" w:cs="Times New Roman"/>
          <w:szCs w:val="28"/>
        </w:rPr>
        <w:t xml:space="preserve">- включение условия об осуществлении Федеральным казначейством в соответствии с бюджетным законодательством Российской Федерации казначейского сопровождения средств в заключаемые муниципальными образованиями соглашения о предоставлении субсидий юридическим лицам, в том числе бюджетным и автономным учреждениям, договоры о предоставлении бюджетных инвестиций юридическим лицам в соответствии со статьей 80 Бюджетного кодекса Российской Федерации, соглашения о </w:t>
      </w:r>
      <w:proofErr w:type="spellStart"/>
      <w:r w:rsidRPr="00582864">
        <w:rPr>
          <w:rFonts w:eastAsia="Calibri" w:cs="Times New Roman"/>
          <w:szCs w:val="28"/>
        </w:rPr>
        <w:t>муниципально</w:t>
      </w:r>
      <w:proofErr w:type="spellEnd"/>
      <w:r w:rsidRPr="00582864">
        <w:rPr>
          <w:rFonts w:eastAsia="Calibri" w:cs="Times New Roman"/>
          <w:szCs w:val="28"/>
        </w:rPr>
        <w:t>-частном партнерстве, концессионные соглашения, муниципальные контракты (контракты, договоры) на</w:t>
      </w:r>
      <w:proofErr w:type="gramEnd"/>
      <w:r w:rsidRPr="00582864">
        <w:rPr>
          <w:rFonts w:eastAsia="Calibri" w:cs="Times New Roman"/>
          <w:szCs w:val="28"/>
        </w:rPr>
        <w:t xml:space="preserve"> </w:t>
      </w:r>
      <w:proofErr w:type="gramStart"/>
      <w:r w:rsidRPr="00582864">
        <w:rPr>
          <w:rFonts w:eastAsia="Calibri" w:cs="Times New Roman"/>
          <w:szCs w:val="28"/>
        </w:rPr>
        <w:t xml:space="preserve">поставку товаров, выполнение работ, оказание услуг, а также в контракты (договоры) на поставку товаров, выполнение работ, оказание услуг, заключаемые исполнителями и соисполнителями в рамках исполнения указанных соглашений (договоров) о предоставлении субсидий (бюджетных инвестиций), соглашений о </w:t>
      </w:r>
      <w:proofErr w:type="spellStart"/>
      <w:r w:rsidRPr="00582864">
        <w:rPr>
          <w:rFonts w:eastAsia="Calibri" w:cs="Times New Roman"/>
          <w:szCs w:val="28"/>
        </w:rPr>
        <w:t>муниципально</w:t>
      </w:r>
      <w:proofErr w:type="spellEnd"/>
      <w:r w:rsidRPr="00582864">
        <w:rPr>
          <w:rFonts w:eastAsia="Calibri" w:cs="Times New Roman"/>
          <w:szCs w:val="28"/>
        </w:rPr>
        <w:t>-частном партнерстве, концессионных соглашений, муниципальных контрактов (контрактов, договоров) на поставку товаров, выполнение работ, оказание услуг, в случае предоставления из бюджета субъекта Российской Федерации местным бюджетам</w:t>
      </w:r>
      <w:proofErr w:type="gramEnd"/>
      <w:r w:rsidRPr="00582864">
        <w:rPr>
          <w:rFonts w:eastAsia="Calibri" w:cs="Times New Roman"/>
          <w:szCs w:val="28"/>
        </w:rPr>
        <w:t xml:space="preserve"> межбюджетных трансфертов, имеющих целевое назначение, источником предоставления которых являются средства инфраструктурного бюджетного кредита;</w:t>
      </w:r>
    </w:p>
    <w:p w14:paraId="56CEDE1F" w14:textId="77777777" w:rsidR="00033C82" w:rsidRPr="00582864" w:rsidRDefault="00033C82" w:rsidP="003862DE">
      <w:pPr>
        <w:contextualSpacing/>
        <w:jc w:val="both"/>
        <w:rPr>
          <w:rFonts w:eastAsia="Calibri" w:cs="Times New Roman"/>
          <w:szCs w:val="28"/>
        </w:rPr>
      </w:pPr>
      <w:r w:rsidRPr="00582864">
        <w:rPr>
          <w:rFonts w:eastAsia="Calibri" w:cs="Times New Roman"/>
          <w:szCs w:val="28"/>
        </w:rPr>
        <w:t>- указание аналитических кодов, формируемых Федеральным казначейством в порядке, установленном Министерством финансов Российской Федерации;</w:t>
      </w:r>
    </w:p>
    <w:p w14:paraId="592C411F" w14:textId="77777777" w:rsidR="00033C82" w:rsidRPr="00582864" w:rsidRDefault="00033C82" w:rsidP="003862DE">
      <w:pPr>
        <w:contextualSpacing/>
        <w:jc w:val="both"/>
        <w:rPr>
          <w:rFonts w:eastAsia="Calibri" w:cs="Times New Roman"/>
          <w:szCs w:val="28"/>
        </w:rPr>
      </w:pPr>
      <w:proofErr w:type="gramStart"/>
      <w:r w:rsidRPr="00582864">
        <w:rPr>
          <w:rFonts w:eastAsia="Calibri" w:cs="Times New Roman"/>
          <w:szCs w:val="28"/>
        </w:rPr>
        <w:t xml:space="preserve">- положение о проведении строительного контроля в отношении объектов капитального строительства, создаваемых и реконструируемых за счет средств инфраструктурного бюджетного кредита, федеральным бюджетным учреждением «Федеральный центр строительного контроля», находящимся в ведении Министерства строительства и жилищно-коммунального хозяйства Российской Федерации, возмещение затрат которого на осуществление такого строительного контроля осуществляется в соответствии с </w:t>
      </w:r>
      <w:hyperlink r:id="rId11" w:history="1">
        <w:r w:rsidRPr="00582864">
          <w:rPr>
            <w:rFonts w:eastAsia="Calibri" w:cs="Times New Roman"/>
            <w:szCs w:val="28"/>
          </w:rPr>
          <w:t>постановлением</w:t>
        </w:r>
      </w:hyperlink>
      <w:r w:rsidRPr="00582864">
        <w:rPr>
          <w:rFonts w:eastAsia="Calibri" w:cs="Times New Roman"/>
          <w:szCs w:val="28"/>
        </w:rPr>
        <w:t xml:space="preserve"> Правительства Российской Федерации от 21 июня 2010 г. № 468 «О порядке</w:t>
      </w:r>
      <w:proofErr w:type="gramEnd"/>
      <w:r w:rsidRPr="00582864">
        <w:rPr>
          <w:rFonts w:eastAsia="Calibri" w:cs="Times New Roman"/>
          <w:szCs w:val="28"/>
        </w:rPr>
        <w:t xml:space="preserve"> проведения строительного контроля при осуществлении строительства, реконструкции и капитального ремонта объектов капитального строительства» за счет средств инфраструктурного бюджетного кредита.</w:t>
      </w:r>
    </w:p>
    <w:p w14:paraId="11CB37C1" w14:textId="77777777" w:rsidR="00033C82" w:rsidRPr="00582864" w:rsidRDefault="00033C82" w:rsidP="003862DE">
      <w:pPr>
        <w:widowControl w:val="0"/>
        <w:contextualSpacing/>
        <w:jc w:val="both"/>
        <w:rPr>
          <w:szCs w:val="28"/>
        </w:rPr>
      </w:pPr>
      <w:r w:rsidRPr="00582864">
        <w:rPr>
          <w:szCs w:val="28"/>
        </w:rPr>
        <w:t xml:space="preserve">10. Для заключения соглашения ОМСУ представляет главному </w:t>
      </w:r>
      <w:r w:rsidRPr="00582864">
        <w:rPr>
          <w:szCs w:val="28"/>
        </w:rPr>
        <w:lastRenderedPageBreak/>
        <w:t>распорядителю средств областного бюджета следующие документы:</w:t>
      </w:r>
    </w:p>
    <w:p w14:paraId="3C269365" w14:textId="77777777" w:rsidR="00033C82" w:rsidRPr="00582864" w:rsidRDefault="00033C82" w:rsidP="003862DE">
      <w:pPr>
        <w:widowControl w:val="0"/>
        <w:contextualSpacing/>
        <w:jc w:val="both"/>
        <w:rPr>
          <w:szCs w:val="28"/>
        </w:rPr>
      </w:pPr>
      <w:r w:rsidRPr="00582864">
        <w:rPr>
          <w:szCs w:val="28"/>
        </w:rPr>
        <w:t>- копия утвержденной муниципальной программы, на софинансирование мероприятий которой предоставляется субсидия;</w:t>
      </w:r>
    </w:p>
    <w:p w14:paraId="2EF170F2" w14:textId="77777777" w:rsidR="00033C82" w:rsidRPr="00582864" w:rsidRDefault="00033C82" w:rsidP="003862DE">
      <w:pPr>
        <w:widowControl w:val="0"/>
        <w:contextualSpacing/>
        <w:jc w:val="both"/>
        <w:rPr>
          <w:rFonts w:eastAsia="Calibri" w:cs="Times New Roman"/>
          <w:szCs w:val="28"/>
        </w:rPr>
      </w:pPr>
      <w:r w:rsidRPr="00582864">
        <w:rPr>
          <w:szCs w:val="28"/>
        </w:rPr>
        <w:t>- выписка из решения о местном бюджете (сводной бюджетной росписи) муниципального образования области, подтверждающая наличие ассигнований за счет местного бюджета на исполнение расходных обязательств ОМСУ в рамках муниципальной программы, на софинансирование мероприятий которой предоставляется субсидия</w:t>
      </w:r>
      <w:r w:rsidRPr="00582864">
        <w:rPr>
          <w:rFonts w:eastAsia="Calibri" w:cs="Times New Roman"/>
          <w:szCs w:val="28"/>
        </w:rPr>
        <w:t>.</w:t>
      </w:r>
    </w:p>
    <w:p w14:paraId="7F86B2ED" w14:textId="77777777" w:rsidR="00033C82" w:rsidRPr="00582864" w:rsidRDefault="00033C82" w:rsidP="003862DE">
      <w:pPr>
        <w:contextualSpacing/>
        <w:jc w:val="both"/>
        <w:rPr>
          <w:rFonts w:eastAsia="Calibri" w:cs="Times New Roman"/>
          <w:szCs w:val="28"/>
        </w:rPr>
      </w:pPr>
      <w:r w:rsidRPr="00582864">
        <w:rPr>
          <w:rFonts w:eastAsia="Calibri" w:cs="Times New Roman"/>
          <w:szCs w:val="28"/>
        </w:rPr>
        <w:t xml:space="preserve">11. </w:t>
      </w:r>
      <w:proofErr w:type="gramStart"/>
      <w:r w:rsidRPr="00582864">
        <w:rPr>
          <w:rFonts w:eastAsia="Calibri" w:cs="Times New Roman"/>
          <w:szCs w:val="28"/>
        </w:rPr>
        <w:t xml:space="preserve">В случае если по состоянию на 01 января года, следующего за годом предоставления субсидии, муниципальному образованию области в рамках заключенного соглашения субсидия не перечислена (частично или в полном объеме), при этом документы, в том числе подтверждающие софинансирование расходного обязательства за счет средств местного бюджета, главному распорядителю средств областного бюджета представлены в отчетном году, </w:t>
      </w:r>
      <w:proofErr w:type="spellStart"/>
      <w:r w:rsidRPr="00582864">
        <w:rPr>
          <w:rFonts w:eastAsia="Calibri" w:cs="Times New Roman"/>
          <w:szCs w:val="28"/>
        </w:rPr>
        <w:t>неперечисленный</w:t>
      </w:r>
      <w:proofErr w:type="spellEnd"/>
      <w:r w:rsidRPr="00582864">
        <w:rPr>
          <w:rFonts w:eastAsia="Calibri" w:cs="Times New Roman"/>
          <w:szCs w:val="28"/>
        </w:rPr>
        <w:t xml:space="preserve"> объем субсидии подлежит предоставлению в рамках</w:t>
      </w:r>
      <w:proofErr w:type="gramEnd"/>
      <w:r w:rsidRPr="00582864">
        <w:rPr>
          <w:rFonts w:eastAsia="Calibri" w:cs="Times New Roman"/>
          <w:szCs w:val="28"/>
        </w:rPr>
        <w:t xml:space="preserve"> лимитов бюджетных обязательств текущего финансового года при включении мероприятия муниципальной программы, на софинансирование которого направляется субсидия, в Государственную программу.</w:t>
      </w:r>
    </w:p>
    <w:p w14:paraId="6D8B2515" w14:textId="77777777" w:rsidR="00033C82" w:rsidRPr="00582864" w:rsidRDefault="00033C82" w:rsidP="003862DE">
      <w:pPr>
        <w:autoSpaceDE w:val="0"/>
        <w:autoSpaceDN w:val="0"/>
        <w:adjustRightInd w:val="0"/>
        <w:contextualSpacing/>
        <w:jc w:val="both"/>
        <w:rPr>
          <w:szCs w:val="28"/>
        </w:rPr>
      </w:pPr>
      <w:r w:rsidRPr="00582864">
        <w:rPr>
          <w:szCs w:val="28"/>
        </w:rPr>
        <w:t>12. Предоставление субсидии осуществляется в следующем порядке:</w:t>
      </w:r>
    </w:p>
    <w:p w14:paraId="0E1A818E" w14:textId="77777777" w:rsidR="00033C82" w:rsidRPr="00582864" w:rsidRDefault="00033C82" w:rsidP="003862DE">
      <w:pPr>
        <w:autoSpaceDE w:val="0"/>
        <w:autoSpaceDN w:val="0"/>
        <w:adjustRightInd w:val="0"/>
        <w:contextualSpacing/>
        <w:jc w:val="both"/>
        <w:rPr>
          <w:szCs w:val="28"/>
        </w:rPr>
      </w:pPr>
      <w:r w:rsidRPr="00582864">
        <w:rPr>
          <w:szCs w:val="28"/>
        </w:rPr>
        <w:t>- перечисление субсидии в бюджет муниципального образования области осуществляется с учетом кассового плана областного бюджета, утвержденного на соответствующий квартал;</w:t>
      </w:r>
    </w:p>
    <w:p w14:paraId="29E8DFDB" w14:textId="77777777" w:rsidR="00033C82" w:rsidRPr="00582864" w:rsidRDefault="00033C82" w:rsidP="003862DE">
      <w:pPr>
        <w:contextualSpacing/>
        <w:jc w:val="both"/>
        <w:rPr>
          <w:rFonts w:eastAsia="Calibri"/>
          <w:szCs w:val="28"/>
        </w:rPr>
      </w:pPr>
      <w:r w:rsidRPr="00582864">
        <w:rPr>
          <w:szCs w:val="28"/>
        </w:rPr>
        <w:t>- перечисление субсидии в бюджет муниципального образования области осуществляется на казначейский счет для осуществления и отражения операций по учету и распределению поступлений для последующего перечисления в местный бюджет;</w:t>
      </w:r>
    </w:p>
    <w:p w14:paraId="65E0A208" w14:textId="77777777" w:rsidR="00033C82" w:rsidRPr="00582864" w:rsidRDefault="00033C82" w:rsidP="003862DE">
      <w:pPr>
        <w:contextualSpacing/>
        <w:jc w:val="both"/>
        <w:rPr>
          <w:szCs w:val="28"/>
        </w:rPr>
      </w:pPr>
      <w:r w:rsidRPr="00582864">
        <w:rPr>
          <w:szCs w:val="28"/>
        </w:rPr>
        <w:t>- перечисление субсидии бюджету муниципального образования области осуществляется после проведения</w:t>
      </w:r>
      <w:r w:rsidRPr="00582864">
        <w:t xml:space="preserve"> </w:t>
      </w:r>
      <w:r w:rsidRPr="00582864">
        <w:rPr>
          <w:szCs w:val="28"/>
        </w:rPr>
        <w:t xml:space="preserve">Управлением Федерального казначейства по Ярославской области санкционирования операций по оплате денежных </w:t>
      </w:r>
      <w:proofErr w:type="gramStart"/>
      <w:r w:rsidRPr="00582864">
        <w:rPr>
          <w:szCs w:val="28"/>
        </w:rPr>
        <w:t>обязательств получателей средств бюджета субъекта Российской</w:t>
      </w:r>
      <w:proofErr w:type="gramEnd"/>
      <w:r w:rsidRPr="00582864">
        <w:rPr>
          <w:szCs w:val="28"/>
        </w:rPr>
        <w:t xml:space="preserve"> Федерации, связанных с реализацией инфраструктурных проектов, источником финансового обеспечения которых являются средства </w:t>
      </w:r>
      <w:r w:rsidRPr="00582864">
        <w:rPr>
          <w:rFonts w:eastAsia="Calibri" w:cs="Times New Roman"/>
          <w:szCs w:val="28"/>
        </w:rPr>
        <w:t>инфраструктурного</w:t>
      </w:r>
      <w:r w:rsidRPr="00582864">
        <w:rPr>
          <w:szCs w:val="28"/>
        </w:rPr>
        <w:t xml:space="preserve"> бюджетного кредита,</w:t>
      </w:r>
      <w:r w:rsidRPr="00582864">
        <w:t xml:space="preserve"> </w:t>
      </w:r>
      <w:r w:rsidRPr="00582864">
        <w:rPr>
          <w:szCs w:val="28"/>
        </w:rPr>
        <w:t>в порядке, установленном Министерством финансов Российской Федерации.</w:t>
      </w:r>
    </w:p>
    <w:p w14:paraId="75B50610" w14:textId="40DA5617" w:rsidR="00033C82" w:rsidRPr="00582864" w:rsidRDefault="00033C82" w:rsidP="003862DE">
      <w:pPr>
        <w:contextualSpacing/>
        <w:jc w:val="both"/>
        <w:rPr>
          <w:szCs w:val="28"/>
        </w:rPr>
      </w:pPr>
      <w:r w:rsidRPr="00582864">
        <w:rPr>
          <w:szCs w:val="28"/>
        </w:rPr>
        <w:t xml:space="preserve">ОМСУ представляет в ДЖКХ ЯО на бумажном носителе заявку </w:t>
      </w:r>
      <w:r w:rsidR="00E757C3" w:rsidRPr="00582864">
        <w:rPr>
          <w:szCs w:val="28"/>
        </w:rPr>
        <w:t xml:space="preserve"> </w:t>
      </w:r>
      <w:r w:rsidRPr="00582864">
        <w:rPr>
          <w:szCs w:val="28"/>
        </w:rPr>
        <w:t>на перечисление субсидии</w:t>
      </w:r>
      <w:r w:rsidR="003951BC" w:rsidRPr="00582864">
        <w:rPr>
          <w:szCs w:val="28"/>
        </w:rPr>
        <w:t xml:space="preserve"> (с возможностью поэтапной оплаты работ, предусмотренной условиями контракта)</w:t>
      </w:r>
      <w:r w:rsidRPr="00582864">
        <w:rPr>
          <w:szCs w:val="28"/>
        </w:rPr>
        <w:t xml:space="preserve"> по форме, предусмотренной соглашением, с приложением копий следующих документов, являющихся основанием для перечисления средств:</w:t>
      </w:r>
    </w:p>
    <w:p w14:paraId="3CB68900" w14:textId="77777777" w:rsidR="00033C82" w:rsidRPr="00582864" w:rsidRDefault="00033C82" w:rsidP="003862DE">
      <w:pPr>
        <w:contextualSpacing/>
        <w:jc w:val="both"/>
        <w:rPr>
          <w:szCs w:val="28"/>
        </w:rPr>
      </w:pPr>
      <w:r w:rsidRPr="00582864">
        <w:rPr>
          <w:szCs w:val="28"/>
        </w:rPr>
        <w:t>- контракты (договоры) на выполнение работ, оказание услуг, приобретение товаров;</w:t>
      </w:r>
    </w:p>
    <w:p w14:paraId="41B2A223" w14:textId="77777777" w:rsidR="00033C82" w:rsidRPr="00582864" w:rsidRDefault="00033C82" w:rsidP="003862DE">
      <w:pPr>
        <w:contextualSpacing/>
        <w:jc w:val="both"/>
        <w:rPr>
          <w:szCs w:val="28"/>
        </w:rPr>
      </w:pPr>
      <w:r w:rsidRPr="00582864">
        <w:rPr>
          <w:szCs w:val="28"/>
        </w:rPr>
        <w:t xml:space="preserve">- справка о стоимости выполненных работ и затрат по форме КС-3, утвержденной постановлением Государственного комитета Российской Федерации по статистике от 11.11.99 № 100 </w:t>
      </w:r>
      <w:r w:rsidRPr="00582864">
        <w:rPr>
          <w:rFonts w:cs="Times New Roman"/>
          <w:szCs w:val="28"/>
        </w:rPr>
        <w:t>«</w:t>
      </w:r>
      <w:r w:rsidRPr="00582864">
        <w:rPr>
          <w:szCs w:val="28"/>
        </w:rPr>
        <w:t xml:space="preserve">Об утверждении </w:t>
      </w:r>
      <w:r w:rsidRPr="00582864">
        <w:rPr>
          <w:szCs w:val="28"/>
        </w:rPr>
        <w:lastRenderedPageBreak/>
        <w:t>унифицированных форм первичной учетной документации по учету работ в капитальном строительстве и ремонтно-строительных работ</w:t>
      </w:r>
      <w:r w:rsidRPr="00582864">
        <w:rPr>
          <w:rFonts w:cs="Times New Roman"/>
          <w:szCs w:val="28"/>
        </w:rPr>
        <w:t>»</w:t>
      </w:r>
      <w:r w:rsidRPr="00582864">
        <w:rPr>
          <w:szCs w:val="28"/>
        </w:rPr>
        <w:t>;</w:t>
      </w:r>
    </w:p>
    <w:p w14:paraId="7D02EA15" w14:textId="77777777" w:rsidR="00033C82" w:rsidRPr="00582864" w:rsidRDefault="00033C82" w:rsidP="003862DE">
      <w:pPr>
        <w:contextualSpacing/>
        <w:jc w:val="both"/>
        <w:rPr>
          <w:szCs w:val="28"/>
        </w:rPr>
      </w:pPr>
      <w:r w:rsidRPr="00582864">
        <w:rPr>
          <w:szCs w:val="28"/>
        </w:rPr>
        <w:t>- акты о приемке выполненных работ по форме КС-2;</w:t>
      </w:r>
    </w:p>
    <w:p w14:paraId="73DB31DE" w14:textId="77777777" w:rsidR="00033C82" w:rsidRPr="00582864" w:rsidRDefault="00033C82" w:rsidP="003862DE">
      <w:pPr>
        <w:contextualSpacing/>
        <w:jc w:val="both"/>
        <w:rPr>
          <w:szCs w:val="28"/>
        </w:rPr>
      </w:pPr>
      <w:r w:rsidRPr="00582864">
        <w:rPr>
          <w:rFonts w:eastAsia="Calibri" w:cs="Times New Roman"/>
          <w:szCs w:val="28"/>
        </w:rPr>
        <w:t>- положительное заключение государственной экспертизы проектной документации и результаты инженерных изысканий;</w:t>
      </w:r>
    </w:p>
    <w:p w14:paraId="3B1516CC" w14:textId="77777777" w:rsidR="00033C82" w:rsidRPr="00582864" w:rsidRDefault="00033C82" w:rsidP="003862DE">
      <w:pPr>
        <w:contextualSpacing/>
        <w:jc w:val="both"/>
        <w:rPr>
          <w:rFonts w:cs="Times New Roman"/>
          <w:szCs w:val="28"/>
          <w:lang w:eastAsia="ru-RU"/>
        </w:rPr>
      </w:pPr>
      <w:r w:rsidRPr="00582864">
        <w:rPr>
          <w:szCs w:val="28"/>
        </w:rPr>
        <w:t xml:space="preserve">- </w:t>
      </w:r>
      <w:r w:rsidRPr="00582864">
        <w:rPr>
          <w:rFonts w:cs="Times New Roman"/>
          <w:szCs w:val="28"/>
          <w:lang w:eastAsia="ru-RU"/>
        </w:rPr>
        <w:t>товарная накладная, счет на оплату/счет-фактура;</w:t>
      </w:r>
    </w:p>
    <w:p w14:paraId="33186168" w14:textId="77777777" w:rsidR="00033C82" w:rsidRPr="00582864" w:rsidRDefault="00033C82" w:rsidP="003862DE">
      <w:pPr>
        <w:contextualSpacing/>
        <w:jc w:val="both"/>
        <w:rPr>
          <w:rFonts w:cs="Times New Roman"/>
          <w:szCs w:val="28"/>
        </w:rPr>
      </w:pPr>
      <w:r w:rsidRPr="00582864">
        <w:rPr>
          <w:rFonts w:cs="Times New Roman"/>
          <w:szCs w:val="28"/>
          <w:lang w:eastAsia="ru-RU"/>
        </w:rPr>
        <w:t xml:space="preserve">- </w:t>
      </w:r>
      <w:r w:rsidRPr="00582864">
        <w:rPr>
          <w:rFonts w:cs="Times New Roman"/>
          <w:szCs w:val="28"/>
        </w:rPr>
        <w:t>платежные документы, подтверждающие фактическое исполнение расходных обязательств местного бюджета.</w:t>
      </w:r>
    </w:p>
    <w:p w14:paraId="706BE301" w14:textId="39524465" w:rsidR="008815A2" w:rsidRPr="00582864" w:rsidRDefault="008815A2" w:rsidP="003862DE">
      <w:pPr>
        <w:contextualSpacing/>
        <w:jc w:val="both"/>
        <w:rPr>
          <w:rFonts w:cs="Times New Roman"/>
          <w:szCs w:val="28"/>
        </w:rPr>
      </w:pPr>
      <w:r w:rsidRPr="00582864">
        <w:rPr>
          <w:rFonts w:cs="Times New Roman"/>
          <w:szCs w:val="28"/>
        </w:rPr>
        <w:t>- счета на авансовые платежи по контрактам (договорам) на выполнение работ, оказание услуг, приобретение товаров (если соглашением</w:t>
      </w:r>
      <w:r w:rsidR="00531BA5" w:rsidRPr="00582864">
        <w:rPr>
          <w:rFonts w:cs="Times New Roman"/>
          <w:szCs w:val="28"/>
        </w:rPr>
        <w:t xml:space="preserve"> и контрактом</w:t>
      </w:r>
      <w:r w:rsidRPr="00582864">
        <w:rPr>
          <w:rFonts w:cs="Times New Roman"/>
          <w:szCs w:val="28"/>
        </w:rPr>
        <w:t xml:space="preserve"> предусмотрена возможность авансирования контракта).</w:t>
      </w:r>
    </w:p>
    <w:p w14:paraId="495DAFB1" w14:textId="77777777" w:rsidR="00033C82" w:rsidRPr="00582864" w:rsidRDefault="00033C82" w:rsidP="003862DE">
      <w:pPr>
        <w:contextualSpacing/>
        <w:jc w:val="both"/>
        <w:rPr>
          <w:szCs w:val="28"/>
        </w:rPr>
      </w:pPr>
      <w:r w:rsidRPr="00582864">
        <w:rPr>
          <w:szCs w:val="28"/>
        </w:rPr>
        <w:t>13. ОМСУ представляют главному распорядителю средств областного бюджета:</w:t>
      </w:r>
    </w:p>
    <w:p w14:paraId="2A29FC22" w14:textId="77777777" w:rsidR="00033C82" w:rsidRPr="00582864" w:rsidRDefault="00033C82" w:rsidP="003862DE">
      <w:pPr>
        <w:contextualSpacing/>
        <w:jc w:val="both"/>
        <w:rPr>
          <w:szCs w:val="28"/>
        </w:rPr>
      </w:pPr>
      <w:r w:rsidRPr="00582864">
        <w:rPr>
          <w:szCs w:val="28"/>
        </w:rPr>
        <w:t>- не позднее 15-го числа месяца, следующего за кварталом, в котором была получена субсидия, отчет о расходах, в целях софинансирования которых предоставляется субсидия, по форме, предусмотренной соглашением;</w:t>
      </w:r>
    </w:p>
    <w:p w14:paraId="27BA6E3C" w14:textId="77777777" w:rsidR="00033C82" w:rsidRPr="00582864" w:rsidRDefault="00033C82" w:rsidP="003862DE">
      <w:pPr>
        <w:contextualSpacing/>
        <w:jc w:val="both"/>
        <w:rPr>
          <w:szCs w:val="28"/>
        </w:rPr>
      </w:pPr>
      <w:r w:rsidRPr="00582864">
        <w:rPr>
          <w:szCs w:val="28"/>
        </w:rPr>
        <w:t>- не позднее 10 января года, следующего за годом, в котором была получена субсидия, отчет о достижении значений результатов использования субсидии по форме, предусмотренной соглашением.</w:t>
      </w:r>
    </w:p>
    <w:p w14:paraId="3623AB05" w14:textId="77777777" w:rsidR="00033C82" w:rsidRPr="00582864" w:rsidRDefault="00033C82" w:rsidP="003862DE">
      <w:pPr>
        <w:contextualSpacing/>
        <w:jc w:val="both"/>
      </w:pPr>
      <w:r w:rsidRPr="00582864">
        <w:t>Главный распорядитель средств областного бюджета имеет право устанавливать в соглашении сроки и формы представления ОМСУ дополнительной отчетности.</w:t>
      </w:r>
    </w:p>
    <w:p w14:paraId="1164B3A3" w14:textId="77777777" w:rsidR="00033C82" w:rsidRPr="00582864" w:rsidRDefault="00033C82" w:rsidP="003862DE">
      <w:pPr>
        <w:contextualSpacing/>
        <w:jc w:val="both"/>
      </w:pPr>
      <w:r w:rsidRPr="00582864">
        <w:t>14. ДЖКХ ЯО представляет в департамент финансов Ярославской области следующие отчеты:</w:t>
      </w:r>
    </w:p>
    <w:p w14:paraId="5F4C3F5E" w14:textId="77777777" w:rsidR="00033C82" w:rsidRPr="00582864" w:rsidRDefault="00033C82" w:rsidP="003862DE">
      <w:pPr>
        <w:contextualSpacing/>
        <w:jc w:val="both"/>
      </w:pPr>
      <w:r w:rsidRPr="00582864">
        <w:t xml:space="preserve">- сводный отчет о расходах, в целях софинансирования которых предоставляется субсидия, – не позднее 25-го числа месяца, </w:t>
      </w:r>
      <w:r w:rsidRPr="00582864">
        <w:rPr>
          <w:szCs w:val="28"/>
        </w:rPr>
        <w:t>следующего за кварталом, в котором была получена субсидия</w:t>
      </w:r>
      <w:r w:rsidRPr="00582864">
        <w:t>;</w:t>
      </w:r>
    </w:p>
    <w:p w14:paraId="0B27DA1C" w14:textId="77777777" w:rsidR="00033C82" w:rsidRPr="00582864" w:rsidRDefault="00033C82" w:rsidP="003862DE">
      <w:pPr>
        <w:contextualSpacing/>
        <w:jc w:val="both"/>
      </w:pPr>
      <w:r w:rsidRPr="00582864">
        <w:t>- сводный отчет о достижении значений результатов использования субсидии</w:t>
      </w:r>
      <w:r w:rsidRPr="00582864">
        <w:rPr>
          <w:szCs w:val="28"/>
        </w:rPr>
        <w:t xml:space="preserve"> </w:t>
      </w:r>
      <w:r w:rsidRPr="00582864">
        <w:t>– не позднее 25 января, следующего за годом, в котором была получена субсидия.</w:t>
      </w:r>
    </w:p>
    <w:p w14:paraId="12E7194D" w14:textId="77777777" w:rsidR="00033C82" w:rsidRPr="00582864" w:rsidRDefault="00033C82" w:rsidP="003862DE">
      <w:pPr>
        <w:contextualSpacing/>
        <w:jc w:val="both"/>
        <w:rPr>
          <w:rFonts w:eastAsia="Calibri" w:cs="Times New Roman"/>
          <w:szCs w:val="28"/>
        </w:rPr>
      </w:pPr>
      <w:r w:rsidRPr="00582864">
        <w:t xml:space="preserve">15. Результатом использования субсидии является количество объектов, на которых проведены мероприятия по строительству и реконструкции объектов водоотведения, в рамках инфраструктурного проекта. </w:t>
      </w:r>
    </w:p>
    <w:p w14:paraId="46C24A22" w14:textId="77777777" w:rsidR="00033C82" w:rsidRPr="00582864" w:rsidRDefault="00033C82" w:rsidP="003862DE">
      <w:pPr>
        <w:contextualSpacing/>
        <w:jc w:val="both"/>
        <w:rPr>
          <w:szCs w:val="28"/>
          <w:lang w:eastAsia="ru-RU"/>
        </w:rPr>
      </w:pPr>
      <w:r w:rsidRPr="00582864">
        <w:rPr>
          <w:szCs w:val="28"/>
        </w:rPr>
        <w:t xml:space="preserve">16. </w:t>
      </w:r>
      <w:r w:rsidRPr="00582864">
        <w:rPr>
          <w:szCs w:val="28"/>
          <w:lang w:eastAsia="ru-RU"/>
        </w:rPr>
        <w:t xml:space="preserve">Оценка степени достижения результата использования субсидии и эффективности использования субсидии осуществляется ежегодно главным распорядителем средств областного </w:t>
      </w:r>
      <w:proofErr w:type="gramStart"/>
      <w:r w:rsidRPr="00582864">
        <w:rPr>
          <w:szCs w:val="28"/>
          <w:lang w:eastAsia="ru-RU"/>
        </w:rPr>
        <w:t>бюджета</w:t>
      </w:r>
      <w:proofErr w:type="gramEnd"/>
      <w:r w:rsidRPr="00582864">
        <w:rPr>
          <w:szCs w:val="28"/>
          <w:lang w:eastAsia="ru-RU"/>
        </w:rPr>
        <w:t xml:space="preserve"> на основании представляемых ОМСУ отчетов о </w:t>
      </w:r>
      <w:r w:rsidRPr="00582864">
        <w:rPr>
          <w:szCs w:val="28"/>
        </w:rPr>
        <w:t>достижении значений результатов использования субсидии</w:t>
      </w:r>
      <w:r w:rsidRPr="00582864">
        <w:rPr>
          <w:szCs w:val="28"/>
          <w:lang w:eastAsia="ru-RU"/>
        </w:rPr>
        <w:t>.</w:t>
      </w:r>
    </w:p>
    <w:p w14:paraId="26A2C5CE" w14:textId="77777777" w:rsidR="00033C82" w:rsidRPr="00582864" w:rsidRDefault="00033C82" w:rsidP="003862DE">
      <w:pPr>
        <w:autoSpaceDE w:val="0"/>
        <w:autoSpaceDN w:val="0"/>
        <w:adjustRightInd w:val="0"/>
        <w:contextualSpacing/>
        <w:jc w:val="both"/>
        <w:rPr>
          <w:rFonts w:eastAsia="Calibri"/>
          <w:szCs w:val="28"/>
        </w:rPr>
      </w:pPr>
      <w:r w:rsidRPr="00582864">
        <w:rPr>
          <w:szCs w:val="28"/>
          <w:lang w:eastAsia="ru-RU"/>
        </w:rPr>
        <w:t xml:space="preserve">Степень достижения результата использования субсидии </w:t>
      </w:r>
      <w:r w:rsidRPr="00582864">
        <w:rPr>
          <w:szCs w:val="28"/>
        </w:rPr>
        <w:t>(R') рассчитывается по формуле:</w:t>
      </w:r>
    </w:p>
    <w:p w14:paraId="4D8B464D" w14:textId="77777777" w:rsidR="00033C82" w:rsidRPr="00582864" w:rsidRDefault="00033C82" w:rsidP="003862DE">
      <w:pPr>
        <w:contextualSpacing/>
        <w:jc w:val="both"/>
        <w:rPr>
          <w:szCs w:val="28"/>
          <w:lang w:eastAsia="ru-RU"/>
        </w:rPr>
      </w:pPr>
    </w:p>
    <w:p w14:paraId="7314E956" w14:textId="77777777" w:rsidR="00033C82" w:rsidRPr="00582864" w:rsidRDefault="00033C82" w:rsidP="003862DE">
      <w:pPr>
        <w:ind w:firstLine="0"/>
        <w:contextualSpacing/>
        <w:jc w:val="center"/>
        <w:rPr>
          <w:szCs w:val="28"/>
          <w:lang w:eastAsia="ru-RU"/>
        </w:rPr>
      </w:pPr>
      <w:r w:rsidRPr="00582864">
        <w:rPr>
          <w:szCs w:val="28"/>
        </w:rPr>
        <w:t>R' =</w:t>
      </w:r>
      <w:r w:rsidRPr="00582864">
        <w:rPr>
          <w:szCs w:val="28"/>
          <w:lang w:eastAsia="ru-RU"/>
        </w:rPr>
        <w:t xml:space="preserve"> </w:t>
      </w:r>
      <w:proofErr w:type="spellStart"/>
      <w:proofErr w:type="gramStart"/>
      <w:r w:rsidRPr="00582864">
        <w:rPr>
          <w:szCs w:val="28"/>
          <w:lang w:val="en-US" w:eastAsia="ru-RU"/>
        </w:rPr>
        <w:t>Xn</w:t>
      </w:r>
      <w:proofErr w:type="spellEnd"/>
      <w:proofErr w:type="gramEnd"/>
      <w:r w:rsidRPr="00582864">
        <w:rPr>
          <w:szCs w:val="28"/>
          <w:vertAlign w:val="subscript"/>
          <w:lang w:eastAsia="ru-RU"/>
        </w:rPr>
        <w:t>тек.</w:t>
      </w:r>
      <w:r w:rsidRPr="00582864">
        <w:rPr>
          <w:szCs w:val="28"/>
          <w:lang w:eastAsia="ru-RU"/>
        </w:rPr>
        <w:t xml:space="preserve">/ </w:t>
      </w:r>
      <w:proofErr w:type="spellStart"/>
      <w:proofErr w:type="gramStart"/>
      <w:r w:rsidRPr="00582864">
        <w:rPr>
          <w:szCs w:val="28"/>
          <w:lang w:eastAsia="ru-RU"/>
        </w:rPr>
        <w:t>Xn</w:t>
      </w:r>
      <w:proofErr w:type="gramEnd"/>
      <w:r w:rsidRPr="00582864">
        <w:rPr>
          <w:szCs w:val="28"/>
          <w:vertAlign w:val="subscript"/>
          <w:lang w:eastAsia="ru-RU"/>
        </w:rPr>
        <w:t>план</w:t>
      </w:r>
      <w:proofErr w:type="spellEnd"/>
      <w:r w:rsidRPr="00582864">
        <w:rPr>
          <w:szCs w:val="28"/>
          <w:vertAlign w:val="subscript"/>
          <w:lang w:eastAsia="ru-RU"/>
        </w:rPr>
        <w:t>.</w:t>
      </w:r>
      <w:r w:rsidRPr="00582864">
        <w:rPr>
          <w:szCs w:val="28"/>
          <w:lang w:eastAsia="ru-RU"/>
        </w:rPr>
        <w:t>,</w:t>
      </w:r>
    </w:p>
    <w:p w14:paraId="044881A1" w14:textId="77777777" w:rsidR="00033C82" w:rsidRPr="00582864" w:rsidRDefault="00033C82" w:rsidP="003862DE">
      <w:pPr>
        <w:widowControl w:val="0"/>
        <w:ind w:firstLine="0"/>
        <w:contextualSpacing/>
        <w:rPr>
          <w:szCs w:val="28"/>
          <w:lang w:eastAsia="ru-RU"/>
        </w:rPr>
      </w:pPr>
      <w:r w:rsidRPr="00582864">
        <w:rPr>
          <w:szCs w:val="28"/>
          <w:lang w:eastAsia="ru-RU"/>
        </w:rPr>
        <w:t>где:</w:t>
      </w:r>
    </w:p>
    <w:p w14:paraId="6CA1BADA" w14:textId="77777777" w:rsidR="00033C82" w:rsidRPr="00582864" w:rsidRDefault="00033C82" w:rsidP="003862DE">
      <w:pPr>
        <w:contextualSpacing/>
        <w:jc w:val="both"/>
        <w:outlineLvl w:val="1"/>
        <w:rPr>
          <w:szCs w:val="28"/>
          <w:lang w:eastAsia="ru-RU"/>
        </w:rPr>
      </w:pPr>
      <w:proofErr w:type="spellStart"/>
      <w:proofErr w:type="gramStart"/>
      <w:r w:rsidRPr="00582864">
        <w:rPr>
          <w:spacing w:val="-5"/>
          <w:szCs w:val="28"/>
          <w:lang w:eastAsia="ru-RU"/>
        </w:rPr>
        <w:t>Xn</w:t>
      </w:r>
      <w:proofErr w:type="gramEnd"/>
      <w:r w:rsidRPr="00582864">
        <w:rPr>
          <w:spacing w:val="-5"/>
          <w:szCs w:val="28"/>
          <w:vertAlign w:val="subscript"/>
          <w:lang w:eastAsia="ru-RU"/>
        </w:rPr>
        <w:t>тек</w:t>
      </w:r>
      <w:proofErr w:type="spellEnd"/>
      <w:r w:rsidRPr="00582864">
        <w:rPr>
          <w:spacing w:val="-5"/>
          <w:szCs w:val="28"/>
          <w:vertAlign w:val="subscript"/>
          <w:lang w:eastAsia="ru-RU"/>
        </w:rPr>
        <w:t>.</w:t>
      </w:r>
      <w:r w:rsidRPr="00582864">
        <w:rPr>
          <w:spacing w:val="-5"/>
          <w:szCs w:val="28"/>
          <w:lang w:eastAsia="ru-RU"/>
        </w:rPr>
        <w:t xml:space="preserve"> – </w:t>
      </w:r>
      <w:r w:rsidRPr="00582864">
        <w:rPr>
          <w:szCs w:val="28"/>
          <w:lang w:eastAsia="ru-RU"/>
        </w:rPr>
        <w:t>текущее значение результата использования субсидии;</w:t>
      </w:r>
    </w:p>
    <w:p w14:paraId="138A3456" w14:textId="77777777" w:rsidR="00033C82" w:rsidRPr="00582864" w:rsidRDefault="00033C82" w:rsidP="003862DE">
      <w:pPr>
        <w:contextualSpacing/>
        <w:jc w:val="both"/>
        <w:rPr>
          <w:szCs w:val="28"/>
          <w:lang w:eastAsia="ru-RU"/>
        </w:rPr>
      </w:pPr>
      <w:proofErr w:type="spellStart"/>
      <w:proofErr w:type="gramStart"/>
      <w:r w:rsidRPr="00582864">
        <w:rPr>
          <w:szCs w:val="28"/>
          <w:lang w:eastAsia="ru-RU"/>
        </w:rPr>
        <w:lastRenderedPageBreak/>
        <w:t>Xn</w:t>
      </w:r>
      <w:proofErr w:type="gramEnd"/>
      <w:r w:rsidRPr="00582864">
        <w:rPr>
          <w:szCs w:val="28"/>
          <w:vertAlign w:val="subscript"/>
          <w:lang w:eastAsia="ru-RU"/>
        </w:rPr>
        <w:t>план</w:t>
      </w:r>
      <w:proofErr w:type="spellEnd"/>
      <w:r w:rsidRPr="00582864">
        <w:rPr>
          <w:szCs w:val="28"/>
          <w:vertAlign w:val="subscript"/>
          <w:lang w:eastAsia="ru-RU"/>
        </w:rPr>
        <w:t>.</w:t>
      </w:r>
      <w:r w:rsidRPr="00582864">
        <w:rPr>
          <w:szCs w:val="28"/>
          <w:lang w:eastAsia="ru-RU"/>
        </w:rPr>
        <w:t xml:space="preserve"> – плановое значение результата использования субсидии</w:t>
      </w:r>
      <w:r w:rsidRPr="00582864">
        <w:rPr>
          <w:spacing w:val="-8"/>
          <w:szCs w:val="28"/>
          <w:lang w:eastAsia="ru-RU"/>
        </w:rPr>
        <w:t>.</w:t>
      </w:r>
    </w:p>
    <w:p w14:paraId="38067360" w14:textId="77777777" w:rsidR="00033C82" w:rsidRPr="00582864" w:rsidRDefault="00033C82" w:rsidP="003862DE">
      <w:pPr>
        <w:contextualSpacing/>
        <w:jc w:val="both"/>
        <w:outlineLvl w:val="1"/>
        <w:rPr>
          <w:szCs w:val="28"/>
          <w:lang w:eastAsia="ru-RU"/>
        </w:rPr>
      </w:pPr>
      <w:r w:rsidRPr="00582864">
        <w:rPr>
          <w:szCs w:val="28"/>
          <w:lang w:eastAsia="ru-RU"/>
        </w:rPr>
        <w:t>Показатель эффективности использования субсидии (</w:t>
      </w:r>
      <w:r w:rsidRPr="00582864">
        <w:rPr>
          <w:szCs w:val="28"/>
          <w:lang w:val="en-US" w:eastAsia="ru-RU"/>
        </w:rPr>
        <w:t>R</w:t>
      </w:r>
      <w:r w:rsidRPr="00582864">
        <w:rPr>
          <w:szCs w:val="28"/>
          <w:lang w:eastAsia="ru-RU"/>
        </w:rPr>
        <w:t>) рассчитывается по формуле:</w:t>
      </w:r>
    </w:p>
    <w:p w14:paraId="6A850330" w14:textId="77777777" w:rsidR="00033C82" w:rsidRPr="00582864" w:rsidRDefault="00033C82" w:rsidP="003862DE">
      <w:pPr>
        <w:contextualSpacing/>
        <w:jc w:val="both"/>
        <w:outlineLvl w:val="1"/>
        <w:rPr>
          <w:szCs w:val="28"/>
          <w:lang w:eastAsia="ru-RU"/>
        </w:rPr>
      </w:pPr>
    </w:p>
    <w:p w14:paraId="0BD83610" w14:textId="77777777" w:rsidR="00033C82" w:rsidRPr="00582864" w:rsidRDefault="00033C82" w:rsidP="003862DE">
      <w:pPr>
        <w:ind w:firstLine="0"/>
        <w:contextualSpacing/>
        <w:jc w:val="center"/>
        <w:rPr>
          <w:szCs w:val="28"/>
          <w:lang w:eastAsia="ru-RU"/>
        </w:rPr>
      </w:pPr>
      <w:r w:rsidRPr="00582864">
        <w:rPr>
          <w:szCs w:val="28"/>
          <w:lang w:val="en-US" w:eastAsia="ru-RU"/>
        </w:rPr>
        <w:t>R</w:t>
      </w:r>
      <w:r w:rsidRPr="00582864">
        <w:rPr>
          <w:szCs w:val="28"/>
          <w:lang w:eastAsia="ru-RU"/>
        </w:rPr>
        <w:t xml:space="preserve"> = </w:t>
      </w:r>
      <w:r w:rsidRPr="00582864">
        <w:rPr>
          <w:szCs w:val="28"/>
        </w:rPr>
        <w:t>R'</w:t>
      </w:r>
      <w:r w:rsidRPr="00582864">
        <w:rPr>
          <w:szCs w:val="28"/>
          <w:lang w:eastAsia="ru-RU"/>
        </w:rPr>
        <w:t xml:space="preserve"> / (</w:t>
      </w:r>
      <w:proofErr w:type="spellStart"/>
      <w:r w:rsidRPr="00582864">
        <w:rPr>
          <w:szCs w:val="28"/>
          <w:lang w:eastAsia="ru-RU"/>
        </w:rPr>
        <w:t>F</w:t>
      </w:r>
      <w:r w:rsidRPr="00582864">
        <w:rPr>
          <w:szCs w:val="28"/>
          <w:vertAlign w:val="subscript"/>
          <w:lang w:eastAsia="ru-RU"/>
        </w:rPr>
        <w:t>тек</w:t>
      </w:r>
      <w:proofErr w:type="spellEnd"/>
      <w:r w:rsidRPr="00582864">
        <w:rPr>
          <w:szCs w:val="28"/>
          <w:vertAlign w:val="subscript"/>
          <w:lang w:eastAsia="ru-RU"/>
        </w:rPr>
        <w:t>.</w:t>
      </w:r>
      <w:r w:rsidRPr="00582864">
        <w:rPr>
          <w:szCs w:val="28"/>
          <w:lang w:eastAsia="ru-RU"/>
        </w:rPr>
        <w:t xml:space="preserve"> / </w:t>
      </w:r>
      <w:proofErr w:type="spellStart"/>
      <w:r w:rsidRPr="00582864">
        <w:rPr>
          <w:szCs w:val="28"/>
          <w:lang w:eastAsia="ru-RU"/>
        </w:rPr>
        <w:t>F</w:t>
      </w:r>
      <w:r w:rsidRPr="00582864">
        <w:rPr>
          <w:szCs w:val="28"/>
          <w:vertAlign w:val="subscript"/>
          <w:lang w:eastAsia="ru-RU"/>
        </w:rPr>
        <w:t>план</w:t>
      </w:r>
      <w:proofErr w:type="spellEnd"/>
      <w:r w:rsidRPr="00582864">
        <w:rPr>
          <w:szCs w:val="28"/>
          <w:vertAlign w:val="subscript"/>
          <w:lang w:eastAsia="ru-RU"/>
        </w:rPr>
        <w:t>.</w:t>
      </w:r>
      <w:r w:rsidRPr="00582864">
        <w:rPr>
          <w:szCs w:val="28"/>
          <w:lang w:eastAsia="ru-RU"/>
        </w:rPr>
        <w:t>) × 100 %,</w:t>
      </w:r>
    </w:p>
    <w:p w14:paraId="009EAD54" w14:textId="77777777" w:rsidR="00033C82" w:rsidRPr="00582864" w:rsidRDefault="00033C82" w:rsidP="003862DE">
      <w:pPr>
        <w:ind w:firstLine="0"/>
        <w:contextualSpacing/>
        <w:rPr>
          <w:szCs w:val="28"/>
          <w:lang w:eastAsia="ru-RU"/>
        </w:rPr>
      </w:pPr>
      <w:r w:rsidRPr="00582864">
        <w:rPr>
          <w:szCs w:val="28"/>
          <w:lang w:eastAsia="ru-RU"/>
        </w:rPr>
        <w:t>где:</w:t>
      </w:r>
    </w:p>
    <w:p w14:paraId="626C14C1" w14:textId="77777777" w:rsidR="00033C82" w:rsidRPr="00582864" w:rsidRDefault="00033C82" w:rsidP="003862DE">
      <w:pPr>
        <w:contextualSpacing/>
        <w:jc w:val="both"/>
        <w:outlineLvl w:val="1"/>
        <w:rPr>
          <w:spacing w:val="-8"/>
          <w:szCs w:val="28"/>
          <w:lang w:eastAsia="ru-RU"/>
        </w:rPr>
      </w:pPr>
      <w:r w:rsidRPr="00582864">
        <w:rPr>
          <w:szCs w:val="28"/>
        </w:rPr>
        <w:t xml:space="preserve">R' </w:t>
      </w:r>
      <w:r w:rsidRPr="00582864">
        <w:rPr>
          <w:spacing w:val="-8"/>
          <w:szCs w:val="28"/>
          <w:lang w:eastAsia="ru-RU"/>
        </w:rPr>
        <w:t xml:space="preserve">– </w:t>
      </w:r>
      <w:r w:rsidRPr="00582864">
        <w:rPr>
          <w:szCs w:val="28"/>
          <w:lang w:eastAsia="ru-RU"/>
        </w:rPr>
        <w:t>степень достижения результата использования субсидии</w:t>
      </w:r>
      <w:r w:rsidRPr="00582864">
        <w:rPr>
          <w:spacing w:val="-8"/>
          <w:szCs w:val="28"/>
          <w:lang w:eastAsia="ru-RU"/>
        </w:rPr>
        <w:t>;</w:t>
      </w:r>
    </w:p>
    <w:p w14:paraId="67651484" w14:textId="77777777" w:rsidR="00033C82" w:rsidRPr="00582864" w:rsidRDefault="00033C82" w:rsidP="003862DE">
      <w:pPr>
        <w:contextualSpacing/>
        <w:jc w:val="both"/>
        <w:outlineLvl w:val="1"/>
        <w:rPr>
          <w:szCs w:val="28"/>
          <w:lang w:eastAsia="ru-RU"/>
        </w:rPr>
      </w:pPr>
      <w:proofErr w:type="spellStart"/>
      <w:proofErr w:type="gramStart"/>
      <w:r w:rsidRPr="00582864">
        <w:rPr>
          <w:szCs w:val="28"/>
          <w:lang w:eastAsia="ru-RU"/>
        </w:rPr>
        <w:t>F</w:t>
      </w:r>
      <w:proofErr w:type="gramEnd"/>
      <w:r w:rsidRPr="00582864">
        <w:rPr>
          <w:szCs w:val="28"/>
          <w:vertAlign w:val="subscript"/>
          <w:lang w:eastAsia="ru-RU"/>
        </w:rPr>
        <w:t>тек</w:t>
      </w:r>
      <w:proofErr w:type="spellEnd"/>
      <w:r w:rsidRPr="00582864">
        <w:rPr>
          <w:szCs w:val="28"/>
          <w:vertAlign w:val="subscript"/>
          <w:lang w:eastAsia="ru-RU"/>
        </w:rPr>
        <w:t>.</w:t>
      </w:r>
      <w:r w:rsidRPr="00582864">
        <w:rPr>
          <w:szCs w:val="28"/>
          <w:lang w:eastAsia="ru-RU"/>
        </w:rPr>
        <w:t xml:space="preserve"> – сумма финансирования на текущую дату;</w:t>
      </w:r>
    </w:p>
    <w:p w14:paraId="2BD1008B" w14:textId="77777777" w:rsidR="00033C82" w:rsidRPr="00582864" w:rsidRDefault="00033C82" w:rsidP="003862DE">
      <w:pPr>
        <w:contextualSpacing/>
        <w:jc w:val="both"/>
        <w:outlineLvl w:val="1"/>
        <w:rPr>
          <w:szCs w:val="28"/>
          <w:lang w:eastAsia="ru-RU"/>
        </w:rPr>
      </w:pPr>
      <w:proofErr w:type="spellStart"/>
      <w:proofErr w:type="gramStart"/>
      <w:r w:rsidRPr="00582864">
        <w:rPr>
          <w:szCs w:val="28"/>
          <w:lang w:eastAsia="ru-RU"/>
        </w:rPr>
        <w:t>F</w:t>
      </w:r>
      <w:proofErr w:type="gramEnd"/>
      <w:r w:rsidRPr="00582864">
        <w:rPr>
          <w:szCs w:val="28"/>
          <w:vertAlign w:val="subscript"/>
          <w:lang w:eastAsia="ru-RU"/>
        </w:rPr>
        <w:t>план</w:t>
      </w:r>
      <w:proofErr w:type="spellEnd"/>
      <w:r w:rsidRPr="00582864">
        <w:rPr>
          <w:szCs w:val="28"/>
          <w:vertAlign w:val="subscript"/>
          <w:lang w:eastAsia="ru-RU"/>
        </w:rPr>
        <w:t>.</w:t>
      </w:r>
      <w:r w:rsidRPr="00582864">
        <w:rPr>
          <w:szCs w:val="28"/>
          <w:lang w:eastAsia="ru-RU"/>
        </w:rPr>
        <w:t xml:space="preserve"> – плановая сумма финансирования.</w:t>
      </w:r>
    </w:p>
    <w:p w14:paraId="0C0EA041" w14:textId="77777777" w:rsidR="00033C82" w:rsidRPr="00582864" w:rsidRDefault="00033C82" w:rsidP="003862DE">
      <w:pPr>
        <w:contextualSpacing/>
        <w:jc w:val="both"/>
        <w:rPr>
          <w:szCs w:val="28"/>
          <w:lang w:eastAsia="ru-RU"/>
        </w:rPr>
      </w:pPr>
      <w:r w:rsidRPr="00582864">
        <w:rPr>
          <w:szCs w:val="28"/>
          <w:lang w:eastAsia="ru-RU"/>
        </w:rPr>
        <w:t>При значении показателя эффективности использования субсидии 95 процентов и более эффективность использования субсидии признается высокой, при значении от 90 до 95 процентов – средней, при значении менее 90 процентов – низкой.</w:t>
      </w:r>
    </w:p>
    <w:p w14:paraId="2826833B" w14:textId="77777777" w:rsidR="00033C82" w:rsidRPr="00582864" w:rsidRDefault="00033C82" w:rsidP="003862DE">
      <w:pPr>
        <w:contextualSpacing/>
        <w:jc w:val="both"/>
        <w:rPr>
          <w:rFonts w:eastAsia="Calibri"/>
          <w:szCs w:val="28"/>
        </w:rPr>
      </w:pPr>
      <w:r w:rsidRPr="00582864">
        <w:rPr>
          <w:szCs w:val="28"/>
          <w:lang w:eastAsia="ru-RU"/>
        </w:rPr>
        <w:t xml:space="preserve">17. </w:t>
      </w:r>
      <w:r w:rsidRPr="00582864">
        <w:rPr>
          <w:szCs w:val="28"/>
        </w:rPr>
        <w:t>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w:t>
      </w:r>
    </w:p>
    <w:p w14:paraId="688528F3" w14:textId="77777777" w:rsidR="00033C82" w:rsidRPr="00582864" w:rsidRDefault="00033C82" w:rsidP="003862DE">
      <w:pPr>
        <w:contextualSpacing/>
        <w:jc w:val="both"/>
        <w:rPr>
          <w:szCs w:val="28"/>
        </w:rPr>
      </w:pPr>
      <w:r w:rsidRPr="00582864">
        <w:rPr>
          <w:szCs w:val="28"/>
        </w:rPr>
        <w:t xml:space="preserve">17.1. </w:t>
      </w:r>
      <w:proofErr w:type="gramStart"/>
      <w:r w:rsidRPr="00582864">
        <w:rPr>
          <w:szCs w:val="28"/>
        </w:rPr>
        <w:t>В случае если муниципальным образованием области по состоянию на 31 декабря года предоставления субсидии не достигнуты результаты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муниципальное образование области в срок до 01 апреля года, следующего</w:t>
      </w:r>
      <w:proofErr w:type="gramEnd"/>
      <w:r w:rsidRPr="00582864">
        <w:rPr>
          <w:szCs w:val="28"/>
        </w:rPr>
        <w:t xml:space="preserve"> за годом предоставления субсидии, должно осуществить возврат сре</w:t>
      </w:r>
      <w:proofErr w:type="gramStart"/>
      <w:r w:rsidRPr="00582864">
        <w:rPr>
          <w:szCs w:val="28"/>
        </w:rPr>
        <w:t>дств в д</w:t>
      </w:r>
      <w:proofErr w:type="gramEnd"/>
      <w:r w:rsidRPr="00582864">
        <w:rPr>
          <w:szCs w:val="28"/>
        </w:rPr>
        <w:t xml:space="preserve">оход областного бюджета. </w:t>
      </w:r>
    </w:p>
    <w:p w14:paraId="5780ED29" w14:textId="77777777" w:rsidR="00033C82" w:rsidRPr="00582864" w:rsidRDefault="00033C82" w:rsidP="003862DE">
      <w:pPr>
        <w:contextualSpacing/>
        <w:jc w:val="both"/>
        <w:rPr>
          <w:szCs w:val="28"/>
        </w:rPr>
      </w:pPr>
      <w:r w:rsidRPr="00582864">
        <w:rPr>
          <w:szCs w:val="28"/>
        </w:rPr>
        <w:t>17.2. Объем средств, подлежащих возврату в доход областного бюджета в соответствии с подпунктом 17.1 данного пункта, рассчитывается в соответствии с пунктом 5.1 раздела 5 Правил.</w:t>
      </w:r>
    </w:p>
    <w:p w14:paraId="0817138B" w14:textId="77777777" w:rsidR="00033C82" w:rsidRPr="00582864" w:rsidRDefault="00033C82" w:rsidP="003862DE">
      <w:pPr>
        <w:contextualSpacing/>
        <w:jc w:val="both"/>
        <w:rPr>
          <w:szCs w:val="28"/>
        </w:rPr>
      </w:pPr>
      <w:r w:rsidRPr="00582864">
        <w:rPr>
          <w:szCs w:val="28"/>
        </w:rPr>
        <w:t>17.3. В случае выявления недостаточного софинансирования расходных обязательств муниципального образования области из местного бюджета объем средств, подлежащих возврату, рассчитывается в соответствии с пунктом 5.2 раздела 5 Правил.</w:t>
      </w:r>
    </w:p>
    <w:p w14:paraId="78556035" w14:textId="77777777" w:rsidR="00033C82" w:rsidRPr="00582864" w:rsidRDefault="00033C82" w:rsidP="003862DE">
      <w:pPr>
        <w:contextualSpacing/>
        <w:jc w:val="both"/>
        <w:rPr>
          <w:szCs w:val="28"/>
        </w:rPr>
      </w:pPr>
      <w:r w:rsidRPr="00582864">
        <w:rPr>
          <w:szCs w:val="28"/>
        </w:rPr>
        <w:t xml:space="preserve">17.4. </w:t>
      </w:r>
      <w:proofErr w:type="gramStart"/>
      <w:r w:rsidRPr="00582864">
        <w:rPr>
          <w:szCs w:val="28"/>
        </w:rPr>
        <w:t xml:space="preserve">В случае уменьшения суммы предоставляемой муниципальному образованию области субсидии в результате экономии по итогам проведения закупок товаров (работ, услуг) для муниципальных нужд </w:t>
      </w:r>
      <w:r w:rsidRPr="00582864">
        <w:rPr>
          <w:rFonts w:cs="Times New Roman"/>
          <w:szCs w:val="28"/>
        </w:rPr>
        <w:t>указанные средства подлежат перераспределению в соответствии с целевым назначением субсидии по перечню объектов, предусмотренному соглашением, в пределах общего объема средств, предоставленных соответствующему муниципальному образованию области в соответствии с законом Ярославской области об областном бюджете</w:t>
      </w:r>
      <w:r w:rsidRPr="00582864">
        <w:t xml:space="preserve"> </w:t>
      </w:r>
      <w:r w:rsidRPr="00582864">
        <w:rPr>
          <w:rFonts w:cs="Times New Roman"/>
          <w:szCs w:val="28"/>
        </w:rPr>
        <w:t>путем заключения дополнительного соглашения</w:t>
      </w:r>
      <w:proofErr w:type="gramEnd"/>
      <w:r w:rsidRPr="00582864">
        <w:rPr>
          <w:rFonts w:cs="Times New Roman"/>
          <w:szCs w:val="28"/>
        </w:rPr>
        <w:t xml:space="preserve"> между ОМСУ и главным распорядителем бюджетных средств.</w:t>
      </w:r>
    </w:p>
    <w:p w14:paraId="7E58D19A" w14:textId="77777777" w:rsidR="00033C82" w:rsidRPr="00582864" w:rsidRDefault="00033C82" w:rsidP="003862DE">
      <w:pPr>
        <w:contextualSpacing/>
        <w:jc w:val="both"/>
        <w:rPr>
          <w:szCs w:val="28"/>
        </w:rPr>
      </w:pPr>
      <w:r w:rsidRPr="00582864">
        <w:rPr>
          <w:szCs w:val="28"/>
        </w:rPr>
        <w:t xml:space="preserve">17.5. </w:t>
      </w:r>
      <w:proofErr w:type="gramStart"/>
      <w:r w:rsidRPr="00582864">
        <w:rPr>
          <w:szCs w:val="28"/>
        </w:rPr>
        <w:t xml:space="preserve">Остаток не использованной в текущем финансовом году субсидии, источником которой являются средства областного бюджета, потребность в которой сохраняется, при подтверждении потребности </w:t>
      </w:r>
      <w:r w:rsidRPr="00582864">
        <w:rPr>
          <w:szCs w:val="28"/>
        </w:rPr>
        <w:lastRenderedPageBreak/>
        <w:t xml:space="preserve">главным администратором доходов подлежит использованию в очередном финансовом году на те же цели в соответствии с постановлением Правительства области от 03.02.2017 № 75-п </w:t>
      </w:r>
      <w:r w:rsidRPr="00582864">
        <w:rPr>
          <w:rFonts w:cs="Times New Roman"/>
          <w:szCs w:val="28"/>
        </w:rPr>
        <w:t>«</w:t>
      </w:r>
      <w:r w:rsidRPr="00582864">
        <w:rPr>
          <w:szCs w:val="28"/>
        </w:rPr>
        <w:t>Об утверждении Порядка возврата межбюджетных трансфертов и принятия главными администраторами средств областного бюджета решений о наличии (об</w:t>
      </w:r>
      <w:proofErr w:type="gramEnd"/>
      <w:r w:rsidRPr="00582864">
        <w:rPr>
          <w:szCs w:val="28"/>
        </w:rPr>
        <w:t xml:space="preserve"> </w:t>
      </w:r>
      <w:proofErr w:type="gramStart"/>
      <w:r w:rsidRPr="00582864">
        <w:rPr>
          <w:szCs w:val="28"/>
        </w:rPr>
        <w:t>отсутствии</w:t>
      </w:r>
      <w:proofErr w:type="gramEnd"/>
      <w:r w:rsidRPr="00582864">
        <w:rPr>
          <w:szCs w:val="28"/>
        </w:rPr>
        <w:t>) потребности в межбюджетных трансфертах</w:t>
      </w:r>
      <w:r w:rsidRPr="00582864">
        <w:rPr>
          <w:rFonts w:cs="Times New Roman"/>
          <w:szCs w:val="28"/>
        </w:rPr>
        <w:t>»</w:t>
      </w:r>
      <w:r w:rsidRPr="00582864">
        <w:rPr>
          <w:szCs w:val="28"/>
        </w:rPr>
        <w:t>. При установлении отсутствия у муниципального образования области потребности в субсидии остаток неиспользованных средств подлежит возврату в доход областного бюджета.</w:t>
      </w:r>
    </w:p>
    <w:p w14:paraId="306E06FE" w14:textId="77777777" w:rsidR="00033C82" w:rsidRPr="00582864" w:rsidRDefault="00033C82" w:rsidP="003862DE">
      <w:pPr>
        <w:contextualSpacing/>
        <w:jc w:val="both"/>
        <w:rPr>
          <w:szCs w:val="28"/>
        </w:rPr>
      </w:pPr>
      <w:r w:rsidRPr="00582864">
        <w:rPr>
          <w:szCs w:val="28"/>
        </w:rPr>
        <w:t>18. Ответственность за целевое использование субсидии, а также за достоверность представляемых сведений возлагается на ОМСУ.</w:t>
      </w:r>
    </w:p>
    <w:p w14:paraId="080F1678" w14:textId="77777777" w:rsidR="00033C82" w:rsidRPr="00582864" w:rsidRDefault="00033C82" w:rsidP="003862DE">
      <w:pPr>
        <w:contextualSpacing/>
        <w:jc w:val="both"/>
        <w:rPr>
          <w:rFonts w:cs="Times New Roman"/>
          <w:szCs w:val="28"/>
        </w:rPr>
      </w:pPr>
      <w:r w:rsidRPr="00582864">
        <w:rPr>
          <w:szCs w:val="28"/>
        </w:rPr>
        <w:t xml:space="preserve">19. </w:t>
      </w:r>
      <w:proofErr w:type="gramStart"/>
      <w:r w:rsidRPr="00582864">
        <w:rPr>
          <w:szCs w:val="28"/>
        </w:rPr>
        <w:t>Контроль за</w:t>
      </w:r>
      <w:proofErr w:type="gramEnd"/>
      <w:r w:rsidRPr="00582864">
        <w:rPr>
          <w:szCs w:val="28"/>
        </w:rPr>
        <w:t xml:space="preserve"> целевым расходованием субсидии осуществляется в соответствии с действующим законодательством.</w:t>
      </w:r>
    </w:p>
    <w:p w14:paraId="45DDA50D" w14:textId="77777777" w:rsidR="00033C82" w:rsidRPr="00582864" w:rsidRDefault="00033C82" w:rsidP="003862DE">
      <w:pPr>
        <w:ind w:left="10206" w:firstLine="0"/>
        <w:contextualSpacing/>
        <w:rPr>
          <w:rFonts w:cs="Times New Roman"/>
          <w:szCs w:val="28"/>
        </w:rPr>
      </w:pPr>
    </w:p>
    <w:p w14:paraId="6311CB0C" w14:textId="77777777" w:rsidR="00033C82" w:rsidRPr="00582864" w:rsidRDefault="00033C82" w:rsidP="003862DE">
      <w:pPr>
        <w:ind w:firstLine="0"/>
        <w:contextualSpacing/>
        <w:rPr>
          <w:rFonts w:cs="Times New Roman"/>
          <w:szCs w:val="28"/>
        </w:rPr>
      </w:pPr>
    </w:p>
    <w:p w14:paraId="3CA777B5" w14:textId="77777777" w:rsidR="00033C82" w:rsidRPr="00582864" w:rsidRDefault="00033C82" w:rsidP="003862DE">
      <w:pPr>
        <w:ind w:firstLine="0"/>
        <w:contextualSpacing/>
        <w:rPr>
          <w:rFonts w:cs="Times New Roman"/>
          <w:szCs w:val="28"/>
        </w:rPr>
      </w:pPr>
    </w:p>
    <w:p w14:paraId="7FA82741" w14:textId="77777777" w:rsidR="00033C82" w:rsidRPr="00582864" w:rsidRDefault="00033C82" w:rsidP="003862DE">
      <w:pPr>
        <w:ind w:firstLine="0"/>
        <w:contextualSpacing/>
        <w:rPr>
          <w:rFonts w:cs="Times New Roman"/>
          <w:szCs w:val="28"/>
        </w:rPr>
      </w:pPr>
    </w:p>
    <w:p w14:paraId="70F6D3E8" w14:textId="77777777" w:rsidR="00033C82" w:rsidRPr="00582864" w:rsidRDefault="00033C82" w:rsidP="003862DE">
      <w:pPr>
        <w:ind w:firstLine="0"/>
        <w:contextualSpacing/>
        <w:rPr>
          <w:rFonts w:cs="Times New Roman"/>
          <w:szCs w:val="28"/>
        </w:rPr>
      </w:pPr>
    </w:p>
    <w:p w14:paraId="482C6FAE" w14:textId="77777777" w:rsidR="00033C82" w:rsidRPr="00582864" w:rsidRDefault="00033C82" w:rsidP="003862DE">
      <w:pPr>
        <w:ind w:firstLine="0"/>
        <w:contextualSpacing/>
        <w:rPr>
          <w:rFonts w:cs="Times New Roman"/>
          <w:szCs w:val="28"/>
        </w:rPr>
      </w:pPr>
    </w:p>
    <w:p w14:paraId="6BC53E8D" w14:textId="77777777" w:rsidR="00033C82" w:rsidRPr="00582864" w:rsidRDefault="00033C82" w:rsidP="003862DE">
      <w:pPr>
        <w:ind w:firstLine="0"/>
        <w:contextualSpacing/>
        <w:rPr>
          <w:rFonts w:cs="Times New Roman"/>
          <w:szCs w:val="28"/>
        </w:rPr>
      </w:pPr>
    </w:p>
    <w:p w14:paraId="08FD86FC" w14:textId="77777777" w:rsidR="00033C82" w:rsidRPr="00582864" w:rsidRDefault="00033C82" w:rsidP="003862DE">
      <w:pPr>
        <w:ind w:firstLine="0"/>
        <w:contextualSpacing/>
        <w:rPr>
          <w:rFonts w:cs="Times New Roman"/>
          <w:szCs w:val="28"/>
        </w:rPr>
      </w:pPr>
    </w:p>
    <w:p w14:paraId="01302A46" w14:textId="77777777" w:rsidR="00033C82" w:rsidRPr="00582864" w:rsidRDefault="00033C82" w:rsidP="003862DE">
      <w:pPr>
        <w:ind w:firstLine="0"/>
        <w:contextualSpacing/>
        <w:rPr>
          <w:rFonts w:cs="Times New Roman"/>
          <w:szCs w:val="28"/>
        </w:rPr>
      </w:pPr>
    </w:p>
    <w:p w14:paraId="2FD25FCD" w14:textId="77777777" w:rsidR="00033C82" w:rsidRPr="00582864" w:rsidRDefault="00033C82" w:rsidP="003862DE">
      <w:pPr>
        <w:ind w:firstLine="0"/>
        <w:contextualSpacing/>
        <w:rPr>
          <w:rFonts w:cs="Times New Roman"/>
          <w:szCs w:val="28"/>
        </w:rPr>
      </w:pPr>
    </w:p>
    <w:p w14:paraId="34B200EF" w14:textId="77777777" w:rsidR="00033C82" w:rsidRPr="00582864" w:rsidRDefault="00033C82" w:rsidP="003862DE">
      <w:pPr>
        <w:ind w:firstLine="0"/>
        <w:contextualSpacing/>
        <w:rPr>
          <w:rFonts w:cs="Times New Roman"/>
          <w:szCs w:val="28"/>
        </w:rPr>
      </w:pPr>
    </w:p>
    <w:p w14:paraId="2BDA9E6A" w14:textId="77777777" w:rsidR="00033C82" w:rsidRPr="00582864" w:rsidRDefault="00033C82" w:rsidP="003862DE">
      <w:pPr>
        <w:ind w:firstLine="0"/>
        <w:contextualSpacing/>
        <w:rPr>
          <w:rFonts w:cs="Times New Roman"/>
          <w:szCs w:val="28"/>
        </w:rPr>
      </w:pPr>
    </w:p>
    <w:p w14:paraId="7CFC1292" w14:textId="77777777" w:rsidR="00033C82" w:rsidRPr="00582864" w:rsidRDefault="00033C82" w:rsidP="003862DE">
      <w:pPr>
        <w:ind w:firstLine="0"/>
        <w:contextualSpacing/>
        <w:rPr>
          <w:rFonts w:cs="Times New Roman"/>
          <w:szCs w:val="28"/>
        </w:rPr>
      </w:pPr>
    </w:p>
    <w:p w14:paraId="6D616D39" w14:textId="77777777" w:rsidR="00033C82" w:rsidRPr="00582864" w:rsidRDefault="00033C82" w:rsidP="003862DE">
      <w:pPr>
        <w:ind w:firstLine="0"/>
        <w:contextualSpacing/>
        <w:rPr>
          <w:rFonts w:cs="Times New Roman"/>
          <w:szCs w:val="28"/>
        </w:rPr>
      </w:pPr>
    </w:p>
    <w:p w14:paraId="4DA827CE" w14:textId="77777777" w:rsidR="00033C82" w:rsidRPr="00582864" w:rsidRDefault="00033C82" w:rsidP="003862DE">
      <w:pPr>
        <w:ind w:firstLine="0"/>
        <w:contextualSpacing/>
        <w:rPr>
          <w:rFonts w:cs="Times New Roman"/>
          <w:szCs w:val="28"/>
        </w:rPr>
      </w:pPr>
    </w:p>
    <w:p w14:paraId="470BECAB" w14:textId="77777777" w:rsidR="00033C82" w:rsidRPr="00582864" w:rsidRDefault="00033C82" w:rsidP="003862DE">
      <w:pPr>
        <w:ind w:firstLine="0"/>
        <w:contextualSpacing/>
        <w:rPr>
          <w:rFonts w:cs="Times New Roman"/>
          <w:szCs w:val="28"/>
        </w:rPr>
      </w:pPr>
    </w:p>
    <w:p w14:paraId="2F832600" w14:textId="77777777" w:rsidR="00033C82" w:rsidRPr="00582864" w:rsidRDefault="00033C82" w:rsidP="003862DE">
      <w:pPr>
        <w:ind w:firstLine="0"/>
        <w:contextualSpacing/>
        <w:rPr>
          <w:rFonts w:cs="Times New Roman"/>
          <w:szCs w:val="28"/>
        </w:rPr>
      </w:pPr>
    </w:p>
    <w:p w14:paraId="5555AB96" w14:textId="77777777" w:rsidR="00033C82" w:rsidRPr="00582864" w:rsidRDefault="00033C82" w:rsidP="003862DE">
      <w:pPr>
        <w:ind w:firstLine="0"/>
        <w:contextualSpacing/>
        <w:rPr>
          <w:rFonts w:cs="Times New Roman"/>
          <w:szCs w:val="28"/>
        </w:rPr>
      </w:pPr>
    </w:p>
    <w:p w14:paraId="52A46E4F" w14:textId="77777777" w:rsidR="00033C82" w:rsidRPr="00582864" w:rsidRDefault="00033C82" w:rsidP="003862DE">
      <w:pPr>
        <w:ind w:firstLine="0"/>
        <w:contextualSpacing/>
        <w:rPr>
          <w:rFonts w:cs="Times New Roman"/>
          <w:szCs w:val="28"/>
        </w:rPr>
      </w:pPr>
    </w:p>
    <w:p w14:paraId="0928BE38" w14:textId="77777777" w:rsidR="00033C82" w:rsidRPr="00582864" w:rsidRDefault="00033C82" w:rsidP="003862DE">
      <w:pPr>
        <w:ind w:firstLine="0"/>
        <w:contextualSpacing/>
        <w:rPr>
          <w:rFonts w:cs="Times New Roman"/>
          <w:szCs w:val="28"/>
        </w:rPr>
      </w:pPr>
    </w:p>
    <w:p w14:paraId="2CF3C73E" w14:textId="77777777" w:rsidR="00033C82" w:rsidRPr="00582864" w:rsidRDefault="00033C82" w:rsidP="003862DE">
      <w:pPr>
        <w:ind w:firstLine="0"/>
        <w:contextualSpacing/>
        <w:rPr>
          <w:rFonts w:cs="Times New Roman"/>
          <w:szCs w:val="28"/>
        </w:rPr>
      </w:pPr>
      <w:bookmarkStart w:id="0" w:name="_GoBack"/>
      <w:bookmarkEnd w:id="0"/>
    </w:p>
    <w:sectPr w:rsidR="00033C82" w:rsidRPr="00582864" w:rsidSect="00323093">
      <w:headerReference w:type="default" r:id="rId12"/>
      <w:headerReference w:type="first" r:id="rId13"/>
      <w:pgSz w:w="11906" w:h="16838"/>
      <w:pgMar w:top="1134" w:right="851" w:bottom="1134" w:left="1701" w:header="709"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862E2" w14:textId="77777777" w:rsidR="00606B63" w:rsidRDefault="00606B63" w:rsidP="00CF5840">
      <w:r>
        <w:separator/>
      </w:r>
    </w:p>
  </w:endnote>
  <w:endnote w:type="continuationSeparator" w:id="0">
    <w:p w14:paraId="54F4BB76" w14:textId="77777777" w:rsidR="00606B63" w:rsidRDefault="00606B63" w:rsidP="00CF5840">
      <w:r>
        <w:continuationSeparator/>
      </w:r>
    </w:p>
  </w:endnote>
  <w:endnote w:type="continuationNotice" w:id="1">
    <w:p w14:paraId="679EEA27" w14:textId="77777777" w:rsidR="00606B63" w:rsidRDefault="00606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DA0BD" w14:textId="77777777" w:rsidR="00606B63" w:rsidRDefault="00606B63" w:rsidP="00CF5840">
      <w:r>
        <w:separator/>
      </w:r>
    </w:p>
  </w:footnote>
  <w:footnote w:type="continuationSeparator" w:id="0">
    <w:p w14:paraId="797DC3C9" w14:textId="77777777" w:rsidR="00606B63" w:rsidRDefault="00606B63" w:rsidP="00CF5840">
      <w:r>
        <w:continuationSeparator/>
      </w:r>
    </w:p>
  </w:footnote>
  <w:footnote w:type="continuationNotice" w:id="1">
    <w:p w14:paraId="184B6EB0" w14:textId="77777777" w:rsidR="00606B63" w:rsidRDefault="00606B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088896"/>
      <w:docPartObj>
        <w:docPartGallery w:val="Page Numbers (Top of Page)"/>
        <w:docPartUnique/>
      </w:docPartObj>
    </w:sdtPr>
    <w:sdtContent>
      <w:p w14:paraId="05BC3812" w14:textId="766816F1" w:rsidR="003862DE" w:rsidRDefault="003862DE">
        <w:pPr>
          <w:pStyle w:val="a4"/>
          <w:jc w:val="center"/>
        </w:pPr>
        <w:r>
          <w:fldChar w:fldCharType="begin"/>
        </w:r>
        <w:r>
          <w:instrText>PAGE   \* MERGEFORMAT</w:instrText>
        </w:r>
        <w:r>
          <w:fldChar w:fldCharType="separate"/>
        </w:r>
        <w:r w:rsidR="00323093">
          <w:rPr>
            <w:noProof/>
          </w:rPr>
          <w:t>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36667" w14:textId="03428AF1" w:rsidR="003862DE" w:rsidRDefault="003862DE">
    <w:pPr>
      <w:pStyle w:val="a4"/>
      <w:jc w:val="center"/>
    </w:pPr>
  </w:p>
  <w:p w14:paraId="26192256" w14:textId="77777777" w:rsidR="003862DE" w:rsidRDefault="003862D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B68"/>
    <w:multiLevelType w:val="hybridMultilevel"/>
    <w:tmpl w:val="77BE120A"/>
    <w:lvl w:ilvl="0" w:tplc="48124F2E">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9C6F57"/>
    <w:multiLevelType w:val="hybridMultilevel"/>
    <w:tmpl w:val="AACA7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D7DA3"/>
    <w:multiLevelType w:val="hybridMultilevel"/>
    <w:tmpl w:val="BF22FE1E"/>
    <w:lvl w:ilvl="0" w:tplc="264EC51E">
      <w:start w:val="1"/>
      <w:numFmt w:val="decimal"/>
      <w:lvlText w:val="%1."/>
      <w:lvlJc w:val="left"/>
      <w:pPr>
        <w:ind w:left="928" w:hanging="360"/>
      </w:pPr>
    </w:lvl>
    <w:lvl w:ilvl="1" w:tplc="04190019">
      <w:start w:val="1"/>
      <w:numFmt w:val="lowerLetter"/>
      <w:lvlText w:val="%2."/>
      <w:lvlJc w:val="left"/>
      <w:pPr>
        <w:ind w:left="2355" w:hanging="360"/>
      </w:pPr>
    </w:lvl>
    <w:lvl w:ilvl="2" w:tplc="0419001B">
      <w:start w:val="1"/>
      <w:numFmt w:val="lowerRoman"/>
      <w:lvlText w:val="%3."/>
      <w:lvlJc w:val="right"/>
      <w:pPr>
        <w:ind w:left="3075" w:hanging="180"/>
      </w:pPr>
    </w:lvl>
    <w:lvl w:ilvl="3" w:tplc="0419000F">
      <w:start w:val="1"/>
      <w:numFmt w:val="decimal"/>
      <w:lvlText w:val="%4."/>
      <w:lvlJc w:val="left"/>
      <w:pPr>
        <w:ind w:left="3795" w:hanging="360"/>
      </w:pPr>
    </w:lvl>
    <w:lvl w:ilvl="4" w:tplc="04190019">
      <w:start w:val="1"/>
      <w:numFmt w:val="lowerLetter"/>
      <w:lvlText w:val="%5."/>
      <w:lvlJc w:val="left"/>
      <w:pPr>
        <w:ind w:left="4515" w:hanging="360"/>
      </w:pPr>
    </w:lvl>
    <w:lvl w:ilvl="5" w:tplc="0419001B">
      <w:start w:val="1"/>
      <w:numFmt w:val="lowerRoman"/>
      <w:lvlText w:val="%6."/>
      <w:lvlJc w:val="right"/>
      <w:pPr>
        <w:ind w:left="5235" w:hanging="180"/>
      </w:pPr>
    </w:lvl>
    <w:lvl w:ilvl="6" w:tplc="0419000F">
      <w:start w:val="1"/>
      <w:numFmt w:val="decimal"/>
      <w:lvlText w:val="%7."/>
      <w:lvlJc w:val="left"/>
      <w:pPr>
        <w:ind w:left="5955" w:hanging="360"/>
      </w:pPr>
    </w:lvl>
    <w:lvl w:ilvl="7" w:tplc="04190019">
      <w:start w:val="1"/>
      <w:numFmt w:val="lowerLetter"/>
      <w:lvlText w:val="%8."/>
      <w:lvlJc w:val="left"/>
      <w:pPr>
        <w:ind w:left="6675" w:hanging="360"/>
      </w:pPr>
    </w:lvl>
    <w:lvl w:ilvl="8" w:tplc="0419001B">
      <w:start w:val="1"/>
      <w:numFmt w:val="lowerRoman"/>
      <w:lvlText w:val="%9."/>
      <w:lvlJc w:val="right"/>
      <w:pPr>
        <w:ind w:left="7395" w:hanging="180"/>
      </w:pPr>
    </w:lvl>
  </w:abstractNum>
  <w:abstractNum w:abstractNumId="3">
    <w:nsid w:val="08723458"/>
    <w:multiLevelType w:val="hybridMultilevel"/>
    <w:tmpl w:val="AB683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CF7010"/>
    <w:multiLevelType w:val="hybridMultilevel"/>
    <w:tmpl w:val="80DA9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175AE"/>
    <w:multiLevelType w:val="hybridMultilevel"/>
    <w:tmpl w:val="12E8B1DA"/>
    <w:lvl w:ilvl="0" w:tplc="F55437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2A7D61"/>
    <w:multiLevelType w:val="hybridMultilevel"/>
    <w:tmpl w:val="BAD02D92"/>
    <w:lvl w:ilvl="0" w:tplc="6CBC01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0E12977"/>
    <w:multiLevelType w:val="hybridMultilevel"/>
    <w:tmpl w:val="490A5238"/>
    <w:lvl w:ilvl="0" w:tplc="90301288">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8">
    <w:nsid w:val="173D3ACA"/>
    <w:multiLevelType w:val="hybridMultilevel"/>
    <w:tmpl w:val="4AF62FA4"/>
    <w:lvl w:ilvl="0" w:tplc="6FF80B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8965C2A"/>
    <w:multiLevelType w:val="hybridMultilevel"/>
    <w:tmpl w:val="77BE120A"/>
    <w:lvl w:ilvl="0" w:tplc="48124F2E">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ABC4854"/>
    <w:multiLevelType w:val="hybridMultilevel"/>
    <w:tmpl w:val="77BE120A"/>
    <w:lvl w:ilvl="0" w:tplc="48124F2E">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91A096C"/>
    <w:multiLevelType w:val="hybridMultilevel"/>
    <w:tmpl w:val="2808FE36"/>
    <w:lvl w:ilvl="0" w:tplc="07661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3">
    <w:nsid w:val="323F6657"/>
    <w:multiLevelType w:val="hybridMultilevel"/>
    <w:tmpl w:val="9C6E8EA4"/>
    <w:lvl w:ilvl="0" w:tplc="9904B2FA">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33AF6BD9"/>
    <w:multiLevelType w:val="hybridMultilevel"/>
    <w:tmpl w:val="7A6AA126"/>
    <w:lvl w:ilvl="0" w:tplc="87D6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95060B"/>
    <w:multiLevelType w:val="hybridMultilevel"/>
    <w:tmpl w:val="C6A2E4A8"/>
    <w:lvl w:ilvl="0" w:tplc="1C1CB8D2">
      <w:start w:val="464"/>
      <w:numFmt w:val="decimal"/>
      <w:lvlText w:val="%1"/>
      <w:lvlJc w:val="left"/>
      <w:pPr>
        <w:ind w:left="810" w:hanging="45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BE0FE4"/>
    <w:multiLevelType w:val="hybridMultilevel"/>
    <w:tmpl w:val="D79AE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861BE5"/>
    <w:multiLevelType w:val="hybridMultilevel"/>
    <w:tmpl w:val="6B869228"/>
    <w:lvl w:ilvl="0" w:tplc="10B0B79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4CDD7451"/>
    <w:multiLevelType w:val="hybridMultilevel"/>
    <w:tmpl w:val="77BE120A"/>
    <w:lvl w:ilvl="0" w:tplc="48124F2E">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2DD1F71"/>
    <w:multiLevelType w:val="hybridMultilevel"/>
    <w:tmpl w:val="FDD206CC"/>
    <w:lvl w:ilvl="0" w:tplc="F7A4F8D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5926432F"/>
    <w:multiLevelType w:val="hybridMultilevel"/>
    <w:tmpl w:val="28B4F16C"/>
    <w:lvl w:ilvl="0" w:tplc="460ED55E">
      <w:start w:val="464"/>
      <w:numFmt w:val="bullet"/>
      <w:lvlText w:val=""/>
      <w:lvlJc w:val="left"/>
      <w:pPr>
        <w:ind w:left="1069" w:hanging="360"/>
      </w:pPr>
      <w:rPr>
        <w:rFonts w:ascii="Symbol" w:eastAsia="Times New Roman" w:hAnsi="Symbol"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5D2472F6"/>
    <w:multiLevelType w:val="hybridMultilevel"/>
    <w:tmpl w:val="D66A31A2"/>
    <w:lvl w:ilvl="0" w:tplc="C794F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2A1623"/>
    <w:multiLevelType w:val="hybridMultilevel"/>
    <w:tmpl w:val="77BE120A"/>
    <w:lvl w:ilvl="0" w:tplc="48124F2E">
      <w:start w:val="1"/>
      <w:numFmt w:val="decimal"/>
      <w:lvlText w:val="%1."/>
      <w:lvlJc w:val="left"/>
      <w:pPr>
        <w:ind w:left="928"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8292DDD"/>
    <w:multiLevelType w:val="hybridMultilevel"/>
    <w:tmpl w:val="280E266C"/>
    <w:lvl w:ilvl="0" w:tplc="644E7A7A">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8270F3"/>
    <w:multiLevelType w:val="multilevel"/>
    <w:tmpl w:val="7B74B0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98A11C8"/>
    <w:multiLevelType w:val="hybridMultilevel"/>
    <w:tmpl w:val="0CC2EDCC"/>
    <w:lvl w:ilvl="0" w:tplc="3F62E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9EB254A"/>
    <w:multiLevelType w:val="hybridMultilevel"/>
    <w:tmpl w:val="B96ACDD8"/>
    <w:lvl w:ilvl="0" w:tplc="D19AB4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31D6718"/>
    <w:multiLevelType w:val="hybridMultilevel"/>
    <w:tmpl w:val="06C63DEC"/>
    <w:lvl w:ilvl="0" w:tplc="86BEC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6F2C82"/>
    <w:multiLevelType w:val="hybridMultilevel"/>
    <w:tmpl w:val="ACF22BD6"/>
    <w:lvl w:ilvl="0" w:tplc="769E071A">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77A83441"/>
    <w:multiLevelType w:val="hybridMultilevel"/>
    <w:tmpl w:val="77BE120A"/>
    <w:lvl w:ilvl="0" w:tplc="48124F2E">
      <w:start w:val="1"/>
      <w:numFmt w:val="decimal"/>
      <w:lvlText w:val="%1."/>
      <w:lvlJc w:val="left"/>
      <w:pPr>
        <w:ind w:left="1070"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7AD62BBB"/>
    <w:multiLevelType w:val="hybridMultilevel"/>
    <w:tmpl w:val="A54285C4"/>
    <w:lvl w:ilvl="0" w:tplc="48EC1AE2">
      <w:start w:val="1"/>
      <w:numFmt w:val="decimal"/>
      <w:lvlText w:val="%1."/>
      <w:lvlJc w:val="left"/>
      <w:pPr>
        <w:tabs>
          <w:tab w:val="num" w:pos="1440"/>
        </w:tabs>
        <w:ind w:left="1440" w:hanging="360"/>
      </w:pPr>
    </w:lvl>
    <w:lvl w:ilvl="1" w:tplc="984AEE3A">
      <w:start w:val="1"/>
      <w:numFmt w:val="decimal"/>
      <w:lvlText w:val="%2."/>
      <w:lvlJc w:val="left"/>
      <w:pPr>
        <w:tabs>
          <w:tab w:val="num" w:pos="1440"/>
        </w:tabs>
        <w:ind w:left="1440" w:hanging="360"/>
      </w:pPr>
    </w:lvl>
    <w:lvl w:ilvl="2" w:tplc="C2245520">
      <w:numFmt w:val="none"/>
      <w:lvlText w:val=""/>
      <w:lvlJc w:val="left"/>
      <w:pPr>
        <w:tabs>
          <w:tab w:val="num" w:pos="360"/>
        </w:tabs>
      </w:pPr>
    </w:lvl>
    <w:lvl w:ilvl="3" w:tplc="28A0F332">
      <w:numFmt w:val="none"/>
      <w:lvlText w:val=""/>
      <w:lvlJc w:val="left"/>
      <w:pPr>
        <w:tabs>
          <w:tab w:val="num" w:pos="360"/>
        </w:tabs>
      </w:pPr>
    </w:lvl>
    <w:lvl w:ilvl="4" w:tplc="690EC710">
      <w:numFmt w:val="none"/>
      <w:lvlText w:val=""/>
      <w:lvlJc w:val="left"/>
      <w:pPr>
        <w:tabs>
          <w:tab w:val="num" w:pos="360"/>
        </w:tabs>
      </w:pPr>
    </w:lvl>
    <w:lvl w:ilvl="5" w:tplc="6A3273BC">
      <w:numFmt w:val="none"/>
      <w:lvlText w:val=""/>
      <w:lvlJc w:val="left"/>
      <w:pPr>
        <w:tabs>
          <w:tab w:val="num" w:pos="360"/>
        </w:tabs>
      </w:pPr>
    </w:lvl>
    <w:lvl w:ilvl="6" w:tplc="616246EE">
      <w:numFmt w:val="none"/>
      <w:lvlText w:val=""/>
      <w:lvlJc w:val="left"/>
      <w:pPr>
        <w:tabs>
          <w:tab w:val="num" w:pos="360"/>
        </w:tabs>
      </w:pPr>
    </w:lvl>
    <w:lvl w:ilvl="7" w:tplc="A9E2CEFC">
      <w:numFmt w:val="none"/>
      <w:lvlText w:val=""/>
      <w:lvlJc w:val="left"/>
      <w:pPr>
        <w:tabs>
          <w:tab w:val="num" w:pos="360"/>
        </w:tabs>
      </w:pPr>
    </w:lvl>
    <w:lvl w:ilvl="8" w:tplc="27C8A2C2">
      <w:numFmt w:val="none"/>
      <w:lvlText w:val=""/>
      <w:lvlJc w:val="left"/>
      <w:pPr>
        <w:tabs>
          <w:tab w:val="num" w:pos="360"/>
        </w:tabs>
      </w:pPr>
    </w:lvl>
  </w:abstractNum>
  <w:num w:numId="1">
    <w:abstractNumId w:val="11"/>
  </w:num>
  <w:num w:numId="2">
    <w:abstractNumId w:val="12"/>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29"/>
  </w:num>
  <w:num w:numId="8">
    <w:abstractNumId w:val="9"/>
  </w:num>
  <w:num w:numId="9">
    <w:abstractNumId w:val="22"/>
  </w:num>
  <w:num w:numId="10">
    <w:abstractNumId w:val="3"/>
  </w:num>
  <w:num w:numId="11">
    <w:abstractNumId w:val="25"/>
  </w:num>
  <w:num w:numId="12">
    <w:abstractNumId w:val="16"/>
  </w:num>
  <w:num w:numId="13">
    <w:abstractNumId w:val="23"/>
  </w:num>
  <w:num w:numId="14">
    <w:abstractNumId w:val="4"/>
  </w:num>
  <w:num w:numId="15">
    <w:abstractNumId w:val="1"/>
  </w:num>
  <w:num w:numId="16">
    <w:abstractNumId w:val="14"/>
  </w:num>
  <w:num w:numId="17">
    <w:abstractNumId w:val="18"/>
  </w:num>
  <w:num w:numId="18">
    <w:abstractNumId w:val="10"/>
  </w:num>
  <w:num w:numId="19">
    <w:abstractNumId w:val="0"/>
  </w:num>
  <w:num w:numId="20">
    <w:abstractNumId w:val="27"/>
  </w:num>
  <w:num w:numId="21">
    <w:abstractNumId w:val="21"/>
  </w:num>
  <w:num w:numId="22">
    <w:abstractNumId w:val="26"/>
  </w:num>
  <w:num w:numId="23">
    <w:abstractNumId w:val="5"/>
  </w:num>
  <w:num w:numId="24">
    <w:abstractNumId w:val="28"/>
  </w:num>
  <w:num w:numId="25">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8"/>
  </w:num>
  <w:num w:numId="27">
    <w:abstractNumId w:val="6"/>
  </w:num>
  <w:num w:numId="28">
    <w:abstractNumId w:val="24"/>
  </w:num>
  <w:num w:numId="29">
    <w:abstractNumId w:val="13"/>
  </w:num>
  <w:num w:numId="30">
    <w:abstractNumId w:val="17"/>
  </w:num>
  <w:num w:numId="31">
    <w:abstractNumId w:val="19"/>
  </w:num>
  <w:num w:numId="32">
    <w:abstractNumId w:val="2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30"/>
    <w:rsid w:val="000026E2"/>
    <w:rsid w:val="00002B1E"/>
    <w:rsid w:val="000049B1"/>
    <w:rsid w:val="0000609F"/>
    <w:rsid w:val="00007DCA"/>
    <w:rsid w:val="000124D7"/>
    <w:rsid w:val="00013A83"/>
    <w:rsid w:val="00021221"/>
    <w:rsid w:val="0002229A"/>
    <w:rsid w:val="0002385C"/>
    <w:rsid w:val="00024458"/>
    <w:rsid w:val="000254EC"/>
    <w:rsid w:val="000314F5"/>
    <w:rsid w:val="00033C82"/>
    <w:rsid w:val="000344FD"/>
    <w:rsid w:val="00034FC8"/>
    <w:rsid w:val="00041B5E"/>
    <w:rsid w:val="0004350C"/>
    <w:rsid w:val="00050CDB"/>
    <w:rsid w:val="000535FE"/>
    <w:rsid w:val="00054D61"/>
    <w:rsid w:val="00055E40"/>
    <w:rsid w:val="00061F01"/>
    <w:rsid w:val="00062C3F"/>
    <w:rsid w:val="000641F6"/>
    <w:rsid w:val="000705DC"/>
    <w:rsid w:val="00070FE9"/>
    <w:rsid w:val="00073E8D"/>
    <w:rsid w:val="00077A93"/>
    <w:rsid w:val="0008153D"/>
    <w:rsid w:val="000817E4"/>
    <w:rsid w:val="00081C1D"/>
    <w:rsid w:val="000821D1"/>
    <w:rsid w:val="00084013"/>
    <w:rsid w:val="00084C3C"/>
    <w:rsid w:val="0008511E"/>
    <w:rsid w:val="000965F6"/>
    <w:rsid w:val="000A01B8"/>
    <w:rsid w:val="000A092C"/>
    <w:rsid w:val="000A641F"/>
    <w:rsid w:val="000B3EEA"/>
    <w:rsid w:val="000B4589"/>
    <w:rsid w:val="000B4C56"/>
    <w:rsid w:val="000B4F15"/>
    <w:rsid w:val="000B547E"/>
    <w:rsid w:val="000B7443"/>
    <w:rsid w:val="000B75C9"/>
    <w:rsid w:val="000C6ABF"/>
    <w:rsid w:val="000C6D3F"/>
    <w:rsid w:val="000C76BD"/>
    <w:rsid w:val="000D03AD"/>
    <w:rsid w:val="000D2198"/>
    <w:rsid w:val="000D2EEA"/>
    <w:rsid w:val="000D447C"/>
    <w:rsid w:val="000D4758"/>
    <w:rsid w:val="000D4BA7"/>
    <w:rsid w:val="000E092D"/>
    <w:rsid w:val="000E1941"/>
    <w:rsid w:val="000E20DB"/>
    <w:rsid w:val="000E21A2"/>
    <w:rsid w:val="000E2341"/>
    <w:rsid w:val="000E3D84"/>
    <w:rsid w:val="000E42ED"/>
    <w:rsid w:val="000E4D9C"/>
    <w:rsid w:val="000F2BEE"/>
    <w:rsid w:val="000F45F0"/>
    <w:rsid w:val="000F5F10"/>
    <w:rsid w:val="001008A4"/>
    <w:rsid w:val="00101303"/>
    <w:rsid w:val="001039E0"/>
    <w:rsid w:val="0010455E"/>
    <w:rsid w:val="0010603D"/>
    <w:rsid w:val="001109F4"/>
    <w:rsid w:val="00110AC2"/>
    <w:rsid w:val="00114576"/>
    <w:rsid w:val="001160FC"/>
    <w:rsid w:val="00117B4B"/>
    <w:rsid w:val="00120A59"/>
    <w:rsid w:val="00121431"/>
    <w:rsid w:val="001249EA"/>
    <w:rsid w:val="001254CA"/>
    <w:rsid w:val="001313AE"/>
    <w:rsid w:val="001347C5"/>
    <w:rsid w:val="001348D2"/>
    <w:rsid w:val="0013666F"/>
    <w:rsid w:val="00136B3B"/>
    <w:rsid w:val="001373CC"/>
    <w:rsid w:val="001375E1"/>
    <w:rsid w:val="0014009B"/>
    <w:rsid w:val="00142A54"/>
    <w:rsid w:val="00142C27"/>
    <w:rsid w:val="00146EF6"/>
    <w:rsid w:val="001471EA"/>
    <w:rsid w:val="00147977"/>
    <w:rsid w:val="00153473"/>
    <w:rsid w:val="00154066"/>
    <w:rsid w:val="00154468"/>
    <w:rsid w:val="00154AEE"/>
    <w:rsid w:val="0015673C"/>
    <w:rsid w:val="0015698B"/>
    <w:rsid w:val="00161A7B"/>
    <w:rsid w:val="00162D1C"/>
    <w:rsid w:val="00162DC3"/>
    <w:rsid w:val="00163830"/>
    <w:rsid w:val="00164DBC"/>
    <w:rsid w:val="00166F52"/>
    <w:rsid w:val="001707B3"/>
    <w:rsid w:val="00171BA7"/>
    <w:rsid w:val="0017348A"/>
    <w:rsid w:val="001735F7"/>
    <w:rsid w:val="00174DBA"/>
    <w:rsid w:val="00180660"/>
    <w:rsid w:val="00183240"/>
    <w:rsid w:val="0018418C"/>
    <w:rsid w:val="00184F8B"/>
    <w:rsid w:val="0018567E"/>
    <w:rsid w:val="00185D61"/>
    <w:rsid w:val="00187355"/>
    <w:rsid w:val="001910FC"/>
    <w:rsid w:val="0019412D"/>
    <w:rsid w:val="00195924"/>
    <w:rsid w:val="001968EE"/>
    <w:rsid w:val="001A0D28"/>
    <w:rsid w:val="001A5BE8"/>
    <w:rsid w:val="001A6ACD"/>
    <w:rsid w:val="001B11BA"/>
    <w:rsid w:val="001B276E"/>
    <w:rsid w:val="001B3B11"/>
    <w:rsid w:val="001B4981"/>
    <w:rsid w:val="001B58FC"/>
    <w:rsid w:val="001B5C44"/>
    <w:rsid w:val="001B6AAD"/>
    <w:rsid w:val="001B6FBC"/>
    <w:rsid w:val="001C0779"/>
    <w:rsid w:val="001C4FFD"/>
    <w:rsid w:val="001C537B"/>
    <w:rsid w:val="001C5DCC"/>
    <w:rsid w:val="001C74B5"/>
    <w:rsid w:val="001C78DA"/>
    <w:rsid w:val="001C7C54"/>
    <w:rsid w:val="001D2FE4"/>
    <w:rsid w:val="001D389B"/>
    <w:rsid w:val="001E0F7A"/>
    <w:rsid w:val="001E26EA"/>
    <w:rsid w:val="001E2FDB"/>
    <w:rsid w:val="001E50DD"/>
    <w:rsid w:val="001F2765"/>
    <w:rsid w:val="001F4412"/>
    <w:rsid w:val="001F684B"/>
    <w:rsid w:val="00201A65"/>
    <w:rsid w:val="00202CD7"/>
    <w:rsid w:val="00203456"/>
    <w:rsid w:val="002055B0"/>
    <w:rsid w:val="00205D18"/>
    <w:rsid w:val="00205E10"/>
    <w:rsid w:val="00206606"/>
    <w:rsid w:val="00206A61"/>
    <w:rsid w:val="002137E3"/>
    <w:rsid w:val="00215A78"/>
    <w:rsid w:val="00215CA3"/>
    <w:rsid w:val="002164A5"/>
    <w:rsid w:val="002173B3"/>
    <w:rsid w:val="00217FFE"/>
    <w:rsid w:val="00220DF3"/>
    <w:rsid w:val="0022113B"/>
    <w:rsid w:val="002255C5"/>
    <w:rsid w:val="00226063"/>
    <w:rsid w:val="002260A9"/>
    <w:rsid w:val="00226CF0"/>
    <w:rsid w:val="00227779"/>
    <w:rsid w:val="0023009E"/>
    <w:rsid w:val="002306C4"/>
    <w:rsid w:val="00234820"/>
    <w:rsid w:val="0023595D"/>
    <w:rsid w:val="002408FE"/>
    <w:rsid w:val="00242775"/>
    <w:rsid w:val="00242C23"/>
    <w:rsid w:val="00244BE2"/>
    <w:rsid w:val="00245D9F"/>
    <w:rsid w:val="00250F53"/>
    <w:rsid w:val="00251CF9"/>
    <w:rsid w:val="002536D1"/>
    <w:rsid w:val="002562C0"/>
    <w:rsid w:val="00257512"/>
    <w:rsid w:val="00260038"/>
    <w:rsid w:val="0026303A"/>
    <w:rsid w:val="00263D97"/>
    <w:rsid w:val="00264ACA"/>
    <w:rsid w:val="00266072"/>
    <w:rsid w:val="002666FE"/>
    <w:rsid w:val="00267D91"/>
    <w:rsid w:val="00270273"/>
    <w:rsid w:val="00270401"/>
    <w:rsid w:val="002709C6"/>
    <w:rsid w:val="00273022"/>
    <w:rsid w:val="00273DC2"/>
    <w:rsid w:val="00275624"/>
    <w:rsid w:val="00275F5F"/>
    <w:rsid w:val="00282CAE"/>
    <w:rsid w:val="002865FE"/>
    <w:rsid w:val="00293039"/>
    <w:rsid w:val="002A28D1"/>
    <w:rsid w:val="002A41B8"/>
    <w:rsid w:val="002A5B28"/>
    <w:rsid w:val="002A7236"/>
    <w:rsid w:val="002A7842"/>
    <w:rsid w:val="002B2EEF"/>
    <w:rsid w:val="002B7E21"/>
    <w:rsid w:val="002C0C58"/>
    <w:rsid w:val="002C26D5"/>
    <w:rsid w:val="002C2DB5"/>
    <w:rsid w:val="002C3F40"/>
    <w:rsid w:val="002C4424"/>
    <w:rsid w:val="002D13EC"/>
    <w:rsid w:val="002D3953"/>
    <w:rsid w:val="002D5331"/>
    <w:rsid w:val="002D57DA"/>
    <w:rsid w:val="002D6B95"/>
    <w:rsid w:val="002D7A07"/>
    <w:rsid w:val="002E13CF"/>
    <w:rsid w:val="002F272A"/>
    <w:rsid w:val="002F30DD"/>
    <w:rsid w:val="002F619D"/>
    <w:rsid w:val="002F6DDE"/>
    <w:rsid w:val="002F6F4C"/>
    <w:rsid w:val="003051D1"/>
    <w:rsid w:val="003052DE"/>
    <w:rsid w:val="00305B08"/>
    <w:rsid w:val="003067FF"/>
    <w:rsid w:val="003105F9"/>
    <w:rsid w:val="0031064C"/>
    <w:rsid w:val="00313837"/>
    <w:rsid w:val="003172C6"/>
    <w:rsid w:val="003172CF"/>
    <w:rsid w:val="00320240"/>
    <w:rsid w:val="00321E4D"/>
    <w:rsid w:val="00322B5D"/>
    <w:rsid w:val="00323093"/>
    <w:rsid w:val="003246AA"/>
    <w:rsid w:val="003261BB"/>
    <w:rsid w:val="0032690B"/>
    <w:rsid w:val="0033027D"/>
    <w:rsid w:val="00330660"/>
    <w:rsid w:val="00331049"/>
    <w:rsid w:val="003314BB"/>
    <w:rsid w:val="00331A4A"/>
    <w:rsid w:val="00336613"/>
    <w:rsid w:val="00336FF3"/>
    <w:rsid w:val="0033761C"/>
    <w:rsid w:val="003425A4"/>
    <w:rsid w:val="003451BE"/>
    <w:rsid w:val="00347028"/>
    <w:rsid w:val="00350207"/>
    <w:rsid w:val="003505BE"/>
    <w:rsid w:val="00350615"/>
    <w:rsid w:val="0035319D"/>
    <w:rsid w:val="003536D5"/>
    <w:rsid w:val="00355C50"/>
    <w:rsid w:val="003565E2"/>
    <w:rsid w:val="00357ABC"/>
    <w:rsid w:val="00360C1C"/>
    <w:rsid w:val="003611C7"/>
    <w:rsid w:val="00361E03"/>
    <w:rsid w:val="003656CE"/>
    <w:rsid w:val="003714E8"/>
    <w:rsid w:val="00373CFD"/>
    <w:rsid w:val="00374356"/>
    <w:rsid w:val="00376DBB"/>
    <w:rsid w:val="003772CA"/>
    <w:rsid w:val="00381164"/>
    <w:rsid w:val="00384701"/>
    <w:rsid w:val="003862DE"/>
    <w:rsid w:val="00391E9D"/>
    <w:rsid w:val="0039295E"/>
    <w:rsid w:val="00392966"/>
    <w:rsid w:val="003946E7"/>
    <w:rsid w:val="003951BC"/>
    <w:rsid w:val="0039590E"/>
    <w:rsid w:val="00397B9A"/>
    <w:rsid w:val="003A0553"/>
    <w:rsid w:val="003A12AF"/>
    <w:rsid w:val="003A1DC3"/>
    <w:rsid w:val="003A2DCC"/>
    <w:rsid w:val="003A2E49"/>
    <w:rsid w:val="003A4758"/>
    <w:rsid w:val="003A75E4"/>
    <w:rsid w:val="003B2579"/>
    <w:rsid w:val="003B34D6"/>
    <w:rsid w:val="003B37CE"/>
    <w:rsid w:val="003B539E"/>
    <w:rsid w:val="003B7FE8"/>
    <w:rsid w:val="003C122F"/>
    <w:rsid w:val="003C334F"/>
    <w:rsid w:val="003C38F0"/>
    <w:rsid w:val="003C517B"/>
    <w:rsid w:val="003C5767"/>
    <w:rsid w:val="003C78ED"/>
    <w:rsid w:val="003D14B8"/>
    <w:rsid w:val="003D1E8D"/>
    <w:rsid w:val="003D20F5"/>
    <w:rsid w:val="003D3346"/>
    <w:rsid w:val="003D49F5"/>
    <w:rsid w:val="003D58DF"/>
    <w:rsid w:val="003D5B86"/>
    <w:rsid w:val="003D6530"/>
    <w:rsid w:val="003E1CE2"/>
    <w:rsid w:val="003E362B"/>
    <w:rsid w:val="003E3FAD"/>
    <w:rsid w:val="003E4669"/>
    <w:rsid w:val="003F18B4"/>
    <w:rsid w:val="003F20BE"/>
    <w:rsid w:val="003F29FE"/>
    <w:rsid w:val="003F43C8"/>
    <w:rsid w:val="003F5D10"/>
    <w:rsid w:val="003F65E2"/>
    <w:rsid w:val="003F66CD"/>
    <w:rsid w:val="00400E04"/>
    <w:rsid w:val="00402102"/>
    <w:rsid w:val="0040237D"/>
    <w:rsid w:val="004057CA"/>
    <w:rsid w:val="0040656C"/>
    <w:rsid w:val="00406CDF"/>
    <w:rsid w:val="00410EE1"/>
    <w:rsid w:val="00414A7D"/>
    <w:rsid w:val="0041616B"/>
    <w:rsid w:val="00422F46"/>
    <w:rsid w:val="00423A4F"/>
    <w:rsid w:val="00426D81"/>
    <w:rsid w:val="00426E69"/>
    <w:rsid w:val="0042759A"/>
    <w:rsid w:val="004314DF"/>
    <w:rsid w:val="00433EE5"/>
    <w:rsid w:val="0043551D"/>
    <w:rsid w:val="00435C5A"/>
    <w:rsid w:val="00436AC5"/>
    <w:rsid w:val="00437ABA"/>
    <w:rsid w:val="0044327D"/>
    <w:rsid w:val="00447FE7"/>
    <w:rsid w:val="00450C5E"/>
    <w:rsid w:val="00452C85"/>
    <w:rsid w:val="00453C91"/>
    <w:rsid w:val="00454BA5"/>
    <w:rsid w:val="00454ECA"/>
    <w:rsid w:val="00455A0B"/>
    <w:rsid w:val="00456028"/>
    <w:rsid w:val="0045632E"/>
    <w:rsid w:val="00457430"/>
    <w:rsid w:val="004622A2"/>
    <w:rsid w:val="00462410"/>
    <w:rsid w:val="004628D8"/>
    <w:rsid w:val="00463C9A"/>
    <w:rsid w:val="00466D75"/>
    <w:rsid w:val="00470773"/>
    <w:rsid w:val="004716B4"/>
    <w:rsid w:val="0047179A"/>
    <w:rsid w:val="004744E7"/>
    <w:rsid w:val="0047476B"/>
    <w:rsid w:val="00482B98"/>
    <w:rsid w:val="00483452"/>
    <w:rsid w:val="00484E30"/>
    <w:rsid w:val="00487B7C"/>
    <w:rsid w:val="00487DAB"/>
    <w:rsid w:val="00493054"/>
    <w:rsid w:val="0049485C"/>
    <w:rsid w:val="004A004C"/>
    <w:rsid w:val="004A0EA0"/>
    <w:rsid w:val="004A4DE2"/>
    <w:rsid w:val="004A5967"/>
    <w:rsid w:val="004B6C39"/>
    <w:rsid w:val="004B7278"/>
    <w:rsid w:val="004C2780"/>
    <w:rsid w:val="004C33E3"/>
    <w:rsid w:val="004C682F"/>
    <w:rsid w:val="004C6F43"/>
    <w:rsid w:val="004C70D4"/>
    <w:rsid w:val="004C7A1D"/>
    <w:rsid w:val="004D067E"/>
    <w:rsid w:val="004D1EB8"/>
    <w:rsid w:val="004D2163"/>
    <w:rsid w:val="004D2927"/>
    <w:rsid w:val="004D66F9"/>
    <w:rsid w:val="004D7E5E"/>
    <w:rsid w:val="004E0DC8"/>
    <w:rsid w:val="004E13F7"/>
    <w:rsid w:val="004E4BC8"/>
    <w:rsid w:val="004E59D4"/>
    <w:rsid w:val="004E5C0C"/>
    <w:rsid w:val="004E692C"/>
    <w:rsid w:val="004E77C3"/>
    <w:rsid w:val="004F0E07"/>
    <w:rsid w:val="004F2AC3"/>
    <w:rsid w:val="004F44A8"/>
    <w:rsid w:val="004F57DE"/>
    <w:rsid w:val="004F5E63"/>
    <w:rsid w:val="00500DD6"/>
    <w:rsid w:val="00504866"/>
    <w:rsid w:val="00506794"/>
    <w:rsid w:val="00510C97"/>
    <w:rsid w:val="005115BE"/>
    <w:rsid w:val="00512911"/>
    <w:rsid w:val="00513AA5"/>
    <w:rsid w:val="00514CD4"/>
    <w:rsid w:val="00515372"/>
    <w:rsid w:val="00515B0E"/>
    <w:rsid w:val="00515DBC"/>
    <w:rsid w:val="00521402"/>
    <w:rsid w:val="0052289A"/>
    <w:rsid w:val="00522CFC"/>
    <w:rsid w:val="005233ED"/>
    <w:rsid w:val="00526EDA"/>
    <w:rsid w:val="005300C6"/>
    <w:rsid w:val="00530A2F"/>
    <w:rsid w:val="00531A1A"/>
    <w:rsid w:val="00531BA5"/>
    <w:rsid w:val="00532FE8"/>
    <w:rsid w:val="00533AC4"/>
    <w:rsid w:val="0053488A"/>
    <w:rsid w:val="0053537D"/>
    <w:rsid w:val="00535DFF"/>
    <w:rsid w:val="00543B93"/>
    <w:rsid w:val="005444C8"/>
    <w:rsid w:val="00547508"/>
    <w:rsid w:val="0055019C"/>
    <w:rsid w:val="00562480"/>
    <w:rsid w:val="00562A9B"/>
    <w:rsid w:val="00565B9C"/>
    <w:rsid w:val="00565DEB"/>
    <w:rsid w:val="00570168"/>
    <w:rsid w:val="00570FBB"/>
    <w:rsid w:val="00572F00"/>
    <w:rsid w:val="00573CE9"/>
    <w:rsid w:val="00573F1C"/>
    <w:rsid w:val="00575C72"/>
    <w:rsid w:val="00576A29"/>
    <w:rsid w:val="005772F1"/>
    <w:rsid w:val="00580209"/>
    <w:rsid w:val="005824CD"/>
    <w:rsid w:val="00582864"/>
    <w:rsid w:val="005843DB"/>
    <w:rsid w:val="005862D3"/>
    <w:rsid w:val="005862FB"/>
    <w:rsid w:val="00586AD1"/>
    <w:rsid w:val="0059000B"/>
    <w:rsid w:val="00593C5A"/>
    <w:rsid w:val="00596592"/>
    <w:rsid w:val="005972A7"/>
    <w:rsid w:val="00597A07"/>
    <w:rsid w:val="005A0440"/>
    <w:rsid w:val="005A1E4D"/>
    <w:rsid w:val="005A2314"/>
    <w:rsid w:val="005A2D5C"/>
    <w:rsid w:val="005B093A"/>
    <w:rsid w:val="005B17DA"/>
    <w:rsid w:val="005B2C1C"/>
    <w:rsid w:val="005B4828"/>
    <w:rsid w:val="005B4F21"/>
    <w:rsid w:val="005B56E3"/>
    <w:rsid w:val="005B6254"/>
    <w:rsid w:val="005B7D35"/>
    <w:rsid w:val="005C03FE"/>
    <w:rsid w:val="005C0FF2"/>
    <w:rsid w:val="005C73B2"/>
    <w:rsid w:val="005D0750"/>
    <w:rsid w:val="005D2D17"/>
    <w:rsid w:val="005D3783"/>
    <w:rsid w:val="005D4AE9"/>
    <w:rsid w:val="005D5AE2"/>
    <w:rsid w:val="005D6405"/>
    <w:rsid w:val="005D6801"/>
    <w:rsid w:val="005E1DB9"/>
    <w:rsid w:val="005E1E70"/>
    <w:rsid w:val="005E218C"/>
    <w:rsid w:val="005E236E"/>
    <w:rsid w:val="005E3D8F"/>
    <w:rsid w:val="005E5524"/>
    <w:rsid w:val="005E686C"/>
    <w:rsid w:val="005E788A"/>
    <w:rsid w:val="005F0004"/>
    <w:rsid w:val="005F06C4"/>
    <w:rsid w:val="005F2543"/>
    <w:rsid w:val="005F4711"/>
    <w:rsid w:val="00600DF5"/>
    <w:rsid w:val="0060162E"/>
    <w:rsid w:val="00604698"/>
    <w:rsid w:val="00606B63"/>
    <w:rsid w:val="00610D80"/>
    <w:rsid w:val="00611E80"/>
    <w:rsid w:val="00612631"/>
    <w:rsid w:val="00612BA0"/>
    <w:rsid w:val="00614EB6"/>
    <w:rsid w:val="006157BF"/>
    <w:rsid w:val="006207A5"/>
    <w:rsid w:val="0062437E"/>
    <w:rsid w:val="00626F8B"/>
    <w:rsid w:val="00631ABE"/>
    <w:rsid w:val="00640610"/>
    <w:rsid w:val="00640DE9"/>
    <w:rsid w:val="00641156"/>
    <w:rsid w:val="00642158"/>
    <w:rsid w:val="00643F15"/>
    <w:rsid w:val="00650C5F"/>
    <w:rsid w:val="00650CDD"/>
    <w:rsid w:val="00651765"/>
    <w:rsid w:val="006536B2"/>
    <w:rsid w:val="00654E25"/>
    <w:rsid w:val="00655155"/>
    <w:rsid w:val="00660CDE"/>
    <w:rsid w:val="00661CFF"/>
    <w:rsid w:val="00663C06"/>
    <w:rsid w:val="0066443D"/>
    <w:rsid w:val="0066596D"/>
    <w:rsid w:val="00666A56"/>
    <w:rsid w:val="00666AED"/>
    <w:rsid w:val="00670218"/>
    <w:rsid w:val="00671A7E"/>
    <w:rsid w:val="00671AA7"/>
    <w:rsid w:val="0067305E"/>
    <w:rsid w:val="0067381A"/>
    <w:rsid w:val="006761CD"/>
    <w:rsid w:val="00680C94"/>
    <w:rsid w:val="00681031"/>
    <w:rsid w:val="00681496"/>
    <w:rsid w:val="00682607"/>
    <w:rsid w:val="00684B02"/>
    <w:rsid w:val="0069487D"/>
    <w:rsid w:val="00695E14"/>
    <w:rsid w:val="006A011C"/>
    <w:rsid w:val="006A0C6D"/>
    <w:rsid w:val="006A2332"/>
    <w:rsid w:val="006A2E2E"/>
    <w:rsid w:val="006A48A5"/>
    <w:rsid w:val="006A5B4A"/>
    <w:rsid w:val="006A7218"/>
    <w:rsid w:val="006A72B8"/>
    <w:rsid w:val="006A765A"/>
    <w:rsid w:val="006B06C7"/>
    <w:rsid w:val="006B449E"/>
    <w:rsid w:val="006B4CF7"/>
    <w:rsid w:val="006B4EBE"/>
    <w:rsid w:val="006B5308"/>
    <w:rsid w:val="006C2608"/>
    <w:rsid w:val="006C5894"/>
    <w:rsid w:val="006C5899"/>
    <w:rsid w:val="006D2B00"/>
    <w:rsid w:val="006D3123"/>
    <w:rsid w:val="006D499D"/>
    <w:rsid w:val="006D517D"/>
    <w:rsid w:val="006D5301"/>
    <w:rsid w:val="006D5CE8"/>
    <w:rsid w:val="006D70EF"/>
    <w:rsid w:val="006E1511"/>
    <w:rsid w:val="006E4177"/>
    <w:rsid w:val="006E6233"/>
    <w:rsid w:val="006F0002"/>
    <w:rsid w:val="006F12A9"/>
    <w:rsid w:val="006F2C62"/>
    <w:rsid w:val="006F4232"/>
    <w:rsid w:val="006F595B"/>
    <w:rsid w:val="006F7BA2"/>
    <w:rsid w:val="007001C9"/>
    <w:rsid w:val="0070562D"/>
    <w:rsid w:val="00712C4D"/>
    <w:rsid w:val="00715602"/>
    <w:rsid w:val="00716576"/>
    <w:rsid w:val="007208F0"/>
    <w:rsid w:val="00721782"/>
    <w:rsid w:val="00723FB4"/>
    <w:rsid w:val="00725115"/>
    <w:rsid w:val="007253F1"/>
    <w:rsid w:val="00730291"/>
    <w:rsid w:val="00732967"/>
    <w:rsid w:val="007338F2"/>
    <w:rsid w:val="00733A23"/>
    <w:rsid w:val="007341B3"/>
    <w:rsid w:val="00736736"/>
    <w:rsid w:val="00737E26"/>
    <w:rsid w:val="0074127A"/>
    <w:rsid w:val="00744F8E"/>
    <w:rsid w:val="00745566"/>
    <w:rsid w:val="0074639E"/>
    <w:rsid w:val="007464F1"/>
    <w:rsid w:val="00747720"/>
    <w:rsid w:val="0075081B"/>
    <w:rsid w:val="00750C23"/>
    <w:rsid w:val="007533E5"/>
    <w:rsid w:val="00753B89"/>
    <w:rsid w:val="00754D2A"/>
    <w:rsid w:val="007567C0"/>
    <w:rsid w:val="00757EDA"/>
    <w:rsid w:val="00762950"/>
    <w:rsid w:val="00762B2B"/>
    <w:rsid w:val="00765FC5"/>
    <w:rsid w:val="00766F06"/>
    <w:rsid w:val="007729EE"/>
    <w:rsid w:val="007748EE"/>
    <w:rsid w:val="007773D8"/>
    <w:rsid w:val="00777883"/>
    <w:rsid w:val="007804C4"/>
    <w:rsid w:val="00781030"/>
    <w:rsid w:val="00783BC1"/>
    <w:rsid w:val="00784DE8"/>
    <w:rsid w:val="00784EF8"/>
    <w:rsid w:val="007855A0"/>
    <w:rsid w:val="00785CC8"/>
    <w:rsid w:val="00787819"/>
    <w:rsid w:val="00791288"/>
    <w:rsid w:val="0079149A"/>
    <w:rsid w:val="00791868"/>
    <w:rsid w:val="007919B1"/>
    <w:rsid w:val="007935AE"/>
    <w:rsid w:val="0079453C"/>
    <w:rsid w:val="00796C37"/>
    <w:rsid w:val="007A016A"/>
    <w:rsid w:val="007A084F"/>
    <w:rsid w:val="007A66E5"/>
    <w:rsid w:val="007A7AA8"/>
    <w:rsid w:val="007B2896"/>
    <w:rsid w:val="007B2A87"/>
    <w:rsid w:val="007B5BEB"/>
    <w:rsid w:val="007C00DF"/>
    <w:rsid w:val="007C0FFF"/>
    <w:rsid w:val="007C26DD"/>
    <w:rsid w:val="007C3495"/>
    <w:rsid w:val="007C424B"/>
    <w:rsid w:val="007C5FD5"/>
    <w:rsid w:val="007C6A04"/>
    <w:rsid w:val="007D0261"/>
    <w:rsid w:val="007D2D34"/>
    <w:rsid w:val="007D3813"/>
    <w:rsid w:val="007D59BE"/>
    <w:rsid w:val="007D7B77"/>
    <w:rsid w:val="007E0013"/>
    <w:rsid w:val="007E1A86"/>
    <w:rsid w:val="007E1D9E"/>
    <w:rsid w:val="007E26A5"/>
    <w:rsid w:val="007E77A5"/>
    <w:rsid w:val="007E7EF9"/>
    <w:rsid w:val="007F131D"/>
    <w:rsid w:val="007F3CE6"/>
    <w:rsid w:val="007F4321"/>
    <w:rsid w:val="007F618E"/>
    <w:rsid w:val="007F7CC2"/>
    <w:rsid w:val="00800029"/>
    <w:rsid w:val="008029C4"/>
    <w:rsid w:val="008030EC"/>
    <w:rsid w:val="00803824"/>
    <w:rsid w:val="00804F65"/>
    <w:rsid w:val="00806D9A"/>
    <w:rsid w:val="00810833"/>
    <w:rsid w:val="0081178B"/>
    <w:rsid w:val="008123F5"/>
    <w:rsid w:val="00813868"/>
    <w:rsid w:val="00820EFC"/>
    <w:rsid w:val="00822791"/>
    <w:rsid w:val="008235E3"/>
    <w:rsid w:val="00825BC4"/>
    <w:rsid w:val="008263F6"/>
    <w:rsid w:val="00826430"/>
    <w:rsid w:val="0083472C"/>
    <w:rsid w:val="008355ED"/>
    <w:rsid w:val="00836A0C"/>
    <w:rsid w:val="00836D7F"/>
    <w:rsid w:val="0083767E"/>
    <w:rsid w:val="00837CF5"/>
    <w:rsid w:val="00841AB5"/>
    <w:rsid w:val="00843236"/>
    <w:rsid w:val="008468A3"/>
    <w:rsid w:val="00846B9B"/>
    <w:rsid w:val="00850825"/>
    <w:rsid w:val="00850BF7"/>
    <w:rsid w:val="00853A65"/>
    <w:rsid w:val="00853F9E"/>
    <w:rsid w:val="00855890"/>
    <w:rsid w:val="00856227"/>
    <w:rsid w:val="00857F84"/>
    <w:rsid w:val="008617EA"/>
    <w:rsid w:val="008629D0"/>
    <w:rsid w:val="0086384E"/>
    <w:rsid w:val="008657ED"/>
    <w:rsid w:val="008662E0"/>
    <w:rsid w:val="008723CB"/>
    <w:rsid w:val="0087243F"/>
    <w:rsid w:val="008736AF"/>
    <w:rsid w:val="00873945"/>
    <w:rsid w:val="00873A94"/>
    <w:rsid w:val="008815A2"/>
    <w:rsid w:val="008815A6"/>
    <w:rsid w:val="008858D1"/>
    <w:rsid w:val="0089410C"/>
    <w:rsid w:val="00894216"/>
    <w:rsid w:val="0089643D"/>
    <w:rsid w:val="008A0D34"/>
    <w:rsid w:val="008A1660"/>
    <w:rsid w:val="008A58D3"/>
    <w:rsid w:val="008A70C5"/>
    <w:rsid w:val="008A72CD"/>
    <w:rsid w:val="008A7749"/>
    <w:rsid w:val="008B1975"/>
    <w:rsid w:val="008B1D53"/>
    <w:rsid w:val="008B44B8"/>
    <w:rsid w:val="008B5C0E"/>
    <w:rsid w:val="008B6080"/>
    <w:rsid w:val="008C1007"/>
    <w:rsid w:val="008C1CB8"/>
    <w:rsid w:val="008C3155"/>
    <w:rsid w:val="008C3198"/>
    <w:rsid w:val="008C5C70"/>
    <w:rsid w:val="008C5DE6"/>
    <w:rsid w:val="008D1442"/>
    <w:rsid w:val="008D6D5F"/>
    <w:rsid w:val="008E0E9B"/>
    <w:rsid w:val="008E753E"/>
    <w:rsid w:val="008F2853"/>
    <w:rsid w:val="008F2BB9"/>
    <w:rsid w:val="008F3D78"/>
    <w:rsid w:val="008F481F"/>
    <w:rsid w:val="008F4CBD"/>
    <w:rsid w:val="008F7744"/>
    <w:rsid w:val="0090396A"/>
    <w:rsid w:val="009053CF"/>
    <w:rsid w:val="0090794C"/>
    <w:rsid w:val="00912793"/>
    <w:rsid w:val="00912CFA"/>
    <w:rsid w:val="0091576C"/>
    <w:rsid w:val="00915F54"/>
    <w:rsid w:val="009161FC"/>
    <w:rsid w:val="00917A00"/>
    <w:rsid w:val="00921907"/>
    <w:rsid w:val="009230FD"/>
    <w:rsid w:val="00924815"/>
    <w:rsid w:val="00927E58"/>
    <w:rsid w:val="00931A37"/>
    <w:rsid w:val="009321D3"/>
    <w:rsid w:val="00933230"/>
    <w:rsid w:val="00934E62"/>
    <w:rsid w:val="009355A4"/>
    <w:rsid w:val="00936FD2"/>
    <w:rsid w:val="00937B4B"/>
    <w:rsid w:val="00940D19"/>
    <w:rsid w:val="009464DD"/>
    <w:rsid w:val="009473B4"/>
    <w:rsid w:val="00952074"/>
    <w:rsid w:val="009521AA"/>
    <w:rsid w:val="00953064"/>
    <w:rsid w:val="00961E19"/>
    <w:rsid w:val="009626A2"/>
    <w:rsid w:val="00962CEC"/>
    <w:rsid w:val="009648C7"/>
    <w:rsid w:val="00967512"/>
    <w:rsid w:val="00975278"/>
    <w:rsid w:val="00980153"/>
    <w:rsid w:val="009803DE"/>
    <w:rsid w:val="009818A8"/>
    <w:rsid w:val="009857F3"/>
    <w:rsid w:val="00994B11"/>
    <w:rsid w:val="00997149"/>
    <w:rsid w:val="009978A2"/>
    <w:rsid w:val="009A1233"/>
    <w:rsid w:val="009A6F2B"/>
    <w:rsid w:val="009A78E5"/>
    <w:rsid w:val="009A7E8F"/>
    <w:rsid w:val="009B01A3"/>
    <w:rsid w:val="009B08B8"/>
    <w:rsid w:val="009B6D01"/>
    <w:rsid w:val="009B74AB"/>
    <w:rsid w:val="009C151A"/>
    <w:rsid w:val="009C2B09"/>
    <w:rsid w:val="009C43FE"/>
    <w:rsid w:val="009C46C1"/>
    <w:rsid w:val="009C600B"/>
    <w:rsid w:val="009D1DB6"/>
    <w:rsid w:val="009D36F1"/>
    <w:rsid w:val="009D4A53"/>
    <w:rsid w:val="009D57F8"/>
    <w:rsid w:val="009D6B08"/>
    <w:rsid w:val="009D7428"/>
    <w:rsid w:val="009D7FC9"/>
    <w:rsid w:val="009E21EB"/>
    <w:rsid w:val="009E2340"/>
    <w:rsid w:val="009E2A4C"/>
    <w:rsid w:val="009E339F"/>
    <w:rsid w:val="009E5C07"/>
    <w:rsid w:val="009E67E1"/>
    <w:rsid w:val="009F0C61"/>
    <w:rsid w:val="009F2E59"/>
    <w:rsid w:val="009F6264"/>
    <w:rsid w:val="009F7E8A"/>
    <w:rsid w:val="00A032A9"/>
    <w:rsid w:val="00A0374E"/>
    <w:rsid w:val="00A047D5"/>
    <w:rsid w:val="00A056E2"/>
    <w:rsid w:val="00A127D3"/>
    <w:rsid w:val="00A13EA3"/>
    <w:rsid w:val="00A146A0"/>
    <w:rsid w:val="00A14AC2"/>
    <w:rsid w:val="00A1638C"/>
    <w:rsid w:val="00A168B4"/>
    <w:rsid w:val="00A20ADE"/>
    <w:rsid w:val="00A24DBC"/>
    <w:rsid w:val="00A24E97"/>
    <w:rsid w:val="00A258F4"/>
    <w:rsid w:val="00A26693"/>
    <w:rsid w:val="00A32212"/>
    <w:rsid w:val="00A32C64"/>
    <w:rsid w:val="00A40E15"/>
    <w:rsid w:val="00A41114"/>
    <w:rsid w:val="00A42B8E"/>
    <w:rsid w:val="00A436DB"/>
    <w:rsid w:val="00A43716"/>
    <w:rsid w:val="00A44335"/>
    <w:rsid w:val="00A44647"/>
    <w:rsid w:val="00A449D8"/>
    <w:rsid w:val="00A4680D"/>
    <w:rsid w:val="00A468E3"/>
    <w:rsid w:val="00A477F4"/>
    <w:rsid w:val="00A53578"/>
    <w:rsid w:val="00A5446F"/>
    <w:rsid w:val="00A55E70"/>
    <w:rsid w:val="00A56837"/>
    <w:rsid w:val="00A6023B"/>
    <w:rsid w:val="00A62B4F"/>
    <w:rsid w:val="00A63337"/>
    <w:rsid w:val="00A67AFD"/>
    <w:rsid w:val="00A7051A"/>
    <w:rsid w:val="00A71688"/>
    <w:rsid w:val="00A71D77"/>
    <w:rsid w:val="00A72CEA"/>
    <w:rsid w:val="00A72E2A"/>
    <w:rsid w:val="00A733F6"/>
    <w:rsid w:val="00A75AE4"/>
    <w:rsid w:val="00A8132A"/>
    <w:rsid w:val="00A82308"/>
    <w:rsid w:val="00A82DE2"/>
    <w:rsid w:val="00A83A89"/>
    <w:rsid w:val="00A83D83"/>
    <w:rsid w:val="00A8569E"/>
    <w:rsid w:val="00A85D87"/>
    <w:rsid w:val="00A86E78"/>
    <w:rsid w:val="00A90013"/>
    <w:rsid w:val="00A90703"/>
    <w:rsid w:val="00A94FDE"/>
    <w:rsid w:val="00A95B48"/>
    <w:rsid w:val="00A95E1C"/>
    <w:rsid w:val="00A9685C"/>
    <w:rsid w:val="00A97A58"/>
    <w:rsid w:val="00AA3167"/>
    <w:rsid w:val="00AA543C"/>
    <w:rsid w:val="00AA56B6"/>
    <w:rsid w:val="00AB176C"/>
    <w:rsid w:val="00AB3529"/>
    <w:rsid w:val="00AB6886"/>
    <w:rsid w:val="00AB68F7"/>
    <w:rsid w:val="00AB743A"/>
    <w:rsid w:val="00AC00B7"/>
    <w:rsid w:val="00AC0754"/>
    <w:rsid w:val="00AC08F5"/>
    <w:rsid w:val="00AC0D6F"/>
    <w:rsid w:val="00AC2279"/>
    <w:rsid w:val="00AC2764"/>
    <w:rsid w:val="00AD2499"/>
    <w:rsid w:val="00AD3BB3"/>
    <w:rsid w:val="00AD545E"/>
    <w:rsid w:val="00AD737E"/>
    <w:rsid w:val="00AD7D56"/>
    <w:rsid w:val="00AE25E8"/>
    <w:rsid w:val="00AE32E7"/>
    <w:rsid w:val="00AE3F94"/>
    <w:rsid w:val="00AE442E"/>
    <w:rsid w:val="00AE6579"/>
    <w:rsid w:val="00AE6921"/>
    <w:rsid w:val="00AF7425"/>
    <w:rsid w:val="00B00631"/>
    <w:rsid w:val="00B00FDB"/>
    <w:rsid w:val="00B0644D"/>
    <w:rsid w:val="00B12381"/>
    <w:rsid w:val="00B143E2"/>
    <w:rsid w:val="00B2114A"/>
    <w:rsid w:val="00B213F0"/>
    <w:rsid w:val="00B231B9"/>
    <w:rsid w:val="00B24C75"/>
    <w:rsid w:val="00B26D63"/>
    <w:rsid w:val="00B26F6C"/>
    <w:rsid w:val="00B27750"/>
    <w:rsid w:val="00B32605"/>
    <w:rsid w:val="00B32803"/>
    <w:rsid w:val="00B32B9D"/>
    <w:rsid w:val="00B32CB5"/>
    <w:rsid w:val="00B35B32"/>
    <w:rsid w:val="00B370F2"/>
    <w:rsid w:val="00B40D2F"/>
    <w:rsid w:val="00B41692"/>
    <w:rsid w:val="00B417D8"/>
    <w:rsid w:val="00B41FCA"/>
    <w:rsid w:val="00B42463"/>
    <w:rsid w:val="00B4673A"/>
    <w:rsid w:val="00B539D8"/>
    <w:rsid w:val="00B55589"/>
    <w:rsid w:val="00B5696B"/>
    <w:rsid w:val="00B603D9"/>
    <w:rsid w:val="00B615F6"/>
    <w:rsid w:val="00B63548"/>
    <w:rsid w:val="00B63710"/>
    <w:rsid w:val="00B670AD"/>
    <w:rsid w:val="00B67156"/>
    <w:rsid w:val="00B71495"/>
    <w:rsid w:val="00B7292C"/>
    <w:rsid w:val="00B74593"/>
    <w:rsid w:val="00B7598A"/>
    <w:rsid w:val="00B76155"/>
    <w:rsid w:val="00B76437"/>
    <w:rsid w:val="00B80849"/>
    <w:rsid w:val="00B80D48"/>
    <w:rsid w:val="00B8505F"/>
    <w:rsid w:val="00B85075"/>
    <w:rsid w:val="00B87837"/>
    <w:rsid w:val="00B90652"/>
    <w:rsid w:val="00B93039"/>
    <w:rsid w:val="00B970A9"/>
    <w:rsid w:val="00B97A8F"/>
    <w:rsid w:val="00B97FCF"/>
    <w:rsid w:val="00BA067E"/>
    <w:rsid w:val="00BA23BF"/>
    <w:rsid w:val="00BA2D5B"/>
    <w:rsid w:val="00BA55C2"/>
    <w:rsid w:val="00BB1812"/>
    <w:rsid w:val="00BB38FE"/>
    <w:rsid w:val="00BB5CDA"/>
    <w:rsid w:val="00BC19A2"/>
    <w:rsid w:val="00BC23D8"/>
    <w:rsid w:val="00BC28C0"/>
    <w:rsid w:val="00BC2E80"/>
    <w:rsid w:val="00BC3D77"/>
    <w:rsid w:val="00BC5A98"/>
    <w:rsid w:val="00BD05CC"/>
    <w:rsid w:val="00BD1A81"/>
    <w:rsid w:val="00BD24CD"/>
    <w:rsid w:val="00BD3826"/>
    <w:rsid w:val="00BD39FD"/>
    <w:rsid w:val="00BD7E64"/>
    <w:rsid w:val="00BE39F9"/>
    <w:rsid w:val="00BE7C98"/>
    <w:rsid w:val="00BF0CB7"/>
    <w:rsid w:val="00BF3498"/>
    <w:rsid w:val="00BF553E"/>
    <w:rsid w:val="00C00C84"/>
    <w:rsid w:val="00C014CD"/>
    <w:rsid w:val="00C02BFA"/>
    <w:rsid w:val="00C0504C"/>
    <w:rsid w:val="00C058FC"/>
    <w:rsid w:val="00C0677C"/>
    <w:rsid w:val="00C100D7"/>
    <w:rsid w:val="00C10D8A"/>
    <w:rsid w:val="00C111DB"/>
    <w:rsid w:val="00C11E5F"/>
    <w:rsid w:val="00C128AF"/>
    <w:rsid w:val="00C1512A"/>
    <w:rsid w:val="00C15258"/>
    <w:rsid w:val="00C15820"/>
    <w:rsid w:val="00C159A3"/>
    <w:rsid w:val="00C17C60"/>
    <w:rsid w:val="00C208D9"/>
    <w:rsid w:val="00C20DB5"/>
    <w:rsid w:val="00C25DB5"/>
    <w:rsid w:val="00C26056"/>
    <w:rsid w:val="00C3126D"/>
    <w:rsid w:val="00C3411B"/>
    <w:rsid w:val="00C3447D"/>
    <w:rsid w:val="00C35A1E"/>
    <w:rsid w:val="00C4062D"/>
    <w:rsid w:val="00C4395B"/>
    <w:rsid w:val="00C43EEA"/>
    <w:rsid w:val="00C446EB"/>
    <w:rsid w:val="00C46112"/>
    <w:rsid w:val="00C465A1"/>
    <w:rsid w:val="00C47FD0"/>
    <w:rsid w:val="00C57808"/>
    <w:rsid w:val="00C604AF"/>
    <w:rsid w:val="00C61704"/>
    <w:rsid w:val="00C61AF0"/>
    <w:rsid w:val="00C6402B"/>
    <w:rsid w:val="00C64D26"/>
    <w:rsid w:val="00C67584"/>
    <w:rsid w:val="00C714A7"/>
    <w:rsid w:val="00C7171F"/>
    <w:rsid w:val="00C71E01"/>
    <w:rsid w:val="00C72FCA"/>
    <w:rsid w:val="00C733E4"/>
    <w:rsid w:val="00C75E44"/>
    <w:rsid w:val="00C7706C"/>
    <w:rsid w:val="00C775FD"/>
    <w:rsid w:val="00C825AB"/>
    <w:rsid w:val="00C827F7"/>
    <w:rsid w:val="00C843EF"/>
    <w:rsid w:val="00C90268"/>
    <w:rsid w:val="00C95069"/>
    <w:rsid w:val="00C97E52"/>
    <w:rsid w:val="00CA0DD0"/>
    <w:rsid w:val="00CB1565"/>
    <w:rsid w:val="00CB1DD6"/>
    <w:rsid w:val="00CB4272"/>
    <w:rsid w:val="00CB447E"/>
    <w:rsid w:val="00CB5146"/>
    <w:rsid w:val="00CB587B"/>
    <w:rsid w:val="00CC09D1"/>
    <w:rsid w:val="00CC0AA2"/>
    <w:rsid w:val="00CC134E"/>
    <w:rsid w:val="00CC35AF"/>
    <w:rsid w:val="00CC3C6C"/>
    <w:rsid w:val="00CD03AE"/>
    <w:rsid w:val="00CD1438"/>
    <w:rsid w:val="00CD1766"/>
    <w:rsid w:val="00CD20A1"/>
    <w:rsid w:val="00CD20F6"/>
    <w:rsid w:val="00CD28EA"/>
    <w:rsid w:val="00CD3376"/>
    <w:rsid w:val="00CD425B"/>
    <w:rsid w:val="00CD4C8B"/>
    <w:rsid w:val="00CD6640"/>
    <w:rsid w:val="00CD6A6D"/>
    <w:rsid w:val="00CE0F81"/>
    <w:rsid w:val="00CE23BF"/>
    <w:rsid w:val="00CE7013"/>
    <w:rsid w:val="00CF1742"/>
    <w:rsid w:val="00CF5840"/>
    <w:rsid w:val="00CF64DF"/>
    <w:rsid w:val="00D0081A"/>
    <w:rsid w:val="00D00EFB"/>
    <w:rsid w:val="00D017BB"/>
    <w:rsid w:val="00D04551"/>
    <w:rsid w:val="00D04B94"/>
    <w:rsid w:val="00D050DD"/>
    <w:rsid w:val="00D06430"/>
    <w:rsid w:val="00D0648B"/>
    <w:rsid w:val="00D107AE"/>
    <w:rsid w:val="00D10BC4"/>
    <w:rsid w:val="00D12B0D"/>
    <w:rsid w:val="00D13C00"/>
    <w:rsid w:val="00D154A6"/>
    <w:rsid w:val="00D1646E"/>
    <w:rsid w:val="00D170BD"/>
    <w:rsid w:val="00D20419"/>
    <w:rsid w:val="00D24096"/>
    <w:rsid w:val="00D24FDF"/>
    <w:rsid w:val="00D25333"/>
    <w:rsid w:val="00D25D47"/>
    <w:rsid w:val="00D2732A"/>
    <w:rsid w:val="00D333FB"/>
    <w:rsid w:val="00D35227"/>
    <w:rsid w:val="00D40458"/>
    <w:rsid w:val="00D438D5"/>
    <w:rsid w:val="00D45F1A"/>
    <w:rsid w:val="00D46F44"/>
    <w:rsid w:val="00D524C7"/>
    <w:rsid w:val="00D56514"/>
    <w:rsid w:val="00D6043C"/>
    <w:rsid w:val="00D6118C"/>
    <w:rsid w:val="00D61953"/>
    <w:rsid w:val="00D619D0"/>
    <w:rsid w:val="00D6369C"/>
    <w:rsid w:val="00D63864"/>
    <w:rsid w:val="00D63B4C"/>
    <w:rsid w:val="00D65B99"/>
    <w:rsid w:val="00D668B6"/>
    <w:rsid w:val="00D67956"/>
    <w:rsid w:val="00D75323"/>
    <w:rsid w:val="00D77053"/>
    <w:rsid w:val="00D77420"/>
    <w:rsid w:val="00D82653"/>
    <w:rsid w:val="00D84FD6"/>
    <w:rsid w:val="00D85153"/>
    <w:rsid w:val="00D86FEE"/>
    <w:rsid w:val="00D87CE5"/>
    <w:rsid w:val="00D916A4"/>
    <w:rsid w:val="00D93F0C"/>
    <w:rsid w:val="00D975A5"/>
    <w:rsid w:val="00D97E34"/>
    <w:rsid w:val="00DA0AF9"/>
    <w:rsid w:val="00DA2A47"/>
    <w:rsid w:val="00DA41F0"/>
    <w:rsid w:val="00DA5C97"/>
    <w:rsid w:val="00DA6928"/>
    <w:rsid w:val="00DA7990"/>
    <w:rsid w:val="00DB0BC7"/>
    <w:rsid w:val="00DB2B1A"/>
    <w:rsid w:val="00DB306F"/>
    <w:rsid w:val="00DC0839"/>
    <w:rsid w:val="00DC0C48"/>
    <w:rsid w:val="00DC1206"/>
    <w:rsid w:val="00DC4EAA"/>
    <w:rsid w:val="00DC5A28"/>
    <w:rsid w:val="00DD01D7"/>
    <w:rsid w:val="00DD0F12"/>
    <w:rsid w:val="00DD2970"/>
    <w:rsid w:val="00DD371D"/>
    <w:rsid w:val="00DD3AA5"/>
    <w:rsid w:val="00DD4384"/>
    <w:rsid w:val="00DD66F2"/>
    <w:rsid w:val="00DD7657"/>
    <w:rsid w:val="00DE067C"/>
    <w:rsid w:val="00DE070C"/>
    <w:rsid w:val="00DE0BE1"/>
    <w:rsid w:val="00DE59A6"/>
    <w:rsid w:val="00DE6FED"/>
    <w:rsid w:val="00DF1A1A"/>
    <w:rsid w:val="00DF1DD5"/>
    <w:rsid w:val="00DF2941"/>
    <w:rsid w:val="00DF37D4"/>
    <w:rsid w:val="00DF3E47"/>
    <w:rsid w:val="00DF5F35"/>
    <w:rsid w:val="00DF6B72"/>
    <w:rsid w:val="00DF6E66"/>
    <w:rsid w:val="00DF7D63"/>
    <w:rsid w:val="00E008FF"/>
    <w:rsid w:val="00E02997"/>
    <w:rsid w:val="00E041F3"/>
    <w:rsid w:val="00E07FD6"/>
    <w:rsid w:val="00E13084"/>
    <w:rsid w:val="00E1407E"/>
    <w:rsid w:val="00E14BAA"/>
    <w:rsid w:val="00E159DE"/>
    <w:rsid w:val="00E17753"/>
    <w:rsid w:val="00E17910"/>
    <w:rsid w:val="00E17A8D"/>
    <w:rsid w:val="00E21C34"/>
    <w:rsid w:val="00E264B0"/>
    <w:rsid w:val="00E321B5"/>
    <w:rsid w:val="00E43309"/>
    <w:rsid w:val="00E45154"/>
    <w:rsid w:val="00E46211"/>
    <w:rsid w:val="00E46F7B"/>
    <w:rsid w:val="00E5030E"/>
    <w:rsid w:val="00E50902"/>
    <w:rsid w:val="00E51670"/>
    <w:rsid w:val="00E5246D"/>
    <w:rsid w:val="00E5627A"/>
    <w:rsid w:val="00E5709E"/>
    <w:rsid w:val="00E57D6C"/>
    <w:rsid w:val="00E6044A"/>
    <w:rsid w:val="00E6075B"/>
    <w:rsid w:val="00E61C9B"/>
    <w:rsid w:val="00E632DD"/>
    <w:rsid w:val="00E64019"/>
    <w:rsid w:val="00E6552E"/>
    <w:rsid w:val="00E75328"/>
    <w:rsid w:val="00E757C3"/>
    <w:rsid w:val="00E7664D"/>
    <w:rsid w:val="00E8181D"/>
    <w:rsid w:val="00E865CB"/>
    <w:rsid w:val="00E86653"/>
    <w:rsid w:val="00E86A3E"/>
    <w:rsid w:val="00E878CB"/>
    <w:rsid w:val="00E90EDD"/>
    <w:rsid w:val="00E910E5"/>
    <w:rsid w:val="00E91794"/>
    <w:rsid w:val="00E92735"/>
    <w:rsid w:val="00E94ABA"/>
    <w:rsid w:val="00E94B73"/>
    <w:rsid w:val="00E95999"/>
    <w:rsid w:val="00EA27B5"/>
    <w:rsid w:val="00EA3899"/>
    <w:rsid w:val="00EA751D"/>
    <w:rsid w:val="00EA7841"/>
    <w:rsid w:val="00EB10E0"/>
    <w:rsid w:val="00EB1F70"/>
    <w:rsid w:val="00EB45A1"/>
    <w:rsid w:val="00EB7C9B"/>
    <w:rsid w:val="00EC149D"/>
    <w:rsid w:val="00EC1AA0"/>
    <w:rsid w:val="00EC741C"/>
    <w:rsid w:val="00ED205A"/>
    <w:rsid w:val="00EE1163"/>
    <w:rsid w:val="00EE1941"/>
    <w:rsid w:val="00EE227F"/>
    <w:rsid w:val="00EE6CB5"/>
    <w:rsid w:val="00EE7CED"/>
    <w:rsid w:val="00EF10A2"/>
    <w:rsid w:val="00EF1491"/>
    <w:rsid w:val="00F0028C"/>
    <w:rsid w:val="00F01539"/>
    <w:rsid w:val="00F02C9D"/>
    <w:rsid w:val="00F03CC4"/>
    <w:rsid w:val="00F0655E"/>
    <w:rsid w:val="00F0656E"/>
    <w:rsid w:val="00F067D1"/>
    <w:rsid w:val="00F06954"/>
    <w:rsid w:val="00F12EFA"/>
    <w:rsid w:val="00F13826"/>
    <w:rsid w:val="00F16050"/>
    <w:rsid w:val="00F20354"/>
    <w:rsid w:val="00F2098B"/>
    <w:rsid w:val="00F21C6D"/>
    <w:rsid w:val="00F24227"/>
    <w:rsid w:val="00F25E3E"/>
    <w:rsid w:val="00F26800"/>
    <w:rsid w:val="00F3036B"/>
    <w:rsid w:val="00F31244"/>
    <w:rsid w:val="00F3182D"/>
    <w:rsid w:val="00F31F10"/>
    <w:rsid w:val="00F322C2"/>
    <w:rsid w:val="00F3381A"/>
    <w:rsid w:val="00F33AAD"/>
    <w:rsid w:val="00F35889"/>
    <w:rsid w:val="00F358E6"/>
    <w:rsid w:val="00F358EA"/>
    <w:rsid w:val="00F366C1"/>
    <w:rsid w:val="00F36CD8"/>
    <w:rsid w:val="00F421F8"/>
    <w:rsid w:val="00F44E07"/>
    <w:rsid w:val="00F53A46"/>
    <w:rsid w:val="00F53D6B"/>
    <w:rsid w:val="00F5616E"/>
    <w:rsid w:val="00F617E7"/>
    <w:rsid w:val="00F65B2D"/>
    <w:rsid w:val="00F6741B"/>
    <w:rsid w:val="00F70DBE"/>
    <w:rsid w:val="00F714CB"/>
    <w:rsid w:val="00F717DE"/>
    <w:rsid w:val="00F7417C"/>
    <w:rsid w:val="00F744F6"/>
    <w:rsid w:val="00F75355"/>
    <w:rsid w:val="00F807BB"/>
    <w:rsid w:val="00F82517"/>
    <w:rsid w:val="00F827B8"/>
    <w:rsid w:val="00F82D65"/>
    <w:rsid w:val="00F83AB3"/>
    <w:rsid w:val="00F91186"/>
    <w:rsid w:val="00F91BDB"/>
    <w:rsid w:val="00F9247D"/>
    <w:rsid w:val="00F932E9"/>
    <w:rsid w:val="00F93810"/>
    <w:rsid w:val="00F93A51"/>
    <w:rsid w:val="00F97439"/>
    <w:rsid w:val="00FA1159"/>
    <w:rsid w:val="00FA29BE"/>
    <w:rsid w:val="00FA37D5"/>
    <w:rsid w:val="00FA6307"/>
    <w:rsid w:val="00FA6663"/>
    <w:rsid w:val="00FA760C"/>
    <w:rsid w:val="00FA7BDB"/>
    <w:rsid w:val="00FA7C5D"/>
    <w:rsid w:val="00FB157E"/>
    <w:rsid w:val="00FB205A"/>
    <w:rsid w:val="00FB3A7F"/>
    <w:rsid w:val="00FB5834"/>
    <w:rsid w:val="00FB7951"/>
    <w:rsid w:val="00FC0D7E"/>
    <w:rsid w:val="00FC3840"/>
    <w:rsid w:val="00FC4A62"/>
    <w:rsid w:val="00FC6ECA"/>
    <w:rsid w:val="00FC70AB"/>
    <w:rsid w:val="00FD1C4D"/>
    <w:rsid w:val="00FD3F79"/>
    <w:rsid w:val="00FD445B"/>
    <w:rsid w:val="00FD706B"/>
    <w:rsid w:val="00FE1A99"/>
    <w:rsid w:val="00FE3A1F"/>
    <w:rsid w:val="00FE4E76"/>
    <w:rsid w:val="00FE71F9"/>
    <w:rsid w:val="00FF028B"/>
    <w:rsid w:val="00FF1B17"/>
    <w:rsid w:val="00FF29DF"/>
    <w:rsid w:val="00FF6A47"/>
    <w:rsid w:val="00FF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59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6D"/>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paragraph" w:styleId="a9">
    <w:name w:val="Balloon Text"/>
    <w:basedOn w:val="a"/>
    <w:link w:val="aa"/>
    <w:uiPriority w:val="99"/>
    <w:semiHidden/>
    <w:unhideWhenUsed/>
    <w:rsid w:val="00DC0839"/>
    <w:rPr>
      <w:rFonts w:ascii="Tahoma" w:hAnsi="Tahoma" w:cs="Tahoma"/>
      <w:sz w:val="16"/>
      <w:szCs w:val="16"/>
    </w:rPr>
  </w:style>
  <w:style w:type="character" w:customStyle="1" w:styleId="aa">
    <w:name w:val="Текст выноски Знак"/>
    <w:basedOn w:val="a0"/>
    <w:link w:val="a9"/>
    <w:uiPriority w:val="99"/>
    <w:semiHidden/>
    <w:rsid w:val="00DC0839"/>
    <w:rPr>
      <w:rFonts w:ascii="Tahoma" w:eastAsia="Times New Roman" w:hAnsi="Tahoma" w:cs="Tahoma"/>
      <w:sz w:val="16"/>
      <w:szCs w:val="16"/>
    </w:rPr>
  </w:style>
  <w:style w:type="character" w:styleId="ab">
    <w:name w:val="annotation reference"/>
    <w:basedOn w:val="a0"/>
    <w:uiPriority w:val="99"/>
    <w:semiHidden/>
    <w:unhideWhenUsed/>
    <w:rsid w:val="00DC0839"/>
    <w:rPr>
      <w:sz w:val="16"/>
      <w:szCs w:val="16"/>
    </w:rPr>
  </w:style>
  <w:style w:type="paragraph" w:styleId="ac">
    <w:name w:val="annotation text"/>
    <w:basedOn w:val="a"/>
    <w:link w:val="ad"/>
    <w:uiPriority w:val="99"/>
    <w:semiHidden/>
    <w:unhideWhenUsed/>
    <w:rsid w:val="00DC0839"/>
    <w:rPr>
      <w:sz w:val="20"/>
      <w:szCs w:val="20"/>
    </w:rPr>
  </w:style>
  <w:style w:type="character" w:customStyle="1" w:styleId="ad">
    <w:name w:val="Текст примечания Знак"/>
    <w:basedOn w:val="a0"/>
    <w:link w:val="ac"/>
    <w:uiPriority w:val="99"/>
    <w:semiHidden/>
    <w:rsid w:val="00DC0839"/>
    <w:rPr>
      <w:rFonts w:ascii="Times New Roman" w:eastAsia="Times New Roman" w:hAnsi="Times New Roman" w:cs="Calibri"/>
      <w:sz w:val="20"/>
      <w:szCs w:val="20"/>
    </w:rPr>
  </w:style>
  <w:style w:type="paragraph" w:styleId="ae">
    <w:name w:val="annotation subject"/>
    <w:basedOn w:val="ac"/>
    <w:next w:val="ac"/>
    <w:link w:val="af"/>
    <w:uiPriority w:val="99"/>
    <w:semiHidden/>
    <w:unhideWhenUsed/>
    <w:rsid w:val="00DC0839"/>
    <w:rPr>
      <w:b/>
      <w:bCs/>
    </w:rPr>
  </w:style>
  <w:style w:type="character" w:customStyle="1" w:styleId="af">
    <w:name w:val="Тема примечания Знак"/>
    <w:basedOn w:val="ad"/>
    <w:link w:val="ae"/>
    <w:uiPriority w:val="99"/>
    <w:semiHidden/>
    <w:rsid w:val="00DC0839"/>
    <w:rPr>
      <w:rFonts w:ascii="Times New Roman" w:eastAsia="Times New Roman" w:hAnsi="Times New Roman" w:cs="Calibri"/>
      <w:b/>
      <w:bCs/>
      <w:sz w:val="20"/>
      <w:szCs w:val="20"/>
    </w:rPr>
  </w:style>
  <w:style w:type="table" w:customStyle="1" w:styleId="1">
    <w:name w:val="Сетка таблицы1"/>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uiPriority w:val="59"/>
    <w:rsid w:val="0002445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rsid w:val="00024458"/>
    <w:rPr>
      <w:color w:val="0000FF"/>
      <w:u w:val="single"/>
    </w:rPr>
  </w:style>
  <w:style w:type="paragraph" w:customStyle="1" w:styleId="ConsPlusNormal">
    <w:name w:val="ConsPlusNormal"/>
    <w:rsid w:val="00024458"/>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
    <w:name w:val="Сетка таблицы2"/>
    <w:basedOn w:val="a1"/>
    <w:next w:val="a3"/>
    <w:uiPriority w:val="59"/>
    <w:rsid w:val="000244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024458"/>
    <w:pPr>
      <w:spacing w:before="100" w:beforeAutospacing="1" w:after="100" w:afterAutospacing="1"/>
      <w:ind w:firstLine="0"/>
    </w:pPr>
    <w:rPr>
      <w:rFonts w:cs="Times New Roman"/>
      <w:sz w:val="24"/>
      <w:szCs w:val="24"/>
      <w:lang w:eastAsia="ru-RU"/>
    </w:rPr>
  </w:style>
  <w:style w:type="table" w:customStyle="1" w:styleId="14">
    <w:name w:val="Сетка таблицы14"/>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244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
    <w:name w:val="Сетка таблицы8"/>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2445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Placeholder Text"/>
    <w:basedOn w:val="a0"/>
    <w:uiPriority w:val="99"/>
    <w:semiHidden/>
    <w:rsid w:val="00024458"/>
    <w:rPr>
      <w:color w:val="808080"/>
    </w:rPr>
  </w:style>
  <w:style w:type="paragraph" w:styleId="af2">
    <w:name w:val="Revision"/>
    <w:hidden/>
    <w:uiPriority w:val="99"/>
    <w:semiHidden/>
    <w:rsid w:val="00024458"/>
    <w:pPr>
      <w:spacing w:after="0" w:line="240" w:lineRule="auto"/>
    </w:pPr>
    <w:rPr>
      <w:rFonts w:ascii="Times New Roman" w:eastAsia="Times New Roman" w:hAnsi="Times New Roman" w:cs="Calibri"/>
      <w:sz w:val="28"/>
    </w:rPr>
  </w:style>
  <w:style w:type="table" w:customStyle="1" w:styleId="21">
    <w:name w:val="Сетка таблицы21"/>
    <w:basedOn w:val="a1"/>
    <w:next w:val="a3"/>
    <w:uiPriority w:val="59"/>
    <w:rsid w:val="00C312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3"/>
    <w:uiPriority w:val="59"/>
    <w:rsid w:val="0022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277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1"/>
    <w:basedOn w:val="a1"/>
    <w:next w:val="a3"/>
    <w:uiPriority w:val="99"/>
    <w:rsid w:val="00305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305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7788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2"/>
    <w:basedOn w:val="a1"/>
    <w:next w:val="a3"/>
    <w:uiPriority w:val="59"/>
    <w:rsid w:val="00A9001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next w:val="a3"/>
    <w:uiPriority w:val="59"/>
    <w:rsid w:val="00084C3C"/>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4"/>
    <w:basedOn w:val="a1"/>
    <w:next w:val="a3"/>
    <w:uiPriority w:val="59"/>
    <w:rsid w:val="00D13C00"/>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5"/>
    <w:basedOn w:val="a1"/>
    <w:next w:val="a3"/>
    <w:uiPriority w:val="59"/>
    <w:rsid w:val="00D13C00"/>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1"/>
    <w:next w:val="a3"/>
    <w:uiPriority w:val="59"/>
    <w:rsid w:val="00E878CB"/>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5A1"/>
    <w:pPr>
      <w:suppressAutoHyphens/>
      <w:autoSpaceDN w:val="0"/>
      <w:spacing w:after="0" w:line="240" w:lineRule="auto"/>
      <w:ind w:firstLine="709"/>
    </w:pPr>
    <w:rPr>
      <w:rFonts w:ascii="Times New Roman" w:eastAsia="Times New Roman" w:hAnsi="Times New Roman" w:cs="Calibri"/>
      <w:kern w:val="3"/>
      <w:sz w:val="28"/>
    </w:rPr>
  </w:style>
  <w:style w:type="table" w:customStyle="1" w:styleId="22">
    <w:name w:val="Сетка таблицы22"/>
    <w:basedOn w:val="a1"/>
    <w:next w:val="a3"/>
    <w:uiPriority w:val="59"/>
    <w:rsid w:val="00C465A1"/>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6"/>
    <w:basedOn w:val="a1"/>
    <w:next w:val="a3"/>
    <w:uiPriority w:val="59"/>
    <w:rsid w:val="00C465A1"/>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3"/>
    <w:uiPriority w:val="59"/>
    <w:rsid w:val="006F7BA2"/>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3"/>
    <w:uiPriority w:val="59"/>
    <w:rsid w:val="0023595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3"/>
    <w:uiPriority w:val="59"/>
    <w:rsid w:val="00201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0"/>
    <w:basedOn w:val="a1"/>
    <w:next w:val="a3"/>
    <w:uiPriority w:val="59"/>
    <w:rsid w:val="00BD7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3"/>
    <w:uiPriority w:val="59"/>
    <w:rsid w:val="000B4F1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Нет списка1"/>
    <w:next w:val="a2"/>
    <w:uiPriority w:val="99"/>
    <w:semiHidden/>
    <w:unhideWhenUsed/>
    <w:rsid w:val="00154468"/>
  </w:style>
  <w:style w:type="numbering" w:customStyle="1" w:styleId="113">
    <w:name w:val="Нет списка11"/>
    <w:next w:val="a2"/>
    <w:uiPriority w:val="99"/>
    <w:semiHidden/>
    <w:unhideWhenUsed/>
    <w:rsid w:val="00154468"/>
  </w:style>
  <w:style w:type="table" w:customStyle="1" w:styleId="31">
    <w:name w:val="Сетка таблицы31"/>
    <w:basedOn w:val="a1"/>
    <w:next w:val="a3"/>
    <w:uiPriority w:val="59"/>
    <w:rsid w:val="00154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154468"/>
  </w:style>
  <w:style w:type="table" w:customStyle="1" w:styleId="1130">
    <w:name w:val="Сетка таблицы113"/>
    <w:basedOn w:val="a1"/>
    <w:next w:val="a3"/>
    <w:uiPriority w:val="59"/>
    <w:rsid w:val="0015446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uiPriority w:val="59"/>
    <w:rsid w:val="00154468"/>
    <w:pPr>
      <w:spacing w:after="0" w:line="240" w:lineRule="auto"/>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next w:val="a3"/>
    <w:uiPriority w:val="59"/>
    <w:rsid w:val="00154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3"/>
    <w:uiPriority w:val="59"/>
    <w:rsid w:val="00154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59"/>
    <w:rsid w:val="007D3813"/>
    <w:pPr>
      <w:spacing w:after="0" w:line="240" w:lineRule="auto"/>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3"/>
    <w:uiPriority w:val="59"/>
    <w:rsid w:val="007D3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бычный (веб)1"/>
    <w:basedOn w:val="a"/>
    <w:rsid w:val="00E17A8D"/>
    <w:pPr>
      <w:widowControl w:val="0"/>
      <w:suppressAutoHyphens/>
      <w:spacing w:before="280" w:after="280"/>
      <w:ind w:firstLine="0"/>
    </w:pPr>
    <w:rPr>
      <w:rFonts w:eastAsia="Arial Unicode MS" w:cs="Mangal"/>
      <w:kern w:val="1"/>
      <w:sz w:val="24"/>
      <w:szCs w:val="24"/>
      <w:lang w:eastAsia="hi-IN" w:bidi="hi-IN"/>
    </w:rPr>
  </w:style>
  <w:style w:type="character" w:styleId="af3">
    <w:name w:val="FollowedHyperlink"/>
    <w:basedOn w:val="a0"/>
    <w:uiPriority w:val="99"/>
    <w:semiHidden/>
    <w:unhideWhenUsed/>
    <w:rsid w:val="00E17A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6D"/>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paragraph" w:styleId="a9">
    <w:name w:val="Balloon Text"/>
    <w:basedOn w:val="a"/>
    <w:link w:val="aa"/>
    <w:uiPriority w:val="99"/>
    <w:semiHidden/>
    <w:unhideWhenUsed/>
    <w:rsid w:val="00DC0839"/>
    <w:rPr>
      <w:rFonts w:ascii="Tahoma" w:hAnsi="Tahoma" w:cs="Tahoma"/>
      <w:sz w:val="16"/>
      <w:szCs w:val="16"/>
    </w:rPr>
  </w:style>
  <w:style w:type="character" w:customStyle="1" w:styleId="aa">
    <w:name w:val="Текст выноски Знак"/>
    <w:basedOn w:val="a0"/>
    <w:link w:val="a9"/>
    <w:uiPriority w:val="99"/>
    <w:semiHidden/>
    <w:rsid w:val="00DC0839"/>
    <w:rPr>
      <w:rFonts w:ascii="Tahoma" w:eastAsia="Times New Roman" w:hAnsi="Tahoma" w:cs="Tahoma"/>
      <w:sz w:val="16"/>
      <w:szCs w:val="16"/>
    </w:rPr>
  </w:style>
  <w:style w:type="character" w:styleId="ab">
    <w:name w:val="annotation reference"/>
    <w:basedOn w:val="a0"/>
    <w:uiPriority w:val="99"/>
    <w:semiHidden/>
    <w:unhideWhenUsed/>
    <w:rsid w:val="00DC0839"/>
    <w:rPr>
      <w:sz w:val="16"/>
      <w:szCs w:val="16"/>
    </w:rPr>
  </w:style>
  <w:style w:type="paragraph" w:styleId="ac">
    <w:name w:val="annotation text"/>
    <w:basedOn w:val="a"/>
    <w:link w:val="ad"/>
    <w:uiPriority w:val="99"/>
    <w:semiHidden/>
    <w:unhideWhenUsed/>
    <w:rsid w:val="00DC0839"/>
    <w:rPr>
      <w:sz w:val="20"/>
      <w:szCs w:val="20"/>
    </w:rPr>
  </w:style>
  <w:style w:type="character" w:customStyle="1" w:styleId="ad">
    <w:name w:val="Текст примечания Знак"/>
    <w:basedOn w:val="a0"/>
    <w:link w:val="ac"/>
    <w:uiPriority w:val="99"/>
    <w:semiHidden/>
    <w:rsid w:val="00DC0839"/>
    <w:rPr>
      <w:rFonts w:ascii="Times New Roman" w:eastAsia="Times New Roman" w:hAnsi="Times New Roman" w:cs="Calibri"/>
      <w:sz w:val="20"/>
      <w:szCs w:val="20"/>
    </w:rPr>
  </w:style>
  <w:style w:type="paragraph" w:styleId="ae">
    <w:name w:val="annotation subject"/>
    <w:basedOn w:val="ac"/>
    <w:next w:val="ac"/>
    <w:link w:val="af"/>
    <w:uiPriority w:val="99"/>
    <w:semiHidden/>
    <w:unhideWhenUsed/>
    <w:rsid w:val="00DC0839"/>
    <w:rPr>
      <w:b/>
      <w:bCs/>
    </w:rPr>
  </w:style>
  <w:style w:type="character" w:customStyle="1" w:styleId="af">
    <w:name w:val="Тема примечания Знак"/>
    <w:basedOn w:val="ad"/>
    <w:link w:val="ae"/>
    <w:uiPriority w:val="99"/>
    <w:semiHidden/>
    <w:rsid w:val="00DC0839"/>
    <w:rPr>
      <w:rFonts w:ascii="Times New Roman" w:eastAsia="Times New Roman" w:hAnsi="Times New Roman" w:cs="Calibri"/>
      <w:b/>
      <w:bCs/>
      <w:sz w:val="20"/>
      <w:szCs w:val="20"/>
    </w:rPr>
  </w:style>
  <w:style w:type="table" w:customStyle="1" w:styleId="1">
    <w:name w:val="Сетка таблицы1"/>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uiPriority w:val="59"/>
    <w:rsid w:val="0002445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rsid w:val="00024458"/>
    <w:rPr>
      <w:color w:val="0000FF"/>
      <w:u w:val="single"/>
    </w:rPr>
  </w:style>
  <w:style w:type="paragraph" w:customStyle="1" w:styleId="ConsPlusNormal">
    <w:name w:val="ConsPlusNormal"/>
    <w:rsid w:val="00024458"/>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
    <w:name w:val="Сетка таблицы2"/>
    <w:basedOn w:val="a1"/>
    <w:next w:val="a3"/>
    <w:uiPriority w:val="59"/>
    <w:rsid w:val="000244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024458"/>
    <w:pPr>
      <w:spacing w:before="100" w:beforeAutospacing="1" w:after="100" w:afterAutospacing="1"/>
      <w:ind w:firstLine="0"/>
    </w:pPr>
    <w:rPr>
      <w:rFonts w:cs="Times New Roman"/>
      <w:sz w:val="24"/>
      <w:szCs w:val="24"/>
      <w:lang w:eastAsia="ru-RU"/>
    </w:rPr>
  </w:style>
  <w:style w:type="table" w:customStyle="1" w:styleId="14">
    <w:name w:val="Сетка таблицы14"/>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244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
    <w:name w:val="Сетка таблицы8"/>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02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2445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Placeholder Text"/>
    <w:basedOn w:val="a0"/>
    <w:uiPriority w:val="99"/>
    <w:semiHidden/>
    <w:rsid w:val="00024458"/>
    <w:rPr>
      <w:color w:val="808080"/>
    </w:rPr>
  </w:style>
  <w:style w:type="paragraph" w:styleId="af2">
    <w:name w:val="Revision"/>
    <w:hidden/>
    <w:uiPriority w:val="99"/>
    <w:semiHidden/>
    <w:rsid w:val="00024458"/>
    <w:pPr>
      <w:spacing w:after="0" w:line="240" w:lineRule="auto"/>
    </w:pPr>
    <w:rPr>
      <w:rFonts w:ascii="Times New Roman" w:eastAsia="Times New Roman" w:hAnsi="Times New Roman" w:cs="Calibri"/>
      <w:sz w:val="28"/>
    </w:rPr>
  </w:style>
  <w:style w:type="table" w:customStyle="1" w:styleId="21">
    <w:name w:val="Сетка таблицы21"/>
    <w:basedOn w:val="a1"/>
    <w:next w:val="a3"/>
    <w:uiPriority w:val="59"/>
    <w:rsid w:val="00C312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3"/>
    <w:uiPriority w:val="59"/>
    <w:rsid w:val="0022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277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1"/>
    <w:basedOn w:val="a1"/>
    <w:next w:val="a3"/>
    <w:uiPriority w:val="99"/>
    <w:rsid w:val="00305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305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7788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2"/>
    <w:basedOn w:val="a1"/>
    <w:next w:val="a3"/>
    <w:uiPriority w:val="59"/>
    <w:rsid w:val="00A90013"/>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next w:val="a3"/>
    <w:uiPriority w:val="59"/>
    <w:rsid w:val="00084C3C"/>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4"/>
    <w:basedOn w:val="a1"/>
    <w:next w:val="a3"/>
    <w:uiPriority w:val="59"/>
    <w:rsid w:val="00D13C00"/>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5"/>
    <w:basedOn w:val="a1"/>
    <w:next w:val="a3"/>
    <w:uiPriority w:val="59"/>
    <w:rsid w:val="00D13C00"/>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1"/>
    <w:next w:val="a3"/>
    <w:uiPriority w:val="59"/>
    <w:rsid w:val="00E878CB"/>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5A1"/>
    <w:pPr>
      <w:suppressAutoHyphens/>
      <w:autoSpaceDN w:val="0"/>
      <w:spacing w:after="0" w:line="240" w:lineRule="auto"/>
      <w:ind w:firstLine="709"/>
    </w:pPr>
    <w:rPr>
      <w:rFonts w:ascii="Times New Roman" w:eastAsia="Times New Roman" w:hAnsi="Times New Roman" w:cs="Calibri"/>
      <w:kern w:val="3"/>
      <w:sz w:val="28"/>
    </w:rPr>
  </w:style>
  <w:style w:type="table" w:customStyle="1" w:styleId="22">
    <w:name w:val="Сетка таблицы22"/>
    <w:basedOn w:val="a1"/>
    <w:next w:val="a3"/>
    <w:uiPriority w:val="59"/>
    <w:rsid w:val="00C465A1"/>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6"/>
    <w:basedOn w:val="a1"/>
    <w:next w:val="a3"/>
    <w:uiPriority w:val="59"/>
    <w:rsid w:val="00C465A1"/>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3"/>
    <w:uiPriority w:val="59"/>
    <w:rsid w:val="006F7BA2"/>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3"/>
    <w:uiPriority w:val="59"/>
    <w:rsid w:val="0023595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3"/>
    <w:uiPriority w:val="59"/>
    <w:rsid w:val="00201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0"/>
    <w:basedOn w:val="a1"/>
    <w:next w:val="a3"/>
    <w:uiPriority w:val="59"/>
    <w:rsid w:val="00BD7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3"/>
    <w:uiPriority w:val="59"/>
    <w:rsid w:val="000B4F1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Нет списка1"/>
    <w:next w:val="a2"/>
    <w:uiPriority w:val="99"/>
    <w:semiHidden/>
    <w:unhideWhenUsed/>
    <w:rsid w:val="00154468"/>
  </w:style>
  <w:style w:type="numbering" w:customStyle="1" w:styleId="113">
    <w:name w:val="Нет списка11"/>
    <w:next w:val="a2"/>
    <w:uiPriority w:val="99"/>
    <w:semiHidden/>
    <w:unhideWhenUsed/>
    <w:rsid w:val="00154468"/>
  </w:style>
  <w:style w:type="table" w:customStyle="1" w:styleId="31">
    <w:name w:val="Сетка таблицы31"/>
    <w:basedOn w:val="a1"/>
    <w:next w:val="a3"/>
    <w:uiPriority w:val="59"/>
    <w:rsid w:val="00154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154468"/>
  </w:style>
  <w:style w:type="table" w:customStyle="1" w:styleId="1130">
    <w:name w:val="Сетка таблицы113"/>
    <w:basedOn w:val="a1"/>
    <w:next w:val="a3"/>
    <w:uiPriority w:val="59"/>
    <w:rsid w:val="0015446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uiPriority w:val="59"/>
    <w:rsid w:val="00154468"/>
    <w:pPr>
      <w:spacing w:after="0" w:line="240" w:lineRule="auto"/>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next w:val="a3"/>
    <w:uiPriority w:val="59"/>
    <w:rsid w:val="00154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3"/>
    <w:uiPriority w:val="59"/>
    <w:rsid w:val="00154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59"/>
    <w:rsid w:val="007D3813"/>
    <w:pPr>
      <w:spacing w:after="0" w:line="240" w:lineRule="auto"/>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3"/>
    <w:uiPriority w:val="59"/>
    <w:rsid w:val="007D3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бычный (веб)1"/>
    <w:basedOn w:val="a"/>
    <w:rsid w:val="00E17A8D"/>
    <w:pPr>
      <w:widowControl w:val="0"/>
      <w:suppressAutoHyphens/>
      <w:spacing w:before="280" w:after="280"/>
      <w:ind w:firstLine="0"/>
    </w:pPr>
    <w:rPr>
      <w:rFonts w:eastAsia="Arial Unicode MS" w:cs="Mangal"/>
      <w:kern w:val="1"/>
      <w:sz w:val="24"/>
      <w:szCs w:val="24"/>
      <w:lang w:eastAsia="hi-IN" w:bidi="hi-IN"/>
    </w:rPr>
  </w:style>
  <w:style w:type="character" w:styleId="af3">
    <w:name w:val="FollowedHyperlink"/>
    <w:basedOn w:val="a0"/>
    <w:uiPriority w:val="99"/>
    <w:semiHidden/>
    <w:unhideWhenUsed/>
    <w:rsid w:val="00E17A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61375">
      <w:bodyDiv w:val="1"/>
      <w:marLeft w:val="0"/>
      <w:marRight w:val="0"/>
      <w:marTop w:val="0"/>
      <w:marBottom w:val="0"/>
      <w:divBdr>
        <w:top w:val="none" w:sz="0" w:space="0" w:color="auto"/>
        <w:left w:val="none" w:sz="0" w:space="0" w:color="auto"/>
        <w:bottom w:val="none" w:sz="0" w:space="0" w:color="auto"/>
        <w:right w:val="none" w:sz="0" w:space="0" w:color="auto"/>
      </w:divBdr>
    </w:div>
    <w:div w:id="580221377">
      <w:bodyDiv w:val="1"/>
      <w:marLeft w:val="0"/>
      <w:marRight w:val="0"/>
      <w:marTop w:val="0"/>
      <w:marBottom w:val="0"/>
      <w:divBdr>
        <w:top w:val="none" w:sz="0" w:space="0" w:color="auto"/>
        <w:left w:val="none" w:sz="0" w:space="0" w:color="auto"/>
        <w:bottom w:val="none" w:sz="0" w:space="0" w:color="auto"/>
        <w:right w:val="none" w:sz="0" w:space="0" w:color="auto"/>
      </w:divBdr>
    </w:div>
    <w:div w:id="1110201003">
      <w:bodyDiv w:val="1"/>
      <w:marLeft w:val="0"/>
      <w:marRight w:val="0"/>
      <w:marTop w:val="0"/>
      <w:marBottom w:val="0"/>
      <w:divBdr>
        <w:top w:val="none" w:sz="0" w:space="0" w:color="auto"/>
        <w:left w:val="none" w:sz="0" w:space="0" w:color="auto"/>
        <w:bottom w:val="none" w:sz="0" w:space="0" w:color="auto"/>
        <w:right w:val="none" w:sz="0" w:space="0" w:color="auto"/>
      </w:divBdr>
    </w:div>
    <w:div w:id="16042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355D2390D2A29D06B797E2B4A79FA2A22E415CCA34BEE02A6D6B85726A3367B8C28FBD89CB43E3A3423FF9A376r5fA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lov\Documents\TMP\&#1064;&#1072;&#1073;&#1083;&#1086;&#1085;&#1099;%20&#1076;&#1086;&#1082;&#1091;&#1084;&#1077;&#1085;&#1090;&#1086;&#1074;\&#1064;&#1072;&#1073;&#1083;&#1086;&#1085;%20&#1087;&#1086;&#1089;&#1090;&#1072;&#1085;&#1086;&#1074;&#1083;&#1077;&#1085;&#1080;&#1103;%20&#1055;&#1088;&#1072;&#1074;&#1080;&#1090;&#1077;&#1083;&#1100;&#1089;&#1090;&#1074;&#1072;%20&#1086;&#1073;&#1083;&#1072;&#1089;&#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D xmlns="081b8c99-5a1b-4ba1-9a3e-0d0cea83319e" xsi:nil="true"/>
    <dateaddindb xmlns="081b8c99-5a1b-4ba1-9a3e-0d0cea83319e">2020-03-18T20:00:00+00:00</dateaddindb>
    <dateminusta xmlns="081b8c99-5a1b-4ba1-9a3e-0d0cea83319e" xsi:nil="true"/>
    <numik xmlns="af44e648-6311-40f1-ad37-1234555fd9ba">11</numik>
    <kind xmlns="e2080b48-eafa-461e-b501-38555d38caa1">79</kind>
    <num xmlns="af44e648-6311-40f1-ad37-1234555fd9ba">11</num>
    <beginactiondate xmlns="a853e5a8-fa1e-4dd3-a1b5-1604bfb35b05">2020-01-19T20:00:00+00:00</beginactiondate>
    <approvaldate xmlns="081b8c99-5a1b-4ba1-9a3e-0d0cea83319e">2020-01-19T20:00:00+00:00</approvaldate>
    <bigtitle xmlns="a853e5a8-fa1e-4dd3-a1b5-1604bfb35b05">Об утверждении региональной целевой программы  «Создание комфортной городской среды на территории Ярославской области» на 2020 – 2024 годы (с изменениями на 29 октября 2021 года)</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2021-10-28T20:00:00+00:00</redactiondate>
    <status xmlns="5256eb8c-d5dd-498a-ad6f-7fa801666f9a">34</status>
    <organ xmlns="67a9cb4f-e58d-445a-8e0b-2b8d792f9e38">218</organ>
    <type xmlns="bc1d99f4-2047-4b43-99f0-e8f2a593a624">103</type>
    <notes0 xmlns="081b8c99-5a1b-4ba1-9a3e-0d0cea83319e" xsi:nil="true"/>
    <informstring xmlns="081b8c99-5a1b-4ba1-9a3e-0d0cea83319e" xsi:nil="true"/>
    <theme xmlns="1e82c985-6cf2-4d43-b8b5-a430af7accc6"/>
    <meaning xmlns="05bb7913-6745-425b-9415-f9dbd3e56b95" xsi:nil="true"/>
    <lastredaction xmlns="a853e5a8-fa1e-4dd3-a1b5-1604bfb35b05" xsi:nil="true"/>
    <number xmlns="081b8c99-5a1b-4ba1-9a3e-0d0cea83319e">11-п</number>
    <dateedition xmlns="081b8c99-5a1b-4ba1-9a3e-0d0cea83319e" xsi:nil="true"/>
    <operinform xmlns="081b8c99-5a1b-4ba1-9a3e-0d0cea8331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D0BB6-27CA-410E-AF42-5571CDCB7799}">
  <ds:schemaRefs>
    <ds:schemaRef ds:uri="http://schemas.microsoft.com/sharepoint/v3/contenttype/forms"/>
  </ds:schemaRefs>
</ds:datastoreItem>
</file>

<file path=customXml/itemProps2.xml><?xml version="1.0" encoding="utf-8"?>
<ds:datastoreItem xmlns:ds="http://schemas.openxmlformats.org/officeDocument/2006/customXml" ds:itemID="{C84AA6B1-B820-4615-9FFE-D4B99919C37A}">
  <ds:schemaRefs>
    <ds:schemaRef ds:uri="http://schemas.microsoft.com/office/2006/metadata/properties"/>
    <ds:schemaRef ds:uri="081b8c99-5a1b-4ba1-9a3e-0d0cea83319e"/>
    <ds:schemaRef ds:uri="af44e648-6311-40f1-ad37-1234555fd9ba"/>
    <ds:schemaRef ds:uri="e2080b48-eafa-461e-b501-38555d38caa1"/>
    <ds:schemaRef ds:uri="a853e5a8-fa1e-4dd3-a1b5-1604bfb35b05"/>
    <ds:schemaRef ds:uri="5256eb8c-d5dd-498a-ad6f-7fa801666f9a"/>
    <ds:schemaRef ds:uri="67a9cb4f-e58d-445a-8e0b-2b8d792f9e38"/>
    <ds:schemaRef ds:uri="bc1d99f4-2047-4b43-99f0-e8f2a593a624"/>
    <ds:schemaRef ds:uri="1e82c985-6cf2-4d43-b8b5-a430af7accc6"/>
    <ds:schemaRef ds:uri="05bb7913-6745-425b-9415-f9dbd3e56b95"/>
  </ds:schemaRefs>
</ds:datastoreItem>
</file>

<file path=customXml/itemProps3.xml><?xml version="1.0" encoding="utf-8"?>
<ds:datastoreItem xmlns:ds="http://schemas.openxmlformats.org/officeDocument/2006/customXml" ds:itemID="{0CAD679D-8D3D-43CF-8D5E-4B3C51CD6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Шаблон постановления Правительства области.dotx</Template>
  <TotalTime>3</TotalTime>
  <Pages>8</Pages>
  <Words>2810</Words>
  <Characters>16021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18794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Светлана Викторовна</dc:creator>
  <cp:lastModifiedBy>Овсянникова Евгения Владимировна</cp:lastModifiedBy>
  <cp:revision>5</cp:revision>
  <cp:lastPrinted>2022-07-05T11:31:00Z</cp:lastPrinted>
  <dcterms:created xsi:type="dcterms:W3CDTF">2022-09-20T13:56:00Z</dcterms:created>
  <dcterms:modified xsi:type="dcterms:W3CDTF">2022-09-22T07:54:00Z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Заголовок">
    <vt:lpwstr>[Заголовок]</vt:lpwstr>
  </property>
  <property fmtid="{D5CDD505-2E9C-101B-9397-08002B2CF9AE}" pid="3" name="SYS_CODE_DIRECTUM">
    <vt:lpwstr>DIRECTUM</vt:lpwstr>
  </property>
  <property fmtid="{D5CDD505-2E9C-101B-9397-08002B2CF9AE}" pid="4" name="Наименование">
    <vt:lpwstr>Шаблон постановления Правительства области</vt:lpwstr>
  </property>
  <property fmtid="{D5CDD505-2E9C-101B-9397-08002B2CF9AE}" pid="5" name="Содержание">
    <vt:lpwstr>Об утверждении региональной целевой программы Ярославской области "Создание комфортной городской среды на территории Ярославской области» на 2020 – 2024 годы</vt:lpwstr>
  </property>
  <property fmtid="{D5CDD505-2E9C-101B-9397-08002B2CF9AE}" pid="6" name="INSTALL_ID">
    <vt:lpwstr>34115</vt:lpwstr>
  </property>
  <property fmtid="{D5CDD505-2E9C-101B-9397-08002B2CF9AE}" pid="7" name="ContentTypeId">
    <vt:lpwstr>0x0101004652DC89D47FB74683366416A31888CB</vt:lpwstr>
  </property>
</Properties>
</file>