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36E5A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63C5F" w:rsidRPr="00A8417F" w:rsidRDefault="00563C5F" w:rsidP="00563C5F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Приложение</w:t>
            </w:r>
            <w:r>
              <w:rPr>
                <w:color w:val="000000"/>
                <w:sz w:val="28"/>
                <w:szCs w:val="28"/>
                <w:lang w:val="en-US"/>
              </w:rPr>
              <w:t> </w:t>
            </w:r>
            <w:r w:rsidRPr="00A8417F">
              <w:rPr>
                <w:color w:val="000000"/>
                <w:sz w:val="28"/>
                <w:szCs w:val="28"/>
              </w:rPr>
              <w:t xml:space="preserve"> </w:t>
            </w:r>
            <w:r w:rsidR="00E02B50">
              <w:rPr>
                <w:color w:val="000000"/>
                <w:sz w:val="28"/>
                <w:szCs w:val="28"/>
              </w:rPr>
              <w:t>2</w:t>
            </w:r>
          </w:p>
          <w:p w:rsidR="00563C5F" w:rsidRPr="00A8417F" w:rsidRDefault="00563C5F" w:rsidP="00563C5F">
            <w:pPr>
              <w:widowControl w:val="0"/>
              <w:autoSpaceDE w:val="0"/>
              <w:autoSpaceDN w:val="0"/>
              <w:adjustRightInd w:val="0"/>
              <w:ind w:left="840" w:firstLine="720"/>
              <w:jc w:val="right"/>
              <w:rPr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63C5F" w:rsidRPr="00A8417F" w:rsidRDefault="00563C5F" w:rsidP="00563C5F">
            <w:pPr>
              <w:spacing w:before="120"/>
              <w:ind w:left="4394"/>
              <w:jc w:val="right"/>
              <w:rPr>
                <w:color w:val="000000"/>
                <w:sz w:val="28"/>
                <w:szCs w:val="28"/>
              </w:rPr>
            </w:pPr>
            <w:r w:rsidRPr="00A8417F">
              <w:rPr>
                <w:color w:val="000000"/>
                <w:sz w:val="28"/>
                <w:szCs w:val="28"/>
              </w:rPr>
              <w:t>от_______________ №_______</w:t>
            </w:r>
          </w:p>
          <w:p w:rsidR="00563C5F" w:rsidRPr="00FD4564" w:rsidRDefault="00563C5F" w:rsidP="00563C5F">
            <w:pPr>
              <w:ind w:left="4395"/>
              <w:jc w:val="right"/>
              <w:rPr>
                <w:sz w:val="28"/>
                <w:szCs w:val="28"/>
              </w:rPr>
            </w:pPr>
          </w:p>
          <w:p w:rsidR="00563C5F" w:rsidRPr="00FC2B7C" w:rsidRDefault="00563C5F" w:rsidP="00563C5F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8"/>
                <w:szCs w:val="28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  <w:r w:rsidRPr="00FC2B7C">
              <w:rPr>
                <w:snapToGrid w:val="0"/>
                <w:sz w:val="28"/>
                <w:szCs w:val="28"/>
              </w:rPr>
              <w:t xml:space="preserve">Приложение </w:t>
            </w:r>
            <w:r>
              <w:rPr>
                <w:snapToGrid w:val="0"/>
                <w:sz w:val="28"/>
                <w:szCs w:val="28"/>
              </w:rPr>
              <w:t>8</w:t>
            </w:r>
          </w:p>
          <w:p w:rsidR="00563C5F" w:rsidRPr="00FC2B7C" w:rsidRDefault="00563C5F" w:rsidP="00563C5F">
            <w:pPr>
              <w:jc w:val="right"/>
              <w:rPr>
                <w:sz w:val="28"/>
                <w:szCs w:val="28"/>
              </w:rPr>
            </w:pPr>
            <w:r w:rsidRPr="00FC2B7C">
              <w:rPr>
                <w:sz w:val="28"/>
                <w:szCs w:val="28"/>
              </w:rPr>
              <w:t>к Закону Ярославской области</w:t>
            </w:r>
          </w:p>
          <w:p w:rsidR="00563C5F" w:rsidRPr="00FC2B7C" w:rsidRDefault="00563C5F" w:rsidP="00563C5F">
            <w:pPr>
              <w:jc w:val="right"/>
              <w:rPr>
                <w:sz w:val="28"/>
                <w:szCs w:val="28"/>
              </w:rPr>
            </w:pPr>
            <w:r w:rsidRPr="00FC2B7C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15.12.2021 № 88</w:t>
            </w:r>
            <w:r w:rsidRPr="00FC2B7C">
              <w:rPr>
                <w:sz w:val="28"/>
                <w:szCs w:val="28"/>
              </w:rPr>
              <w:t>-з</w:t>
            </w:r>
          </w:p>
          <w:p w:rsidR="00936E5A" w:rsidRDefault="00936E5A">
            <w:pPr>
              <w:ind w:firstLine="420"/>
              <w:jc w:val="right"/>
            </w:pPr>
          </w:p>
        </w:tc>
      </w:tr>
    </w:tbl>
    <w:p w:rsidR="00936E5A" w:rsidRDefault="00936E5A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936E5A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6E5A" w:rsidRDefault="00A36C9E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областного бюджета на 2022 год</w:t>
            </w:r>
          </w:p>
          <w:p w:rsidR="00936E5A" w:rsidRDefault="00936E5A">
            <w:pPr>
              <w:ind w:firstLine="420"/>
              <w:jc w:val="center"/>
            </w:pPr>
          </w:p>
          <w:p w:rsidR="00936E5A" w:rsidRDefault="00936E5A">
            <w:pPr>
              <w:ind w:firstLine="420"/>
              <w:jc w:val="center"/>
            </w:pPr>
          </w:p>
        </w:tc>
      </w:tr>
    </w:tbl>
    <w:p w:rsidR="00936E5A" w:rsidRDefault="00936E5A">
      <w:pPr>
        <w:rPr>
          <w:vanish/>
        </w:rPr>
      </w:pPr>
      <w:bookmarkStart w:id="0" w:name="__bookmark_1"/>
      <w:bookmarkEnd w:id="0"/>
    </w:p>
    <w:tbl>
      <w:tblPr>
        <w:tblOverlap w:val="never"/>
        <w:tblW w:w="10442" w:type="dxa"/>
        <w:tblLayout w:type="fixed"/>
        <w:tblLook w:val="01E0" w:firstRow="1" w:lastRow="1" w:firstColumn="1" w:lastColumn="1" w:noHBand="0" w:noVBand="0"/>
      </w:tblPr>
      <w:tblGrid>
        <w:gridCol w:w="4333"/>
        <w:gridCol w:w="1276"/>
        <w:gridCol w:w="1701"/>
        <w:gridCol w:w="912"/>
        <w:gridCol w:w="1984"/>
        <w:gridCol w:w="236"/>
      </w:tblGrid>
      <w:tr w:rsidR="00936E5A" w:rsidTr="00563C5F">
        <w:trPr>
          <w:gridAfter w:val="1"/>
          <w:wAfter w:w="236" w:type="dxa"/>
          <w:tblHeader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14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41"/>
            </w:tblGrid>
            <w:tr w:rsidR="00936E5A">
              <w:trPr>
                <w:jc w:val="center"/>
              </w:trPr>
              <w:tc>
                <w:tcPr>
                  <w:tcW w:w="31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6E5A" w:rsidRDefault="00A36C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936E5A" w:rsidRDefault="00936E5A">
            <w:pPr>
              <w:spacing w:line="1" w:lineRule="auto"/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09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936E5A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6E5A" w:rsidRDefault="00A36C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Главный </w:t>
                  </w:r>
                  <w:proofErr w:type="spellStart"/>
                  <w:proofErr w:type="gramStart"/>
                  <w:r>
                    <w:rPr>
                      <w:color w:val="000000"/>
                      <w:sz w:val="24"/>
                      <w:szCs w:val="24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:rsidR="00936E5A" w:rsidRDefault="00936E5A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936E5A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C5F" w:rsidRDefault="00A36C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Код целевой </w:t>
                  </w:r>
                </w:p>
                <w:p w:rsidR="00936E5A" w:rsidRDefault="00A36C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статьи</w:t>
                  </w:r>
                </w:p>
              </w:tc>
            </w:tr>
          </w:tbl>
          <w:p w:rsidR="00936E5A" w:rsidRDefault="00936E5A">
            <w:pPr>
              <w:spacing w:line="1" w:lineRule="auto"/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36E5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63C5F" w:rsidRDefault="00A36C9E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Вид </w:t>
                  </w:r>
                </w:p>
                <w:p w:rsidR="00563C5F" w:rsidRDefault="00A36C9E" w:rsidP="00563C5F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расхо</w:t>
                  </w:r>
                  <w:proofErr w:type="spellEnd"/>
                  <w:r w:rsidR="00563C5F">
                    <w:rPr>
                      <w:color w:val="000000"/>
                      <w:sz w:val="24"/>
                      <w:szCs w:val="24"/>
                    </w:rPr>
                    <w:t>-</w:t>
                  </w:r>
                </w:p>
                <w:p w:rsidR="00936E5A" w:rsidRDefault="00563C5F" w:rsidP="00563C5F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4"/>
                      <w:szCs w:val="24"/>
                    </w:rPr>
                    <w:t>д</w:t>
                  </w:r>
                  <w:r w:rsidR="00A36C9E">
                    <w:rPr>
                      <w:color w:val="000000"/>
                      <w:sz w:val="24"/>
                      <w:szCs w:val="24"/>
                    </w:rPr>
                    <w:t>ов</w:t>
                  </w:r>
                  <w:proofErr w:type="spellEnd"/>
                </w:p>
              </w:tc>
            </w:tr>
          </w:tbl>
          <w:p w:rsidR="00936E5A" w:rsidRDefault="00936E5A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36E5A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36E5A" w:rsidRDefault="00563C5F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936E5A" w:rsidRDefault="00A36C9E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936E5A" w:rsidRDefault="00936E5A">
            <w:pPr>
              <w:spacing w:line="1" w:lineRule="auto"/>
            </w:pP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13 414 084 603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13 318 019 685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11 574 674 747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5 390 277 420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медицинского </w:t>
            </w:r>
            <w:r>
              <w:rPr>
                <w:color w:val="000000"/>
                <w:sz w:val="24"/>
                <w:szCs w:val="24"/>
              </w:rPr>
              <w:lastRenderedPageBreak/>
              <w:t>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223 207 800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3 212 115 874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120 012 061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3 068 098 313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1 120 257 266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1 022 886 549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Развитие паллиативной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140 341 935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140 341 935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148 345 084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44 958 209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44 958 209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263 969 605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122 332 000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197 596 700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193 221 700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148 194 500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16 944 500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улучшение жилищных условий медицинских работников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67 913 334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здравоохранении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67 913 334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67 913 334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965 914 600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6 911 300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6 409 000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8 868 103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8 010 303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и организации работы единой службы оперативной помощи гражданам по номеру "122"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23.7.D2.53540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8 010 303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75 635 515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72 439 885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302 509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2 458 901 830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1 952 000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2 429 567 821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2 003 300 497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206 809 518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3 541 440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201 293 603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детей-сирот и детей, оставшихся без попечения </w:t>
            </w:r>
            <w:r>
              <w:rPr>
                <w:color w:val="000000"/>
                <w:sz w:val="24"/>
                <w:szCs w:val="24"/>
              </w:rPr>
              <w:lastRenderedPageBreak/>
              <w:t>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E40D9C">
            <w:pPr>
              <w:rPr>
                <w:color w:val="000000"/>
                <w:sz w:val="24"/>
                <w:szCs w:val="24"/>
              </w:rPr>
            </w:pPr>
            <w:r w:rsidRPr="00E40D9C">
              <w:rPr>
                <w:color w:val="000000"/>
                <w:sz w:val="24"/>
                <w:szCs w:val="24"/>
              </w:rPr>
              <w:t xml:space="preserve">Межбюджетные трансферты на организацию и проведение культурных мероприятий, направленных на улучшение социального самочувствия жителей муниципальных </w:t>
            </w:r>
            <w:r>
              <w:rPr>
                <w:color w:val="000000"/>
                <w:sz w:val="24"/>
                <w:szCs w:val="24"/>
              </w:rPr>
              <w:t>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418 303 383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418 303 383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418 303 383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137 686 024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130 948 626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554 891 144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529 458 129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529 458 129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6 855 754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18 577 261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98 604 359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98 441 859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426 267 324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421 756 907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266 458 334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73 001 374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21 814 385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9 310 211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выплату денежных поощрений лучшим сельским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 культуры и лучшим работникам сельских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муниципальной службы 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22 277 788 159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образования в Ярославской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22 167 906 817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21 736 233 952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4 049 538 728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87 702 760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3 775 664 790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56 996 698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3 602 020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3 714 940 035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</w:t>
            </w:r>
            <w:r>
              <w:rPr>
                <w:color w:val="000000"/>
                <w:sz w:val="24"/>
                <w:szCs w:val="24"/>
              </w:rPr>
              <w:lastRenderedPageBreak/>
              <w:t>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17 205 565 271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также вознаграждение, причитающееся </w:t>
            </w:r>
            <w:r>
              <w:rPr>
                <w:color w:val="000000"/>
                <w:sz w:val="24"/>
                <w:szCs w:val="24"/>
              </w:rPr>
              <w:lastRenderedPageBreak/>
              <w:t>приемному родителю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636 245 379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238 769 600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развитие материально-технической базы общеобразовательных организаций для организации питания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198 327 600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242 360 353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219 360 353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431 672 865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96 664 000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96 664 000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176 486 038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948 745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7 144 180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7 144 180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87 169 167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87 169 167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64 209 480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(обновление) материально-технической базы образовательных организаций, реализующих программы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02.7.E6.53590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62 209 480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квалификации по компетенциям, необходимым для работы с обучающимися с инвалидностью и ограниченными возможностями здоровья, педагогических работников образовательных организаций, реализующих программы среднего профессионального образования и профессионального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02.7.E6.67363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13 449 264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13 449 264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13 009 264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13 009 264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13 009 264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24 890 960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детях)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866 250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708 750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68 459 618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10 448 400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1 963 062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57 347 218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1 066 253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706 827 287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единого цифрового контура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46 628 290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проектов по благоустройству дворовых территорий с участием граждан, заинтересованных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06.1.02.70910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46 628 290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604 916 132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495 387 024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23 879 179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1 999 779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21 879 400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394 480 809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1 737 360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126 111 713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241 954 485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28 150 052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28 150 052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46 013 684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4 816 800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22 879 284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18 317 600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2 673 300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2 673 300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97 288 608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33 435 580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17 981 480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15 454 100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электронной почтовой системы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23.5.05.70580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 модернизации системы обеспечения вызова экстренных оперативных служб по единому номеру "112"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23.5.09.70160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46 583 000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12 240 500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12 240 500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12 240 500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845 487 686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"Экономическое развитие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53 041 667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53 041 667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50 541 667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721 631 242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700 161 150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Техническая и технологическая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314 809 896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56 368 000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93 528 083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164 913 813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168 103 707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88 100 080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6 970 782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48 927 973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30 404 014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29 504 014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32 413 812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24 332 632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условий для обеспечения предприятий агропромышленного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35 152 725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27 062 725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4 794 521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сельского туризма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4 794 521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21 470 092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15 342 414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15 342 414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1 319 978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1 319 978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12 560 940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7 092 084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7 092 084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4 918 959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4 918 959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549 897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549 897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57 100 937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56 267 937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55 459 245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6 783 208 100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6 320 567 731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112 046 067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Организационно-техническое и нормативно-методическое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функций органов исполнительной власти Ярославской области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71 810 217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71 810 217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5 733 269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4 993 069 367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3 433 862 000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694 768 000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327 508 367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1 213 548 497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1 207 073 289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1 207 073 289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6 475 208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6 475 208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грамотности и защите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460 620 083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финансового резерва для обеспечения исполнения приоритетных расходных обязательств в соответствии с федеральными законами, решениями Президента Российской Федерации, Правительства Российской Федерации и Правительства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337 990 503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337 990 503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5 626 276 414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2 420 040 513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2 420 040 513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исторических центров городов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49 700 000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организацию благоустройства исторических центров городов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06.1.04.70200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проекта комплексного благоустройства придомовых территорий и обустройства территорий для выгула животных "Наши дворы"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1 749 180 000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 и обустройство территорий для выгула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1 749 180 000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"Формирование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комфортной городской среды"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621 160 513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2 994 082 569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343 634 769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9 698 592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9 698 592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нормативной базы по организации водоснабжения и водоотведения на региональном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7 587 857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схемы водоснабжения и водоотведения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14.2.04.75660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7 587 857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326 348 320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326 348 320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2 300 005 770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2 081 633 347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организациям, реализующим сжиженный углеводородный газ населению для бытовых нужд по регулируемым розничным ценам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теплоснабжающим организациям на финансовое обеспечение (возмещение) затрат на приобретение мазута, используемого для производства тепловой энергии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14.4.01.70330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1 927 133 347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Предупреждение и ликвидация последствий чрезвычайных ситуаций и </w:t>
            </w:r>
            <w:r>
              <w:rPr>
                <w:color w:val="000000"/>
                <w:sz w:val="24"/>
                <w:szCs w:val="24"/>
              </w:rPr>
              <w:lastRenderedPageBreak/>
              <w:t>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39 368 000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39 368 000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307 041 030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164 346 830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164 346 830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140 194 200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140 194 200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единого топливно-энергетического баланса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43 401 000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коммунальной инфраструктуры, износ которых превышает 60 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реконструкцию (модернизацию) объектов коммунальной инфраструктуры в сферах теплоснабжения, водоснабжения и водоотведения, степень износа которых превышает 60 процентов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14.7.01.70320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31 001 000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31 001 000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и поддержка реализации социально значимых проектов и программ деятельности, реализуемых гражданскими активистами и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</w:t>
            </w:r>
            <w:proofErr w:type="spellStart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и развитие энергетики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"Энергосбережение и повышение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Интеграция проблемных электросетевых активов садоводческих некоммерческих товариществ на территории Ярославской области в единый комплекс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30.3.07.00000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возмещение затрат на консолидацию и восстановление электрических сетей садоводческих некоммерческих товариществ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30.3.07.70400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180 542 332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87 206 123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86 346 723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14 755 776 803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14 653 099 224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12 587 628 474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8 216 287 899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137 950 200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992 047 600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478 436 522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поддержки </w:t>
            </w:r>
            <w:r>
              <w:rPr>
                <w:color w:val="000000"/>
                <w:sz w:val="24"/>
                <w:szCs w:val="24"/>
              </w:rPr>
              <w:lastRenderedPageBreak/>
              <w:t>которым относится к полномочиям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768 509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взноса на капитальный ремонт общего имущества </w:t>
            </w:r>
            <w:r>
              <w:rPr>
                <w:color w:val="000000"/>
                <w:sz w:val="24"/>
                <w:szCs w:val="24"/>
              </w:rPr>
              <w:lastRenderedPageBreak/>
              <w:t>в многоквартирном доме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46 615 139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3 981 741 406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1 441 489 246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107 288 235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27 903 707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1 306 115 851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505 304 276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354 390 202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95 024 501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51 896 676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</w:t>
            </w:r>
            <w:r>
              <w:rPr>
                <w:color w:val="000000"/>
                <w:sz w:val="24"/>
                <w:szCs w:val="24"/>
              </w:rPr>
              <w:lastRenderedPageBreak/>
              <w:t>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57 667 474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54 007 474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383 003 169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104 421 915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104 421 915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265 343 288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и 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13 714 658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5 314 658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2 814 658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8 304 760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"Цифровая экономика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7 155 000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75 568 161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75 095 444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792 200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290 217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783 252 073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color w:val="000000"/>
                <w:sz w:val="24"/>
                <w:szCs w:val="24"/>
              </w:rPr>
              <w:lastRenderedPageBreak/>
              <w:t>специализированных жилых помещений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"Управление земельно-имущественным комплексом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182 583 726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116 059 030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114 081 030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проведение комплекса кадастровых работ на объектах газораспределения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34.1.01.70620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12 622 729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67 266 173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32 613 251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32 613 251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22 321 688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21 021 688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178 754 725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178 754 725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116 638 302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261 932 008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261 932 008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144 192 217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138 856 217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104 094 441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1 417 607 600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189 913 998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189 913 998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51 643 012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51 643 012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36 642 000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137 860 986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оплату стоимости набора продуктов питания в лагерях с дневной </w:t>
            </w:r>
            <w:r>
              <w:rPr>
                <w:color w:val="000000"/>
                <w:sz w:val="24"/>
                <w:szCs w:val="24"/>
              </w:rPr>
              <w:lastRenderedPageBreak/>
              <w:t>формой пребывания детей, расположенных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20 196 346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24 291 112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24 291 112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20 488 169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20 488 169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20 488 169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13 158 335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антикоррупционного мониторинга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775 335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664 935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конкурса </w:t>
            </w:r>
            <w:r>
              <w:rPr>
                <w:color w:val="000000"/>
                <w:sz w:val="24"/>
                <w:szCs w:val="24"/>
              </w:rPr>
              <w:lastRenderedPageBreak/>
              <w:t>"Лучший государственный гражданский и муниципальный служащий"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реализация кадрового проекта "Ярославский резерв"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38.5.03.70920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1 190 244 155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57 234 840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988 259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51 235 000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345 877 525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10 666 290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523 349 816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245 527 949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262 319 852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15 502 015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61 352 823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55 984 447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34 524 447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535 444 116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"Социальная активность"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информационных систем в целях формирования и совершенствования системы комплексной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инвалидов, в том числе детей-инвалидов (информационные системы, содержащие сведения о взрослом населении)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315 707 610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"Физическая культура и спорт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278 243 623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массовой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25 523 383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25 523 383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47 170 525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47 170 525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184 346 016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184 339 016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184 339 016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37 463 987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"Бизнес-спринт (Я выбираю спорт)"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14 794 521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13.3.04.R7530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14 794 521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22 669 466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спортивных организаций, осуществляющих подготовку спортивного резерва для спортивных сборных команд,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спортивных сборных команд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6 587 813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7 420 418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134 282 135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122 893 810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119 293 810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84 292 810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11 388 325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патриотическому </w:t>
            </w:r>
            <w:r>
              <w:rPr>
                <w:color w:val="000000"/>
                <w:sz w:val="24"/>
                <w:szCs w:val="24"/>
              </w:rPr>
              <w:lastRenderedPageBreak/>
              <w:t>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6 008 859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6 008 859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4 917 938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1 610 438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3 307 500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2 057 500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495 800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26 055 033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25 588 033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25 302 033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8 398 881 465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2 461 464 533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медицинских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1 473 056 933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1 290 978 907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182 078 026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574 657 600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1 531 242 921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1 531 242 921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1 380 680 213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02.7.E1.53770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412 429 727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новых мест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104 317 719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199 359 707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150 562 708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150 562 708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249 544 331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доступным и комфортным жильем населения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1 755 456 074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83 846 580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56 781 500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13 232 100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27 227 200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обеспечению жилыми помещениями граждан, уволенных с военной службы (службы), и приравненных к ним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05.1.10.54850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реабилитированных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1 865 080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1 865 080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1 250 573 529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1 200 134 948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50 438 581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53 354 402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49 325 082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49 325 082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30 980 969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6 643 550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11 700 563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зданий в исторической части города Ярославля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 туристических маршрутов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129 024 236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государственных учреждений в сфере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учреждений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11.4.05.70280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120 024 236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 модернизацию учреждений культурно-досугового типа в сельской местности, включая строительство и реконструкцию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51 145 069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реновации региональных и муниципальных учреждений отрасли культуры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11.4.A1.76490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1 095 890 411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1 095 890 411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качественными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703 139 023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703 139 023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42 694 986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42 694 986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163 475 702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163 475 702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496 968 335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496 968 335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126 141 670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126 141 670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91 141 670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91 141 670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8F1740">
            <w:pPr>
              <w:rPr>
                <w:color w:val="000000"/>
                <w:sz w:val="24"/>
                <w:szCs w:val="24"/>
              </w:rPr>
            </w:pPr>
            <w:r w:rsidRPr="008F1740"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</w:t>
            </w:r>
            <w:r>
              <w:rPr>
                <w:color w:val="000000"/>
                <w:sz w:val="24"/>
                <w:szCs w:val="24"/>
              </w:rPr>
              <w:t>живания на сельских территориях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46 393 266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46 221 266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760 293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2 958 727 235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2 935 463 390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2 082 639 327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746 561 809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148 831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10 380 214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664 291 701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1 214 658 015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106 539 000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631 037 715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53 241 300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государственному бюджетному учреждению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 w:rsidP="002555B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</w:t>
            </w:r>
            <w:r w:rsidR="002555B6">
              <w:rPr>
                <w:i/>
                <w:iCs/>
                <w:color w:val="000000"/>
                <w:sz w:val="24"/>
                <w:szCs w:val="24"/>
              </w:rPr>
              <w:t>и</w:t>
            </w:r>
            <w:r>
              <w:rPr>
                <w:i/>
                <w:iCs/>
                <w:color w:val="000000"/>
                <w:sz w:val="24"/>
                <w:szCs w:val="24"/>
              </w:rPr>
              <w:t>т Ярославской области, осуществляющих транспортное обслуживание населения автомобильным транспортом в межмуниципальном и пригородном сообщении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</w:t>
            </w:r>
            <w:r w:rsidR="00F04181">
              <w:rPr>
                <w:color w:val="000000"/>
                <w:sz w:val="24"/>
                <w:szCs w:val="24"/>
              </w:rPr>
              <w:t>щи хозяйственным обществам, 100 </w:t>
            </w:r>
            <w:r>
              <w:rPr>
                <w:color w:val="000000"/>
                <w:sz w:val="24"/>
                <w:szCs w:val="24"/>
              </w:rPr>
              <w:t>процентов акций (долей) которых принадлежит Ярославской области, осуществляющим транспортное обслуживание населения автомобильным транспортом в межмуниципальном и пригородном сообщении, в целях предупреждения банкротства и восстановления платежеспособности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852 824 063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17.2.V7.53860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852 824 063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22 522 845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22 123 845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21 481 845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70 614 710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15 201 526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13 701 526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13 701 526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2 869 700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54 985 184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54 467 887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511 347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371 347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66 151 462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33 317 538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28 117 538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28 117 538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104 877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31 959 047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31 569 047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31 204 047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709 886 594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671 099 580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670 049 580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205 445 415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190 072 244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136 104 993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44 035 141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9 117 853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814 257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15 303 171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27 103 014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26 837 014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26 618 014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264 105 977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224 928 334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208 723 834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60 771 234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34 396 134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2 041 500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2 041 500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134 492 400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127 306 900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91 310 200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35 996 700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"Сохранение лесов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39 177 643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21 410 900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16 662 800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4 748 100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16 819 743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>
              <w:rPr>
                <w:color w:val="000000"/>
                <w:sz w:val="24"/>
                <w:szCs w:val="24"/>
              </w:rPr>
              <w:lastRenderedPageBreak/>
              <w:t>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22 351 909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21 723 909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21 694 909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416 423 908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333 324 410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34 662 080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5 239 100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5 239 100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7 687 275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7 687 275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3 837 275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охраны объектов животного мира и среды их обитания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9 749 120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9 749 120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7 667 785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7 667 785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291 012 330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264 944 247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264 944 247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18 168 083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18 168 083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</w:t>
            </w:r>
            <w:r>
              <w:rPr>
                <w:color w:val="000000"/>
                <w:sz w:val="24"/>
                <w:szCs w:val="24"/>
              </w:rPr>
              <w:lastRenderedPageBreak/>
              <w:t>установление границ зон затопления, подтопления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1 530 180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1 530 180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81 524 318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12 253 700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5 538 947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67 883 618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66 951 318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932 300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проведение государственной экологической экспертизы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320 104 335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169 526 173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90 223 136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8 316 459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8 316 459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30 114 688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малого и </w:t>
            </w:r>
            <w:r>
              <w:rPr>
                <w:color w:val="000000"/>
                <w:sz w:val="24"/>
                <w:szCs w:val="24"/>
              </w:rPr>
              <w:lastRenderedPageBreak/>
              <w:t>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30 114 688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13 111 250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17 003 438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30 226 409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21 908 960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8 317 449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8 317 449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44 303 037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18 636 183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18 636 183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12 195 939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6 440 244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96 517 500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организации современных производств по выпуску импортозамещающей продукции, модернизации и техническому перевооружению производственных мощностей, повышению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экологической безопасности предприятий промышленного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государственной поддержке модернизации, технического и технологического перевооружения, </w:t>
            </w:r>
            <w:proofErr w:type="spellStart"/>
            <w:r>
              <w:rPr>
                <w:color w:val="000000"/>
                <w:sz w:val="24"/>
                <w:szCs w:val="24"/>
              </w:rPr>
              <w:t>энергоэффективности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экологической безопасности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16.4.01.72190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производительности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труда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1 350 185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1 350 185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к профессиональному </w:t>
            </w:r>
            <w:r>
              <w:rPr>
                <w:color w:val="000000"/>
                <w:sz w:val="24"/>
                <w:szCs w:val="24"/>
              </w:rPr>
              <w:lastRenderedPageBreak/>
              <w:t>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52 610 477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51 472 777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51 142 777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175 370 008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общественного порядка и противодействие преступности на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30 865 742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общероссийской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качества взаимодействия органов исполнительной власти Ярославской области и институтов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23 985 192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16 014 192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15 514 192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15 514 192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системы мер поддержки общественных организаций ветеранов войн и труда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"Повышение финансовой грамотности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1 139 691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889 691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142 126 575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77 307 782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36 121 390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810 400 155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20 139 332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немедицинского потребления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17 829 332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12 569 332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9 504 550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</w:t>
            </w:r>
            <w:proofErr w:type="gramStart"/>
            <w:r>
              <w:rPr>
                <w:color w:val="000000"/>
                <w:sz w:val="24"/>
                <w:szCs w:val="24"/>
              </w:rPr>
              <w:t>мобильных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металлодетекторов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арочного типа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739 797 687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415 360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737 242 327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670 584 869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616 260 739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54 285 010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11 615 901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11 615 901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9 045 274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9 045 274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4 032 770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4 032 770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41 153 713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41 153 713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38 023 113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3 120 600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719 880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719 880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49 316 256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14 928 000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33 206 902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447 853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59 871 016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6 633 055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6 243 055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информатизации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53 237 961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51 279 461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46 321 954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4 945 507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1 935 500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1 275 500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59 905 472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38 749 000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23 122 000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туристских продуктов"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20 522 000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проведению </w:t>
            </w:r>
            <w:r>
              <w:rPr>
                <w:color w:val="000000"/>
                <w:sz w:val="24"/>
                <w:szCs w:val="24"/>
              </w:rPr>
              <w:lastRenderedPageBreak/>
              <w:t>аналитического исследования привлекательности ключевых локаций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18.2.J3.70360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20 962 472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20 599 472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20 371 972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227 500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133 610 125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115 371 747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104 077 747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34 093 447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34 093 447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56 554 910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56 554 910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3 923 700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3 923 700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3 656 697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43.1.06.77080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3 656 697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11 294 000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11 294 000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16 877 378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16 798 678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14 745 131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14 745 131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14 720 131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13 066 431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23 689 499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2 927 182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2 927 182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1 153 732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1 153 732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1 153 732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19 608 585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6 893 300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1 234 491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17 413 479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17 413 479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17 413 479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15 910 479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1 503 000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11 455 840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11 455 840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11 455 840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569 000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120 693 537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3 292 000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3 292 000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</w:t>
            </w:r>
            <w:r>
              <w:rPr>
                <w:color w:val="000000"/>
                <w:sz w:val="24"/>
                <w:szCs w:val="24"/>
              </w:rPr>
              <w:lastRenderedPageBreak/>
              <w:t>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243A3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</w:t>
            </w:r>
            <w:r w:rsidR="00A36C9E">
              <w:rPr>
                <w:color w:val="000000"/>
                <w:sz w:val="24"/>
                <w:szCs w:val="24"/>
              </w:rPr>
              <w:t>отации на улучшение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39.3.02.70780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областной панельной дискуссии о лучших практиках, направленных на улучшение значений показателей направлений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39.3.02.70900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52 361 537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48 502 637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48 212 637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3 858 900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3 558 900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24 057 555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23 637 555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23 073 555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22 922 555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Агентство по обеспечению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деятельности мировых судей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203 912 196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73 275 735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13 651 568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13 651 568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59 624 167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59 624 167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управления на территории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130 441 461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129 630 661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95 408 802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34 201 859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450 800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11 586 877 254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98 822 139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98 822 139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17 710 915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17 710 915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11 447 558 918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4 708 291 862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2 521 022 619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2 521 022 619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79 982 220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79 982 220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248 327 357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113 249 357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91 479 885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19 929 472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221 115 000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86 115 000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1 637 844 666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350 113 582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145 837 237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41 893 847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268 065 787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222 065 787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222 065 787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28 065 787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6 471 201 269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6 227 201 269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1 282 194 064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4 413 850 305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3 126 410 324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363 286 831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924 153 150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"Общесистемные меры развития дорожного хозяйства"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22 354 282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21 876 282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21 587 282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326 269 927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государственного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309 102 946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24 726 293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7 766 293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7 766 293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6 820 293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946 000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284 376 653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262 376 653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185 967 636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76 409 017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16 605 981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16 545 981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16 415 981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регионального развития и внешнеэкономической деятельности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86 894 460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72 646 002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65 853 334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65 853 334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6 792 668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промышленности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 повышение ее конкурентоспособности"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Внедрение новых подходов 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профессиональному развитию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13 048 458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13 048 458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12 948 458</w:t>
            </w:r>
          </w:p>
        </w:tc>
      </w:tr>
      <w:tr w:rsidR="00936E5A" w:rsidTr="00563C5F">
        <w:trPr>
          <w:gridAfter w:val="1"/>
          <w:wAfter w:w="236" w:type="dxa"/>
        </w:trPr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6E5A" w:rsidRDefault="00A36C9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936E5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36E5A" w:rsidRDefault="00A36C9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563C5F" w:rsidTr="00563C5F">
        <w:tc>
          <w:tcPr>
            <w:tcW w:w="4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63C5F" w:rsidRDefault="00563C5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5F" w:rsidRDefault="0056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5F" w:rsidRDefault="0056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5F" w:rsidRDefault="00563C5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5F" w:rsidRDefault="00563C5F" w:rsidP="00DB1CD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96 960 367 904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63C5F" w:rsidRPr="00F04181" w:rsidRDefault="00563C5F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F0418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9B320A" w:rsidRDefault="009B320A"/>
    <w:sectPr w:rsidR="009B320A" w:rsidSect="00936E5A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E5A" w:rsidRDefault="00936E5A" w:rsidP="00936E5A">
      <w:r>
        <w:separator/>
      </w:r>
    </w:p>
  </w:endnote>
  <w:endnote w:type="continuationSeparator" w:id="0">
    <w:p w:rsidR="00936E5A" w:rsidRDefault="00936E5A" w:rsidP="0093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6E5A">
      <w:tc>
        <w:tcPr>
          <w:tcW w:w="10421" w:type="dxa"/>
        </w:tcPr>
        <w:p w:rsidR="00936E5A" w:rsidRDefault="00A36C9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936E5A" w:rsidRDefault="00936E5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E5A" w:rsidRDefault="00936E5A" w:rsidP="00936E5A">
      <w:r>
        <w:separator/>
      </w:r>
    </w:p>
  </w:footnote>
  <w:footnote w:type="continuationSeparator" w:id="0">
    <w:p w:rsidR="00936E5A" w:rsidRDefault="00936E5A" w:rsidP="00936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936E5A">
      <w:tc>
        <w:tcPr>
          <w:tcW w:w="10421" w:type="dxa"/>
        </w:tcPr>
        <w:p w:rsidR="00936E5A" w:rsidRDefault="00936E5A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A36C9E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8F1740">
            <w:rPr>
              <w:noProof/>
              <w:color w:val="000000"/>
              <w:sz w:val="28"/>
              <w:szCs w:val="28"/>
            </w:rPr>
            <w:t>113</w:t>
          </w:r>
          <w:r>
            <w:fldChar w:fldCharType="end"/>
          </w:r>
        </w:p>
        <w:p w:rsidR="00936E5A" w:rsidRDefault="00936E5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5A"/>
    <w:rsid w:val="00243A36"/>
    <w:rsid w:val="002555B6"/>
    <w:rsid w:val="00563C5F"/>
    <w:rsid w:val="008F1740"/>
    <w:rsid w:val="00936E5A"/>
    <w:rsid w:val="009B320A"/>
    <w:rsid w:val="00A36C9E"/>
    <w:rsid w:val="00C603BD"/>
    <w:rsid w:val="00E02B50"/>
    <w:rsid w:val="00E40D9C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6E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936E5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41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4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190</Pages>
  <Words>40043</Words>
  <Characters>228248</Characters>
  <Application>Microsoft Office Word</Application>
  <DocSecurity>0</DocSecurity>
  <Lines>1902</Lines>
  <Paragraphs>535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267756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Петрова Оксана Юрьевна</cp:lastModifiedBy>
  <cp:revision>9</cp:revision>
  <cp:lastPrinted>2022-03-04T08:58:00Z</cp:lastPrinted>
  <dcterms:created xsi:type="dcterms:W3CDTF">2022-03-04T06:45:00Z</dcterms:created>
  <dcterms:modified xsi:type="dcterms:W3CDTF">2022-03-05T06:38:00Z</dcterms:modified>
</cp:coreProperties>
</file>