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548" w:rsidRPr="00044548" w:rsidRDefault="00044548" w:rsidP="009D0D33">
      <w:pPr>
        <w:widowControl w:val="0"/>
        <w:ind w:left="6521" w:firstLine="0"/>
        <w:rPr>
          <w:rFonts w:eastAsia="Calibri" w:cs="Times New Roman"/>
          <w:szCs w:val="28"/>
          <w:lang w:eastAsia="ru-RU"/>
        </w:rPr>
      </w:pPr>
      <w:bookmarkStart w:id="0" w:name="_GoBack"/>
      <w:bookmarkEnd w:id="0"/>
      <w:r>
        <w:rPr>
          <w:rFonts w:cs="Times New Roman"/>
          <w:szCs w:val="28"/>
          <w:lang w:eastAsia="ru-RU"/>
        </w:rPr>
        <w:t>ПРОЕКТ</w:t>
      </w:r>
    </w:p>
    <w:p w:rsidR="00044548" w:rsidRPr="00044548" w:rsidRDefault="00044548" w:rsidP="00044548">
      <w:pPr>
        <w:widowControl w:val="0"/>
        <w:ind w:left="7088" w:firstLine="0"/>
        <w:rPr>
          <w:rFonts w:eastAsia="Calibri" w:cs="Times New Roman"/>
          <w:szCs w:val="28"/>
          <w:lang w:eastAsia="ru-RU"/>
        </w:rPr>
      </w:pPr>
    </w:p>
    <w:p w:rsidR="00044548" w:rsidRPr="00044548" w:rsidRDefault="009D0D33" w:rsidP="00044548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cs="Times New Roman"/>
          <w:b/>
          <w:bCs/>
          <w:szCs w:val="28"/>
          <w:lang w:eastAsia="ru-RU"/>
        </w:rPr>
      </w:pPr>
      <w:r w:rsidRPr="00044548">
        <w:rPr>
          <w:rFonts w:cs="Times New Roman"/>
          <w:b/>
          <w:bCs/>
          <w:szCs w:val="28"/>
          <w:lang w:eastAsia="ru-RU"/>
        </w:rPr>
        <w:t>ПОРЯДОК</w:t>
      </w:r>
      <w:r w:rsidRPr="00044548">
        <w:rPr>
          <w:rFonts w:cs="Times New Roman"/>
          <w:b/>
          <w:bCs/>
          <w:szCs w:val="28"/>
          <w:lang w:eastAsia="ru-RU"/>
        </w:rPr>
        <w:br/>
        <w:t>ПРЕДОСТАВЛЕНИЯ И РАСПРЕДЕЛЕНИЯ СУБСИДИИ НА ПРОВЕДЕНИЕ КАПИТАЛЬНОГО РЕМОНТА МУНИЦИПАЛЬНЫХ БИБЛИОТЕК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cs="Times New Roman"/>
          <w:bCs/>
          <w:szCs w:val="28"/>
          <w:lang w:eastAsia="ru-RU"/>
        </w:rPr>
      </w:pP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bookmarkStart w:id="1" w:name="sub_161"/>
      <w:r w:rsidRPr="00044548">
        <w:rPr>
          <w:rFonts w:cs="Times New Roman"/>
          <w:szCs w:val="28"/>
          <w:lang w:eastAsia="ru-RU"/>
        </w:rPr>
        <w:t>1. Порядок предоставления и распределения субсидии на проведение капитального ремонта муниципальных библиотек (далее – Порядок) разработан в соответствии с постановлением Правительства области от 17.07.2020 № 605-п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 573-п» (далее – постановление Правительства области от 17.07.2020 № 605-п)</w:t>
      </w:r>
      <w:r w:rsidRPr="00044548">
        <w:rPr>
          <w:rFonts w:cs="Times New Roman"/>
          <w:color w:val="FF0000"/>
          <w:szCs w:val="28"/>
          <w:lang w:eastAsia="ru-RU"/>
        </w:rPr>
        <w:t xml:space="preserve"> </w:t>
      </w:r>
      <w:r w:rsidRPr="00044548">
        <w:rPr>
          <w:rFonts w:cs="Times New Roman"/>
          <w:szCs w:val="28"/>
          <w:lang w:eastAsia="ru-RU"/>
        </w:rPr>
        <w:t>и устанавливает принципы предоставления и распределения субсидии на проведение капитального ремонта муниципальных библиотек (далее – субсидия).</w:t>
      </w:r>
    </w:p>
    <w:bookmarkEnd w:id="1"/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Условия и порядок проведения конкурсного отбора муниципальных образований области для предоставления и распределения субсидии (далее – конкурсный отбор) определены в Положении о проведении конкурсного отбора, приведенном в приложении к Порядку.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</w:rPr>
      </w:pPr>
      <w:bookmarkStart w:id="2" w:name="sub_163"/>
      <w:bookmarkStart w:id="3" w:name="sub_162"/>
      <w:r w:rsidRPr="00044548">
        <w:t>2.</w:t>
      </w:r>
      <w:r w:rsidRPr="00044548">
        <w:rPr>
          <w:rFonts w:cs="Times New Roman"/>
          <w:szCs w:val="28"/>
          <w:lang w:eastAsia="ru-RU"/>
        </w:rPr>
        <w:t> </w:t>
      </w:r>
      <w:r w:rsidRPr="00044548">
        <w:t>Р</w:t>
      </w:r>
      <w:r w:rsidRPr="00044548">
        <w:rPr>
          <w:rFonts w:eastAsia="Calibri"/>
        </w:rPr>
        <w:t>аспределение субсидии местным бюджетам муниципальных образований области ежегодно утверждается постановлением Правительства области.</w:t>
      </w:r>
    </w:p>
    <w:bookmarkEnd w:id="2"/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</w:pPr>
      <w:r w:rsidRPr="00044548">
        <w:t>Главным распорядителем бюджетных средств в отношении субсидии является департамент культуры Ярославской области (далее – департамент).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3. Субсидия выделяется из областного бюджета муниципальному образованию области на выполнение работ по капитальному ремонту муниципальных библиотек в рамках региональной целевой программы «Развитие культуры и искусства в Ярославской области»</w:t>
      </w:r>
      <w:r w:rsidRPr="00044548">
        <w:rPr>
          <w:rFonts w:cs="Times New Roman"/>
          <w:color w:val="000000"/>
          <w:szCs w:val="28"/>
          <w:lang w:eastAsia="ru-RU"/>
        </w:rPr>
        <w:t xml:space="preserve"> </w:t>
      </w:r>
      <w:r w:rsidRPr="00044548">
        <w:rPr>
          <w:rFonts w:cs="Times New Roman"/>
          <w:szCs w:val="28"/>
          <w:lang w:eastAsia="ru-RU"/>
        </w:rPr>
        <w:t>на 2019 – 2024 годы.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bookmarkStart w:id="4" w:name="sub_164"/>
      <w:bookmarkEnd w:id="3"/>
      <w:r w:rsidRPr="00044548">
        <w:rPr>
          <w:rFonts w:cs="Times New Roman"/>
          <w:szCs w:val="28"/>
          <w:lang w:eastAsia="ru-RU"/>
        </w:rPr>
        <w:t>4. Отбор муниципальных образований области для предоставления субсидии осуществляется путем проведения конкурсного отбора в соответствии с Положением о проведении конкурсного отбора.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</w:pPr>
      <w:bookmarkStart w:id="5" w:name="sub_165"/>
      <w:bookmarkEnd w:id="4"/>
      <w:r w:rsidRPr="00044548">
        <w:t>5.</w:t>
      </w:r>
      <w:r w:rsidRPr="00044548">
        <w:rPr>
          <w:rFonts w:cs="Times New Roman"/>
          <w:szCs w:val="28"/>
          <w:lang w:eastAsia="ru-RU"/>
        </w:rPr>
        <w:t> </w:t>
      </w:r>
      <w:r w:rsidRPr="00044548">
        <w:t>Условия предоставления и расходования субсидии.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</w:pPr>
      <w:bookmarkStart w:id="6" w:name="sub_1651"/>
      <w:bookmarkEnd w:id="5"/>
      <w:r w:rsidRPr="00044548">
        <w:t xml:space="preserve">5.1. Наличие муниципальной программы, на софинансирование мероприятий которой предоставляется субсидия, а также соответствие мероприятий муниципальной программы требованиям региональной целевой программы «Развитие культуры и искусства в Ярославской области» </w:t>
      </w:r>
      <w:r w:rsidRPr="00044548">
        <w:rPr>
          <w:rFonts w:cs="Times New Roman"/>
          <w:szCs w:val="28"/>
          <w:lang w:eastAsia="ru-RU"/>
        </w:rPr>
        <w:t>на 2019 – 2024 годы.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bookmarkStart w:id="7" w:name="sub_1652"/>
      <w:bookmarkEnd w:id="6"/>
      <w:r w:rsidRPr="00044548">
        <w:rPr>
          <w:rFonts w:cs="Times New Roman"/>
          <w:szCs w:val="28"/>
          <w:lang w:eastAsia="ru-RU"/>
        </w:rPr>
        <w:t xml:space="preserve">5.2. Наличие в бюджете муниципального образования области (сводной бюджетной росписи местного бюджета) бюджетных ассигнований на исполнение расходных обязательств муниципального образования области по реализации мероприятий, направленных на капитальный ремонт </w:t>
      </w:r>
      <w:r w:rsidRPr="00044548">
        <w:rPr>
          <w:rFonts w:cs="Times New Roman"/>
          <w:szCs w:val="28"/>
          <w:lang w:eastAsia="ru-RU"/>
        </w:rPr>
        <w:lastRenderedPageBreak/>
        <w:t xml:space="preserve">муниципальных библиотек, в объеме, необходимом для исполнения расходных обязательств, включая размер субсидии, предоставление которой планируется из областного бюджета. </w:t>
      </w:r>
      <w:bookmarkStart w:id="8" w:name="sub_1653"/>
      <w:bookmarkEnd w:id="7"/>
    </w:p>
    <w:p w:rsidR="00044548" w:rsidRPr="00044548" w:rsidRDefault="00044548" w:rsidP="00044548">
      <w:pPr>
        <w:widowControl w:val="0"/>
        <w:autoSpaceDE w:val="0"/>
        <w:autoSpaceDN w:val="0"/>
        <w:adjustRightInd w:val="0"/>
        <w:spacing w:line="238" w:lineRule="auto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5.3. Наличие правоустанавливающего документа на объект недвижимости, на котором планируется выполнение работ по капитальному ремонту.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5.4. Прохождение муниципальным образованием области конкурсного отбора.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bookmarkStart w:id="9" w:name="sub_1654"/>
      <w:bookmarkEnd w:id="8"/>
      <w:r w:rsidRPr="00044548">
        <w:rPr>
          <w:rFonts w:cs="Times New Roman"/>
          <w:szCs w:val="28"/>
          <w:lang w:eastAsia="ru-RU"/>
        </w:rPr>
        <w:t>5.5. Наличие положительного заключения государственной экспертизы проектной документации, проведенной в объеме проверки достоверности определения сметной стоимости капитального ремонта зданий и помещений муниципальной библиотеки.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5.6. </w:t>
      </w:r>
      <w:bookmarkStart w:id="10" w:name="sub_1655"/>
      <w:bookmarkEnd w:id="9"/>
      <w:r w:rsidRPr="00044548">
        <w:rPr>
          <w:rFonts w:cs="Times New Roman"/>
          <w:szCs w:val="28"/>
          <w:lang w:eastAsia="ru-RU"/>
        </w:rPr>
        <w:t>Наличие соглашения о предоставлении субсидии (далее – соглашение), заключенного между департаментом и муниципальным образованием области, по типовой форме соглашения о предоставлении субсидии из областного бюджета бюджету муниципального образования области, утвержденной приказом департамента финансов Ярославской области от 17.03.2020 № 15н «Об утверждении типовой формы соглашения о предоставлении субсидии из областного бюджета бюджету муниципального образования области», и предусматривающего обязательства муниципального образования области по исполнению расходных обязательств, на софинансирование которых предоставляется субсидия, а также ответственность за невыполнение предусмотренных соглашением обязательств.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bookmarkStart w:id="11" w:name="sub_1657"/>
      <w:bookmarkEnd w:id="10"/>
      <w:r w:rsidRPr="00044548">
        <w:rPr>
          <w:rFonts w:cs="Times New Roman"/>
          <w:szCs w:val="28"/>
          <w:lang w:eastAsia="ru-RU"/>
        </w:rPr>
        <w:t xml:space="preserve">5.7. Выполнение требований к срокам, порядку и формам представления отчетности об использовании субсидии в соответствии с </w:t>
      </w:r>
      <w:hyperlink w:anchor="sub_1611" w:history="1">
        <w:r w:rsidRPr="00044548">
          <w:rPr>
            <w:rFonts w:cs="Times New Roman"/>
            <w:szCs w:val="28"/>
            <w:lang w:eastAsia="ru-RU"/>
          </w:rPr>
          <w:t>пунктом 11</w:t>
        </w:r>
      </w:hyperlink>
      <w:r w:rsidRPr="00044548">
        <w:rPr>
          <w:rFonts w:cs="Times New Roman"/>
          <w:szCs w:val="28"/>
          <w:lang w:eastAsia="ru-RU"/>
        </w:rPr>
        <w:t xml:space="preserve"> Порядка.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bookmarkStart w:id="12" w:name="sub_1658"/>
      <w:bookmarkEnd w:id="11"/>
      <w:r w:rsidRPr="00044548">
        <w:rPr>
          <w:rFonts w:cs="Times New Roman"/>
          <w:szCs w:val="28"/>
          <w:lang w:eastAsia="ru-RU"/>
        </w:rPr>
        <w:t>5.8. Возврат муниципальным образованием области в доход областного бюджета средств, источником финансового обеспечения которых является субсидия, при невыполнении муниципальным образованием области предусмотренных соглашением обязательств по достижению результатов использования субсидии и по соблюдению уровня софинансирования расходных обязательств из местного бюджета.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bookmarkStart w:id="13" w:name="sub_166"/>
      <w:bookmarkStart w:id="14" w:name="sub_167"/>
      <w:bookmarkEnd w:id="12"/>
      <w:r w:rsidRPr="00044548">
        <w:rPr>
          <w:rFonts w:cs="Times New Roman"/>
          <w:szCs w:val="28"/>
          <w:lang w:eastAsia="ru-RU"/>
        </w:rPr>
        <w:t>6. </w:t>
      </w:r>
      <w:bookmarkEnd w:id="13"/>
      <w:r w:rsidRPr="00044548">
        <w:rPr>
          <w:rFonts w:cs="Times New Roman"/>
          <w:szCs w:val="28"/>
          <w:lang w:eastAsia="ru-RU"/>
        </w:rPr>
        <w:t>Уровень софинансирования расходного обязательства за счет средств муниципального образования области (У</w:t>
      </w:r>
      <w:r w:rsidRPr="00044548">
        <w:rPr>
          <w:rFonts w:cs="Times New Roman"/>
          <w:szCs w:val="28"/>
          <w:vertAlign w:val="subscript"/>
          <w:lang w:eastAsia="ru-RU"/>
        </w:rPr>
        <w:t>софМО</w:t>
      </w:r>
      <w:r w:rsidRPr="00044548">
        <w:rPr>
          <w:rFonts w:cs="Times New Roman"/>
          <w:szCs w:val="28"/>
          <w:lang w:eastAsia="ru-RU"/>
        </w:rPr>
        <w:t>) определяется исходя из корректирующего коэффициента (К), рассчитанного по формуле, указанной в пункте 7 Порядка, и рассчитывается по формуле: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У</w:t>
      </w:r>
      <w:r w:rsidRPr="00044548">
        <w:rPr>
          <w:rFonts w:cs="Times New Roman"/>
          <w:szCs w:val="28"/>
          <w:vertAlign w:val="subscript"/>
          <w:lang w:eastAsia="ru-RU"/>
        </w:rPr>
        <w:t>софМО</w:t>
      </w:r>
      <w:r w:rsidRPr="00044548">
        <w:rPr>
          <w:rFonts w:cs="Times New Roman"/>
          <w:szCs w:val="28"/>
          <w:lang w:eastAsia="ru-RU"/>
        </w:rPr>
        <w:t xml:space="preserve"> = (100 - У</w:t>
      </w:r>
      <w:r w:rsidRPr="00044548">
        <w:rPr>
          <w:rFonts w:cs="Times New Roman"/>
          <w:szCs w:val="28"/>
          <w:vertAlign w:val="subscript"/>
          <w:lang w:eastAsia="ru-RU"/>
        </w:rPr>
        <w:t>соф.</w:t>
      </w:r>
      <w:r w:rsidRPr="00044548">
        <w:rPr>
          <w:rFonts w:cs="Times New Roman"/>
          <w:szCs w:val="28"/>
          <w:lang w:eastAsia="ru-RU"/>
        </w:rPr>
        <w:t>) + (100 - К × 100).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Уровень софинансирования объема расходного обязательства муниципального образования области из областного бюджета должен быть не более предельного уровня софинансирования, ежегодно утверждаемого постановлением Правительства области на очередной финансовый год и плановый период.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spacing w:line="238" w:lineRule="auto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 xml:space="preserve">7. Размер субсидии, предоставляемой бюджету муниципального </w:t>
      </w:r>
      <w:r w:rsidRPr="00044548">
        <w:rPr>
          <w:rFonts w:cs="Times New Roman"/>
          <w:szCs w:val="28"/>
          <w:lang w:eastAsia="ru-RU"/>
        </w:rPr>
        <w:lastRenderedPageBreak/>
        <w:t>образования области на один объект (S</w:t>
      </w:r>
      <w:r w:rsidRPr="00044548">
        <w:rPr>
          <w:rFonts w:cs="Times New Roman"/>
          <w:szCs w:val="28"/>
          <w:vertAlign w:val="subscript"/>
          <w:lang w:eastAsia="ru-RU"/>
        </w:rPr>
        <w:t>n</w:t>
      </w:r>
      <w:r w:rsidRPr="00044548">
        <w:rPr>
          <w:rFonts w:cs="Times New Roman"/>
          <w:szCs w:val="28"/>
          <w:lang w:eastAsia="ru-RU"/>
        </w:rPr>
        <w:t>), рассчитывается по формуле: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spacing w:line="238" w:lineRule="auto"/>
        <w:ind w:firstLine="720"/>
        <w:jc w:val="both"/>
        <w:rPr>
          <w:rFonts w:cs="Times New Roman"/>
          <w:szCs w:val="28"/>
          <w:lang w:eastAsia="ru-RU"/>
        </w:rPr>
      </w:pPr>
    </w:p>
    <w:p w:rsidR="00044548" w:rsidRPr="00044548" w:rsidRDefault="00044548" w:rsidP="00044548">
      <w:pPr>
        <w:widowControl w:val="0"/>
        <w:autoSpaceDE w:val="0"/>
        <w:autoSpaceDN w:val="0"/>
        <w:adjustRightInd w:val="0"/>
        <w:spacing w:line="238" w:lineRule="auto"/>
        <w:ind w:firstLine="0"/>
        <w:jc w:val="center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S</w:t>
      </w:r>
      <w:r w:rsidRPr="00044548">
        <w:rPr>
          <w:rFonts w:cs="Times New Roman"/>
          <w:szCs w:val="28"/>
          <w:vertAlign w:val="subscript"/>
          <w:lang w:eastAsia="ru-RU"/>
        </w:rPr>
        <w:t>n</w:t>
      </w:r>
      <w:r w:rsidRPr="00044548">
        <w:rPr>
          <w:rFonts w:cs="Times New Roman"/>
          <w:szCs w:val="28"/>
          <w:lang w:eastAsia="ru-RU"/>
        </w:rPr>
        <w:t xml:space="preserve"> = С</w:t>
      </w:r>
      <w:r w:rsidRPr="00044548">
        <w:rPr>
          <w:rFonts w:cs="Times New Roman"/>
          <w:szCs w:val="28"/>
          <w:vertAlign w:val="subscript"/>
          <w:lang w:eastAsia="ru-RU"/>
        </w:rPr>
        <w:t xml:space="preserve">i </w:t>
      </w:r>
      <w:r w:rsidRPr="00044548">
        <w:rPr>
          <w:rFonts w:cs="Times New Roman"/>
          <w:szCs w:val="28"/>
          <w:lang w:eastAsia="ru-RU"/>
        </w:rPr>
        <w:t>× У</w:t>
      </w:r>
      <w:r w:rsidRPr="00044548">
        <w:rPr>
          <w:rFonts w:cs="Times New Roman"/>
          <w:szCs w:val="28"/>
          <w:vertAlign w:val="subscript"/>
          <w:lang w:eastAsia="ru-RU"/>
        </w:rPr>
        <w:t xml:space="preserve">соф. </w:t>
      </w:r>
      <w:r w:rsidRPr="00044548">
        <w:rPr>
          <w:rFonts w:cs="Times New Roman"/>
          <w:szCs w:val="28"/>
          <w:lang w:eastAsia="ru-RU"/>
        </w:rPr>
        <w:t>/ 100 × К,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spacing w:line="238" w:lineRule="auto"/>
        <w:ind w:firstLine="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где: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spacing w:line="238" w:lineRule="auto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С</w:t>
      </w:r>
      <w:r w:rsidRPr="00044548">
        <w:rPr>
          <w:rFonts w:cs="Times New Roman"/>
          <w:szCs w:val="28"/>
          <w:vertAlign w:val="subscript"/>
          <w:lang w:eastAsia="ru-RU"/>
        </w:rPr>
        <w:t>i</w:t>
      </w:r>
      <w:r w:rsidRPr="00044548">
        <w:rPr>
          <w:rFonts w:cs="Times New Roman"/>
          <w:szCs w:val="28"/>
          <w:lang w:eastAsia="ru-RU"/>
        </w:rPr>
        <w:t xml:space="preserve"> – сметная стоимость работ по капитальному ремонту i</w:t>
      </w:r>
      <w:r w:rsidRPr="00044548">
        <w:rPr>
          <w:rFonts w:cs="Times New Roman"/>
          <w:szCs w:val="28"/>
          <w:lang w:eastAsia="ru-RU"/>
        </w:rPr>
        <w:noBreakHyphen/>
        <w:t>й муниципальной библиотеки, на софинансирование которых предоставляется субсидия;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spacing w:line="238" w:lineRule="auto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У</w:t>
      </w:r>
      <w:r w:rsidRPr="00044548">
        <w:rPr>
          <w:rFonts w:cs="Times New Roman"/>
          <w:szCs w:val="28"/>
          <w:vertAlign w:val="subscript"/>
          <w:lang w:eastAsia="ru-RU"/>
        </w:rPr>
        <w:t>соф.</w:t>
      </w:r>
      <w:r w:rsidRPr="00044548">
        <w:rPr>
          <w:rFonts w:cs="Times New Roman"/>
          <w:szCs w:val="28"/>
          <w:lang w:eastAsia="ru-RU"/>
        </w:rPr>
        <w:t xml:space="preserve"> – предельный уровень софинансирования расходного обязательства муниципального образования области из областного бюджета, установленный постановлением Правительства области на очередной финансовый год и плановый период;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spacing w:line="238" w:lineRule="auto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n – количество объектов муниципальных образований области, получающих субсидию;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spacing w:line="238" w:lineRule="auto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К – корректирующий коэффициент (с учетом лимитов бюджетных обязательств, доведенных департаментом финансов Ярославской области на капитальный ремонт муниципальных библиотек), рассчитанный по формуле: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spacing w:line="238" w:lineRule="auto"/>
        <w:ind w:firstLine="720"/>
        <w:jc w:val="both"/>
        <w:rPr>
          <w:rFonts w:cs="Times New Roman"/>
          <w:szCs w:val="28"/>
          <w:lang w:eastAsia="ru-RU"/>
        </w:rPr>
      </w:pPr>
    </w:p>
    <w:p w:rsidR="00044548" w:rsidRPr="00044548" w:rsidRDefault="00044548" w:rsidP="00044548">
      <w:pPr>
        <w:widowControl w:val="0"/>
        <w:autoSpaceDE w:val="0"/>
        <w:autoSpaceDN w:val="0"/>
        <w:adjustRightInd w:val="0"/>
        <w:spacing w:line="238" w:lineRule="auto"/>
        <w:ind w:firstLine="0"/>
        <w:jc w:val="center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К = Z / P,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spacing w:line="238" w:lineRule="auto"/>
        <w:ind w:firstLine="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где: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spacing w:line="238" w:lineRule="auto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Z – доведенный объем расходного обязательства за счет средств областного бюджета;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spacing w:line="238" w:lineRule="auto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P – потребность в объеме расходного обязательства за счет средств областного бюджета, определенная проектной документацией, имеющей положительное заключение государственной экспертизы, проведенной в объеме проверки достоверности определения сметной стоимости капитального ремонта зданий и помещений муниципальных библиотек.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bookmarkStart w:id="15" w:name="sub_168"/>
      <w:bookmarkEnd w:id="14"/>
      <w:r w:rsidRPr="00044548">
        <w:rPr>
          <w:rFonts w:cs="Times New Roman"/>
          <w:szCs w:val="28"/>
          <w:lang w:eastAsia="ru-RU"/>
        </w:rPr>
        <w:t>8. Формирование общего объема субсидии (S</w:t>
      </w:r>
      <w:r w:rsidRPr="00044548">
        <w:rPr>
          <w:rFonts w:cs="Times New Roman"/>
          <w:szCs w:val="28"/>
          <w:vertAlign w:val="subscript"/>
          <w:lang w:eastAsia="ru-RU"/>
        </w:rPr>
        <w:t>общ.</w:t>
      </w:r>
      <w:r w:rsidRPr="00044548">
        <w:rPr>
          <w:rFonts w:cs="Times New Roman"/>
          <w:szCs w:val="28"/>
          <w:lang w:eastAsia="ru-RU"/>
        </w:rPr>
        <w:t>), необходимого для осуществления капитального ремонта муниципальных библиотек, производится по формуле:</w:t>
      </w:r>
    </w:p>
    <w:bookmarkEnd w:id="15"/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</w:pP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color w:val="000000"/>
          <w:szCs w:val="28"/>
          <w:vertAlign w:val="subscript"/>
          <w:lang w:eastAsia="ru-RU"/>
        </w:rPr>
      </w:pPr>
      <w:r w:rsidRPr="00044548">
        <w:rPr>
          <w:rFonts w:cs="Times New Roman"/>
          <w:color w:val="000000"/>
          <w:szCs w:val="28"/>
          <w:lang w:eastAsia="ru-RU"/>
        </w:rPr>
        <w:t>S</w:t>
      </w:r>
      <w:r w:rsidRPr="00044548">
        <w:rPr>
          <w:rFonts w:cs="Times New Roman"/>
          <w:color w:val="000000"/>
          <w:szCs w:val="28"/>
          <w:vertAlign w:val="subscript"/>
          <w:lang w:eastAsia="ru-RU"/>
        </w:rPr>
        <w:t xml:space="preserve">общ. </w:t>
      </w:r>
      <w:r w:rsidRPr="00044548">
        <w:rPr>
          <w:rFonts w:cs="Times New Roman"/>
          <w:color w:val="000000"/>
          <w:szCs w:val="28"/>
          <w:lang w:eastAsia="ru-RU"/>
        </w:rPr>
        <w:t>= ∑ S</w:t>
      </w:r>
      <w:r w:rsidRPr="00044548">
        <w:rPr>
          <w:rFonts w:cs="Times New Roman"/>
          <w:color w:val="000000"/>
          <w:szCs w:val="28"/>
          <w:vertAlign w:val="subscript"/>
          <w:lang w:eastAsia="ru-RU"/>
        </w:rPr>
        <w:t>n.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</w:pPr>
      <w:bookmarkStart w:id="16" w:name="sub_169"/>
      <w:r w:rsidRPr="00044548">
        <w:t>9.</w:t>
      </w:r>
      <w:r w:rsidRPr="00044548">
        <w:rPr>
          <w:rFonts w:cs="Times New Roman"/>
          <w:szCs w:val="28"/>
          <w:lang w:eastAsia="ru-RU"/>
        </w:rPr>
        <w:t> Результатами</w:t>
      </w:r>
      <w:r w:rsidRPr="00044548">
        <w:t xml:space="preserve"> использования субсидии являются:</w:t>
      </w:r>
    </w:p>
    <w:bookmarkEnd w:id="16"/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</w:pPr>
      <w:r w:rsidRPr="00044548">
        <w:t>- сохранение или увеличение площади муниципальной библиотеки, используемой для оказания библиотечных услуг;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</w:pPr>
      <w:r w:rsidRPr="00044548">
        <w:t xml:space="preserve">- сохранение или увеличение числа помещений в здании муниципальной </w:t>
      </w:r>
      <w:r w:rsidRPr="00044548">
        <w:rPr>
          <w:rFonts w:cs="Times New Roman"/>
          <w:szCs w:val="28"/>
          <w:lang w:eastAsia="ru-RU"/>
        </w:rPr>
        <w:t>библиотеки, используемых для оказания библиотечных услуг;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- выполнение работ в полном объеме до 31 декабря текущего финансового года.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Плановые значения результатов использования субсидии устанавливаются соглашением.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bookmarkStart w:id="17" w:name="sub_16102"/>
      <w:r w:rsidRPr="00044548">
        <w:rPr>
          <w:rFonts w:cs="Times New Roman"/>
          <w:szCs w:val="28"/>
          <w:lang w:eastAsia="ru-RU"/>
        </w:rPr>
        <w:t>10. Оценка результативности и эффективности использования субсидии муниципальным образованием области осуществляется ежегодно путем установления степени достижения ожидаемых результатов.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10.1. Результативность использования субсидии (</w:t>
      </w:r>
      <w:r w:rsidRPr="00044548">
        <w:rPr>
          <w:rFonts w:cs="Times New Roman"/>
          <w:szCs w:val="28"/>
          <w:lang w:val="en-US" w:eastAsia="ru-RU"/>
        </w:rPr>
        <w:t>R</w:t>
      </w:r>
      <w:r w:rsidRPr="00044548">
        <w:rPr>
          <w:rFonts w:cs="Times New Roman"/>
          <w:szCs w:val="28"/>
          <w:lang w:eastAsia="ru-RU"/>
        </w:rPr>
        <w:t xml:space="preserve">) рассчитывается по </w:t>
      </w:r>
      <w:r w:rsidRPr="00044548">
        <w:rPr>
          <w:rFonts w:cs="Times New Roman"/>
          <w:szCs w:val="28"/>
          <w:lang w:eastAsia="ru-RU"/>
        </w:rPr>
        <w:lastRenderedPageBreak/>
        <w:t>формуле: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val="en-US" w:eastAsia="ru-RU"/>
        </w:rPr>
        <w:t>R</w:t>
      </w:r>
      <w:r w:rsidRPr="00044548">
        <w:rPr>
          <w:rFonts w:cs="Times New Roman"/>
          <w:szCs w:val="28"/>
          <w:lang w:eastAsia="ru-RU"/>
        </w:rPr>
        <w:t xml:space="preserve"> = ∑ </w:t>
      </w:r>
      <w:r w:rsidRPr="00044548">
        <w:rPr>
          <w:rFonts w:cs="Times New Roman"/>
          <w:szCs w:val="28"/>
          <w:vertAlign w:val="superscript"/>
          <w:lang w:val="en-US" w:eastAsia="ru-RU"/>
        </w:rPr>
        <w:t>n</w:t>
      </w:r>
      <w:r w:rsidRPr="00044548">
        <w:rPr>
          <w:rFonts w:cs="Times New Roman"/>
          <w:szCs w:val="28"/>
          <w:vertAlign w:val="subscript"/>
          <w:lang w:eastAsia="ru-RU"/>
        </w:rPr>
        <w:t>1</w:t>
      </w:r>
      <w:r w:rsidRPr="00044548">
        <w:rPr>
          <w:rFonts w:cs="Times New Roman"/>
          <w:szCs w:val="28"/>
          <w:lang w:eastAsia="ru-RU"/>
        </w:rPr>
        <w:t xml:space="preserve"> </w:t>
      </w:r>
      <w:r w:rsidRPr="00044548">
        <w:rPr>
          <w:rFonts w:cs="Times New Roman"/>
          <w:szCs w:val="28"/>
          <w:lang w:val="en-US" w:eastAsia="ru-RU"/>
        </w:rPr>
        <w:t>R</w:t>
      </w:r>
      <w:r w:rsidRPr="00044548">
        <w:rPr>
          <w:rFonts w:cs="Times New Roman"/>
          <w:szCs w:val="28"/>
          <w:vertAlign w:val="subscript"/>
          <w:lang w:eastAsia="ru-RU"/>
        </w:rPr>
        <w:t>i</w:t>
      </w:r>
      <w:r w:rsidRPr="00044548">
        <w:rPr>
          <w:rFonts w:cs="Times New Roman"/>
          <w:szCs w:val="28"/>
          <w:lang w:eastAsia="ru-RU"/>
        </w:rPr>
        <w:t xml:space="preserve"> / n,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где: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val="en-US" w:eastAsia="ru-RU"/>
        </w:rPr>
        <w:t>R</w:t>
      </w:r>
      <w:r w:rsidRPr="00044548">
        <w:rPr>
          <w:rFonts w:cs="Times New Roman"/>
          <w:szCs w:val="28"/>
          <w:vertAlign w:val="subscript"/>
          <w:lang w:eastAsia="ru-RU"/>
        </w:rPr>
        <w:t>i</w:t>
      </w:r>
      <w:r w:rsidRPr="00044548">
        <w:rPr>
          <w:rFonts w:cs="Times New Roman"/>
          <w:szCs w:val="28"/>
          <w:lang w:eastAsia="ru-RU"/>
        </w:rPr>
        <w:t xml:space="preserve"> – результативность использования субсидии по </w:t>
      </w:r>
      <w:r w:rsidRPr="00044548">
        <w:rPr>
          <w:rFonts w:cs="Times New Roman"/>
          <w:szCs w:val="28"/>
          <w:lang w:val="en-US" w:eastAsia="ru-RU"/>
        </w:rPr>
        <w:t>i</w:t>
      </w:r>
      <w:r w:rsidRPr="00044548">
        <w:rPr>
          <w:rFonts w:cs="Times New Roman"/>
          <w:szCs w:val="28"/>
          <w:lang w:eastAsia="ru-RU"/>
        </w:rPr>
        <w:t>-му результату использования субсидии;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n – количество результатов использования субсидии, предусмотренных соглашением.</w:t>
      </w:r>
    </w:p>
    <w:p w:rsidR="00044548" w:rsidRPr="00044548" w:rsidRDefault="00044548" w:rsidP="00044548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Результативность использования субсидии (</w:t>
      </w:r>
      <w:r w:rsidRPr="00044548">
        <w:rPr>
          <w:rFonts w:cs="Times New Roman"/>
          <w:szCs w:val="28"/>
          <w:lang w:val="en-US" w:eastAsia="ru-RU"/>
        </w:rPr>
        <w:t>R</w:t>
      </w:r>
      <w:r w:rsidRPr="00044548">
        <w:rPr>
          <w:rFonts w:cs="Times New Roman"/>
          <w:szCs w:val="28"/>
          <w:vertAlign w:val="subscript"/>
          <w:lang w:eastAsia="ru-RU"/>
        </w:rPr>
        <w:t>i</w:t>
      </w:r>
      <w:r w:rsidRPr="00044548">
        <w:rPr>
          <w:rFonts w:cs="Times New Roman"/>
          <w:szCs w:val="28"/>
          <w:lang w:eastAsia="ru-RU"/>
        </w:rPr>
        <w:t xml:space="preserve">) по </w:t>
      </w:r>
      <w:r w:rsidRPr="00044548">
        <w:rPr>
          <w:rFonts w:cs="Times New Roman"/>
          <w:szCs w:val="28"/>
          <w:lang w:val="en-US" w:eastAsia="ru-RU"/>
        </w:rPr>
        <w:t>i</w:t>
      </w:r>
      <w:r w:rsidRPr="00044548">
        <w:rPr>
          <w:rFonts w:cs="Times New Roman"/>
          <w:szCs w:val="28"/>
          <w:lang w:eastAsia="ru-RU"/>
        </w:rPr>
        <w:t>-му результату использования субсидии рассчитывается по формуле: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val="en-US" w:eastAsia="ru-RU"/>
        </w:rPr>
        <w:t>R</w:t>
      </w:r>
      <w:r w:rsidRPr="00044548">
        <w:rPr>
          <w:rFonts w:cs="Times New Roman"/>
          <w:szCs w:val="28"/>
          <w:vertAlign w:val="subscript"/>
          <w:lang w:eastAsia="ru-RU"/>
        </w:rPr>
        <w:t>i</w:t>
      </w:r>
      <w:r w:rsidRPr="00044548">
        <w:rPr>
          <w:rFonts w:cs="Times New Roman"/>
          <w:szCs w:val="28"/>
          <w:lang w:eastAsia="ru-RU"/>
        </w:rPr>
        <w:t xml:space="preserve"> = R</w:t>
      </w:r>
      <w:r w:rsidRPr="00044548">
        <w:rPr>
          <w:rFonts w:cs="Times New Roman"/>
          <w:szCs w:val="28"/>
          <w:vertAlign w:val="subscript"/>
          <w:lang w:eastAsia="ru-RU"/>
        </w:rPr>
        <w:t>f</w:t>
      </w:r>
      <w:r w:rsidRPr="00044548">
        <w:rPr>
          <w:rFonts w:cs="Times New Roman"/>
          <w:szCs w:val="28"/>
          <w:lang w:eastAsia="ru-RU"/>
        </w:rPr>
        <w:t xml:space="preserve"> / R</w:t>
      </w:r>
      <w:r w:rsidRPr="00044548">
        <w:rPr>
          <w:rFonts w:cs="Times New Roman"/>
          <w:szCs w:val="28"/>
          <w:vertAlign w:val="subscript"/>
          <w:lang w:eastAsia="ru-RU"/>
        </w:rPr>
        <w:t>p</w:t>
      </w:r>
      <w:r w:rsidRPr="00044548">
        <w:rPr>
          <w:rFonts w:cs="Times New Roman"/>
          <w:szCs w:val="28"/>
          <w:lang w:eastAsia="ru-RU"/>
        </w:rPr>
        <w:t>,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где: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R</w:t>
      </w:r>
      <w:r w:rsidRPr="00044548">
        <w:rPr>
          <w:rFonts w:cs="Times New Roman"/>
          <w:szCs w:val="28"/>
          <w:vertAlign w:val="subscript"/>
          <w:lang w:eastAsia="ru-RU"/>
        </w:rPr>
        <w:t>f</w:t>
      </w:r>
      <w:r w:rsidRPr="00044548">
        <w:rPr>
          <w:rFonts w:cs="Times New Roman"/>
          <w:szCs w:val="28"/>
          <w:lang w:eastAsia="ru-RU"/>
        </w:rPr>
        <w:t xml:space="preserve"> – фактическое значение </w:t>
      </w:r>
      <w:r w:rsidRPr="00044548">
        <w:rPr>
          <w:rFonts w:cs="Times New Roman"/>
          <w:szCs w:val="28"/>
          <w:lang w:val="en-US" w:eastAsia="ru-RU"/>
        </w:rPr>
        <w:t>i</w:t>
      </w:r>
      <w:r w:rsidRPr="00044548">
        <w:rPr>
          <w:rFonts w:cs="Times New Roman"/>
          <w:szCs w:val="28"/>
          <w:lang w:eastAsia="ru-RU"/>
        </w:rPr>
        <w:t>-го результата использования субсидии;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R</w:t>
      </w:r>
      <w:r w:rsidRPr="00044548">
        <w:rPr>
          <w:rFonts w:cs="Times New Roman"/>
          <w:szCs w:val="28"/>
          <w:vertAlign w:val="subscript"/>
          <w:lang w:eastAsia="ru-RU"/>
        </w:rPr>
        <w:t>p</w:t>
      </w:r>
      <w:r w:rsidRPr="00044548">
        <w:rPr>
          <w:rFonts w:cs="Times New Roman"/>
          <w:szCs w:val="28"/>
          <w:lang w:eastAsia="ru-RU"/>
        </w:rPr>
        <w:t xml:space="preserve"> – плановое значение </w:t>
      </w:r>
      <w:r w:rsidRPr="00044548">
        <w:rPr>
          <w:rFonts w:cs="Times New Roman"/>
          <w:szCs w:val="28"/>
          <w:lang w:val="en-US" w:eastAsia="ru-RU"/>
        </w:rPr>
        <w:t>i</w:t>
      </w:r>
      <w:r w:rsidRPr="00044548">
        <w:rPr>
          <w:rFonts w:cs="Times New Roman"/>
          <w:szCs w:val="28"/>
          <w:lang w:eastAsia="ru-RU"/>
        </w:rPr>
        <w:t>-го результата использования субсидии.</w:t>
      </w:r>
    </w:p>
    <w:p w:rsidR="00044548" w:rsidRPr="00044548" w:rsidRDefault="00044548" w:rsidP="00044548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 xml:space="preserve">При значении показателя </w:t>
      </w:r>
      <w:r w:rsidRPr="00044548">
        <w:rPr>
          <w:rFonts w:cs="Times New Roman"/>
          <w:szCs w:val="28"/>
          <w:lang w:val="en-US" w:eastAsia="ru-RU"/>
        </w:rPr>
        <w:t>R</w:t>
      </w:r>
      <w:r w:rsidRPr="00044548">
        <w:rPr>
          <w:rFonts w:cs="Times New Roman"/>
          <w:szCs w:val="28"/>
          <w:lang w:eastAsia="ru-RU"/>
        </w:rPr>
        <w:t xml:space="preserve"> ниже 1 результативность использования субсидии признается низкой. Если показатель </w:t>
      </w:r>
      <w:r w:rsidRPr="00044548">
        <w:rPr>
          <w:rFonts w:cs="Times New Roman"/>
          <w:szCs w:val="28"/>
          <w:lang w:val="en-US" w:eastAsia="ru-RU"/>
        </w:rPr>
        <w:t>R</w:t>
      </w:r>
      <w:r w:rsidRPr="00044548">
        <w:rPr>
          <w:rFonts w:cs="Times New Roman"/>
          <w:szCs w:val="28"/>
          <w:lang w:eastAsia="ru-RU"/>
        </w:rPr>
        <w:t xml:space="preserve"> равен 1 или более 1, результативность использования субсидии признается высокой.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10.2. Эффективность использования субсидии (S) рассчитывается по формуле: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 xml:space="preserve">S = </w:t>
      </w:r>
      <w:r w:rsidRPr="00044548">
        <w:rPr>
          <w:rFonts w:cs="Times New Roman"/>
          <w:szCs w:val="28"/>
          <w:lang w:val="en-US" w:eastAsia="ru-RU"/>
        </w:rPr>
        <w:t>R</w:t>
      </w:r>
      <w:r w:rsidRPr="00044548">
        <w:rPr>
          <w:rFonts w:cs="Times New Roman"/>
          <w:szCs w:val="28"/>
          <w:lang w:eastAsia="ru-RU"/>
        </w:rPr>
        <w:t xml:space="preserve"> × </w:t>
      </w:r>
      <w:r w:rsidRPr="00044548">
        <w:rPr>
          <w:rFonts w:cs="Times New Roman"/>
          <w:szCs w:val="28"/>
          <w:lang w:val="en-US" w:eastAsia="ru-RU"/>
        </w:rPr>
        <w:t>P</w:t>
      </w:r>
      <w:r w:rsidRPr="00044548">
        <w:rPr>
          <w:rFonts w:cs="Times New Roman"/>
          <w:szCs w:val="28"/>
          <w:lang w:eastAsia="ru-RU"/>
        </w:rPr>
        <w:t xml:space="preserve"> / F, 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0"/>
        <w:jc w:val="both"/>
        <w:rPr>
          <w:rFonts w:eastAsia="Calibri"/>
        </w:rPr>
      </w:pPr>
      <w:r w:rsidRPr="00044548">
        <w:rPr>
          <w:rFonts w:eastAsia="Calibri"/>
        </w:rPr>
        <w:t>где: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val="en-US" w:eastAsia="ru-RU"/>
        </w:rPr>
        <w:t>P</w:t>
      </w:r>
      <w:r w:rsidRPr="00044548">
        <w:rPr>
          <w:rFonts w:cs="Times New Roman"/>
          <w:szCs w:val="28"/>
          <w:lang w:eastAsia="ru-RU"/>
        </w:rPr>
        <w:t xml:space="preserve"> – плановый объем бюджетных ассигнований, утвержденный в бюджете на финансирование капитального ремонта муниципальных библиотек;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F – фактический объем финансирования расходов на капитальный ремонт муниципальных библиотек.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При значении S равном 1 или более 1 эффективность использования субсидии признается высокой.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При значении S менее 1 эффективность использования субсидии признается низкой.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bookmarkStart w:id="18" w:name="sub_16112"/>
      <w:bookmarkEnd w:id="17"/>
      <w:r w:rsidRPr="00044548">
        <w:rPr>
          <w:rFonts w:cs="Times New Roman"/>
          <w:szCs w:val="28"/>
          <w:lang w:eastAsia="ru-RU"/>
        </w:rPr>
        <w:t>11. Муниципальные образования области представляют в департамент отчеты, установленные типовой формой соглашения о предоставлении субсидии из областного бюджета бюджету муниципального образования области, утвержденной приказом департамента финансов Ярославской области от 17.03.2020 № 15н «Об утверждении типовой формы соглашения о предоставлении субсидии из областного бюджета бюджету муниципального образования области»: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- отчет о расходах, в целях софинансирования которых предоставляется субсидия из областного бюджета бюджету муниципального образования области, в срок до 15 числа месяца, следующего за кварталом, в котором была получена субсидия;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 xml:space="preserve">- отчет о достижении значений результатов использования субсидии из областного бюджета бюджету муниципального образования области в срок </w:t>
      </w:r>
      <w:r w:rsidRPr="00044548">
        <w:rPr>
          <w:rFonts w:cs="Times New Roman"/>
          <w:szCs w:val="28"/>
          <w:lang w:eastAsia="ru-RU"/>
        </w:rPr>
        <w:lastRenderedPageBreak/>
        <w:t>до 15 января года, следующего за годом предоставления субсидии.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В соответствии с приказом департамента финансов Ярославской области от 16.06.2014 № 128 «Об 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образованиями, признании утратившим силу приказа департамента финансов области от 18.03.2010 № 67 и внесении изменений в приказ департамента финансов области от 29.03.2010 № 82» органы местного самоуправления муниципальных образований области, уполномоченные в сфере культуры, представляют в департамент: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- ежеквартальный отчет об использовании субсидии по форме 0503324 Обл до 05 числа месяца, следующего за кварталом, в котором была получена субсидия (нарастающим итогом);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- годовой отчет об использовании субсидии по форме 0503324 Обл до 25 декабря года, в котором была получена субсидия.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bookmarkStart w:id="19" w:name="sub_1612"/>
      <w:bookmarkEnd w:id="18"/>
      <w:r w:rsidRPr="00044548">
        <w:rPr>
          <w:rFonts w:cs="Times New Roman"/>
          <w:szCs w:val="28"/>
          <w:lang w:eastAsia="ru-RU"/>
        </w:rPr>
        <w:t>12. Заявка на перечисление субсидии по форме, утверждаемой приказом департамента, направляется в департамент в срок до 01 числа месяца, предшествующего кварталу, в котором планируется освоение субсидии.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bookmarkStart w:id="20" w:name="sub_1613"/>
      <w:bookmarkEnd w:id="19"/>
      <w:r w:rsidRPr="00044548">
        <w:rPr>
          <w:rFonts w:cs="Times New Roman"/>
          <w:szCs w:val="28"/>
          <w:lang w:eastAsia="ru-RU"/>
        </w:rPr>
        <w:t xml:space="preserve">13. Соглашение заключается не позднее 30 рабочих дней со дня принятия постановления Правительства области о распределении субсидии. </w:t>
      </w:r>
    </w:p>
    <w:bookmarkEnd w:id="20"/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14. Для заключения соглашения муниципальные образования области представляют в департамент следующие документы: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spacing w:line="238" w:lineRule="auto"/>
        <w:ind w:firstLine="720"/>
        <w:jc w:val="both"/>
        <w:rPr>
          <w:rFonts w:cs="Times New Roman"/>
          <w:szCs w:val="28"/>
          <w:lang w:eastAsia="ru-RU"/>
        </w:rPr>
      </w:pPr>
      <w:bookmarkStart w:id="21" w:name="sub_1614"/>
      <w:r w:rsidRPr="00044548">
        <w:rPr>
          <w:rFonts w:cs="Times New Roman"/>
          <w:szCs w:val="28"/>
          <w:lang w:eastAsia="ru-RU"/>
        </w:rPr>
        <w:t>- копия утвержденной муниципальной программы, на софинансирование мероприятий которой предоставляется субсидия;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spacing w:line="238" w:lineRule="auto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 xml:space="preserve">- выписка из решения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исполнение соответствующего расходного обязательства </w:t>
      </w:r>
      <w:r w:rsidRPr="00044548">
        <w:t>органа местного самоуправления</w:t>
      </w:r>
      <w:r w:rsidRPr="00044548">
        <w:rPr>
          <w:rFonts w:cs="Times New Roman"/>
          <w:szCs w:val="28"/>
          <w:lang w:eastAsia="ru-RU"/>
        </w:rPr>
        <w:t xml:space="preserve"> муниципального образования области в объеме, необходимом для его исполнения, в рамках соответствующей муниципальной программы.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</w:rPr>
      </w:pPr>
      <w:r w:rsidRPr="00044548">
        <w:rPr>
          <w:rFonts w:cs="Times New Roman"/>
          <w:szCs w:val="28"/>
          <w:lang w:eastAsia="ru-RU"/>
        </w:rPr>
        <w:t>15. </w:t>
      </w:r>
      <w:bookmarkStart w:id="22" w:name="sub_1615"/>
      <w:bookmarkEnd w:id="21"/>
      <w:r w:rsidRPr="00044548">
        <w:rPr>
          <w:rFonts w:eastAsia="Calibri"/>
        </w:rPr>
        <w:t>Перечисление субсидии муниципальным образованиям области осуществляется на счет Управления Федерального казначейства по 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 счета местных бюджетов.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16. Средства областного бюджета, предоставляемые в форме субсидии, зачисляются на лицевой счет администратора доходов местного бюджета, открытый в установленном порядке, по кодам бюджетной классификации доходов бюджета и расходуются строго по целевому назначению с отражением в расходной части местных бюджетов по соответствующим кодам бюджетной классификации.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bookmarkStart w:id="23" w:name="sub_1616"/>
      <w:bookmarkEnd w:id="22"/>
      <w:r w:rsidRPr="00044548">
        <w:rPr>
          <w:rFonts w:cs="Times New Roman"/>
          <w:szCs w:val="28"/>
          <w:lang w:eastAsia="ru-RU"/>
        </w:rPr>
        <w:t xml:space="preserve">17. Закупка товаров, работ, услуг при проведении капитального ремонта муниципальных библиотек осуществляется в соответствии с </w:t>
      </w:r>
      <w:r w:rsidRPr="00044548">
        <w:rPr>
          <w:rFonts w:cs="Times New Roman"/>
          <w:szCs w:val="28"/>
          <w:lang w:eastAsia="ru-RU"/>
        </w:rPr>
        <w:lastRenderedPageBreak/>
        <w:t xml:space="preserve">требованиями </w:t>
      </w:r>
      <w:hyperlink r:id="rId7" w:history="1">
        <w:r w:rsidRPr="00044548">
          <w:rPr>
            <w:rFonts w:cs="Times New Roman"/>
            <w:szCs w:val="28"/>
            <w:lang w:eastAsia="ru-RU"/>
          </w:rPr>
          <w:t>постановления</w:t>
        </w:r>
      </w:hyperlink>
      <w:r w:rsidRPr="00044548">
        <w:rPr>
          <w:rFonts w:cs="Times New Roman"/>
          <w:szCs w:val="28"/>
          <w:lang w:eastAsia="ru-RU"/>
        </w:rPr>
        <w:t xml:space="preserve"> Правительства области от 27.04.2016 № 501-п «Об особенностях осуществления закупок, финансируемых за счет бюджета Ярославской области».</w:t>
      </w:r>
    </w:p>
    <w:p w:rsidR="00044548" w:rsidRPr="00044548" w:rsidRDefault="00044548" w:rsidP="00044548">
      <w:pPr>
        <w:widowControl w:val="0"/>
        <w:tabs>
          <w:tab w:val="left" w:pos="142"/>
        </w:tabs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bookmarkStart w:id="24" w:name="sub_1617"/>
      <w:bookmarkEnd w:id="23"/>
      <w:r w:rsidRPr="00044548">
        <w:rPr>
          <w:rFonts w:cs="Times New Roman"/>
          <w:szCs w:val="28"/>
          <w:lang w:eastAsia="ru-RU"/>
        </w:rPr>
        <w:t>В случае возникновения экономии в результате заключения муниципальных контрактов (договоров) сумма софинансирования из местного бюджета корректируется на сумму возникшей экономии, но с учетом предельного уровня софинансирования, ежегодно утверждаемого постановлением Правительства области на очередной финансовый год и плановый период, путем заключения дополнительного</w:t>
      </w:r>
      <w:r w:rsidRPr="00044548">
        <w:rPr>
          <w:rFonts w:cs="Arial"/>
          <w:szCs w:val="28"/>
          <w:lang w:eastAsia="ru-RU"/>
        </w:rPr>
        <w:t xml:space="preserve"> соглашения к соглашению, предусматривающего уменьшение </w:t>
      </w:r>
      <w:r w:rsidRPr="00044548">
        <w:rPr>
          <w:rFonts w:cs="Times New Roman"/>
          <w:szCs w:val="28"/>
          <w:lang w:eastAsia="ru-RU"/>
        </w:rPr>
        <w:t>суммы софинансирования из местного бюджета.</w:t>
      </w:r>
    </w:p>
    <w:p w:rsidR="00044548" w:rsidRPr="00044548" w:rsidDel="00A54205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 xml:space="preserve">При возникновении экономии после корректировки суммы софинансирования из местного бюджета муниципальное образование ежеквартально в срок до 05 числа месяца, следующего за отчетным кварталом, представляет в департамент отчет об экономии по форме, утвержденной </w:t>
      </w:r>
      <w:hyperlink r:id="rId8" w:history="1">
        <w:r w:rsidRPr="00044548">
          <w:rPr>
            <w:rFonts w:cs="Times New Roman"/>
            <w:szCs w:val="28"/>
            <w:lang w:eastAsia="ru-RU"/>
          </w:rPr>
          <w:t>постановлением</w:t>
        </w:r>
      </w:hyperlink>
      <w:r w:rsidRPr="00044548">
        <w:rPr>
          <w:rFonts w:cs="Times New Roman"/>
          <w:szCs w:val="28"/>
          <w:lang w:eastAsia="ru-RU"/>
        </w:rPr>
        <w:t xml:space="preserve"> Правительства области от 26.02.2015 № 181-п «Об оптимизации расходов областного бюджета», и направляет предложения о заключении дополнительного соглашения к соглашению, предусматривающего уменьшение объема субсидии.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bookmarkStart w:id="25" w:name="sub_1620"/>
      <w:bookmarkEnd w:id="24"/>
      <w:r w:rsidRPr="00044548">
        <w:rPr>
          <w:rFonts w:cs="Times New Roman"/>
          <w:szCs w:val="28"/>
          <w:lang w:eastAsia="ru-RU"/>
        </w:rPr>
        <w:t xml:space="preserve">18. 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субсидии, предусмотренные соглашением, и в срок до 15 января года, следующего за годом предоставления субсидии, соответствующие нарушения не устранены, муниципальное образование области в срок до 01 апреля года, следующего за годом предоставления субсидии, должно вернуть в доход областного бюджета объем средств, определяемый в соответствии с </w:t>
      </w:r>
      <w:hyperlink r:id="rId9" w:history="1">
        <w:r w:rsidRPr="00044548">
          <w:rPr>
            <w:rFonts w:cs="Times New Roman"/>
            <w:szCs w:val="28"/>
            <w:lang w:eastAsia="ru-RU"/>
          </w:rPr>
          <w:t>пунктом 5.1 раздела 5</w:t>
        </w:r>
      </w:hyperlink>
      <w:r w:rsidRPr="00044548">
        <w:rPr>
          <w:rFonts w:cs="Times New Roman"/>
          <w:szCs w:val="28"/>
          <w:lang w:eastAsia="ru-RU"/>
        </w:rPr>
        <w:t xml:space="preserve">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№ 605-п.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 xml:space="preserve">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объем средств, подлежащий возврату из местного бюджета в областной бюджет в срок до 01 апреля года, следующего за годом предоставления субсидии, определяется в соответствии с </w:t>
      </w:r>
      <w:hyperlink r:id="rId10" w:history="1">
        <w:r w:rsidRPr="00044548">
          <w:rPr>
            <w:rFonts w:cs="Times New Roman"/>
            <w:szCs w:val="28"/>
            <w:lang w:eastAsia="ru-RU"/>
          </w:rPr>
          <w:t>пунктом 5.2 раздела 5</w:t>
        </w:r>
      </w:hyperlink>
      <w:r w:rsidRPr="00044548">
        <w:rPr>
          <w:rFonts w:cs="Times New Roman"/>
          <w:szCs w:val="28"/>
          <w:lang w:eastAsia="ru-RU"/>
        </w:rPr>
        <w:t xml:space="preserve">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№ 605-п.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 xml:space="preserve">При выявлении </w:t>
      </w:r>
      <w:r w:rsidRPr="00044548">
        <w:rPr>
          <w:rFonts w:cs="Times New Roman"/>
          <w:szCs w:val="28"/>
        </w:rPr>
        <w:t xml:space="preserve">случаев, указанных в абзаце первом данного пункта, в срок не позднее 15 марта </w:t>
      </w:r>
      <w:r w:rsidRPr="00044548">
        <w:rPr>
          <w:rFonts w:cs="Times New Roman"/>
          <w:szCs w:val="28"/>
          <w:lang w:eastAsia="ru-RU"/>
        </w:rPr>
        <w:t>текущего финансового года департамент направляет в адрес соответствующего муниципального образования области согласованное с департаментом финансов Ярославской области требование о возврате средств местного бюджета в доход областного бюджета в срок до 01 апреля текущего финансового года.</w:t>
      </w:r>
    </w:p>
    <w:p w:rsidR="00044548" w:rsidRPr="00044548" w:rsidRDefault="00044548" w:rsidP="00044548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bookmarkStart w:id="26" w:name="sub_1622"/>
      <w:bookmarkEnd w:id="25"/>
      <w:r w:rsidRPr="00044548">
        <w:rPr>
          <w:rFonts w:cs="Times New Roman"/>
          <w:szCs w:val="28"/>
          <w:lang w:eastAsia="ru-RU"/>
        </w:rPr>
        <w:lastRenderedPageBreak/>
        <w:t xml:space="preserve">19. Возврат из местного бюджета в доход областного бюджета остатков субсидии, не использованных по состоянию на 01 января текущего финансового года, осуществляется в соответствии с </w:t>
      </w:r>
      <w:hyperlink r:id="rId11" w:history="1">
        <w:r w:rsidRPr="00044548">
          <w:rPr>
            <w:rFonts w:cs="Times New Roman"/>
            <w:szCs w:val="28"/>
            <w:lang w:eastAsia="ru-RU"/>
          </w:rPr>
          <w:t>постановлением</w:t>
        </w:r>
      </w:hyperlink>
      <w:r w:rsidRPr="00044548">
        <w:rPr>
          <w:rFonts w:cs="Times New Roman"/>
          <w:szCs w:val="28"/>
          <w:lang w:eastAsia="ru-RU"/>
        </w:rPr>
        <w:t xml:space="preserve"> Правительства области от 03.02.2017 № 75-п «Об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трансфертах».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20.</w:t>
      </w:r>
      <w:bookmarkStart w:id="27" w:name="OLE_LINK193"/>
      <w:bookmarkStart w:id="28" w:name="OLE_LINK194"/>
      <w:r w:rsidRPr="00044548">
        <w:rPr>
          <w:rFonts w:cs="Times New Roman"/>
          <w:szCs w:val="28"/>
          <w:lang w:eastAsia="ru-RU"/>
        </w:rPr>
        <w:t xml:space="preserve"> Остаток субсидии предоставляется в случае подтверждения наличия в текущем году потребности в остатках субсидии, не использованных по состоянию на 01 января текущего финансового года, в соответствии с </w:t>
      </w:r>
      <w:r w:rsidRPr="00044548">
        <w:rPr>
          <w:rFonts w:cs="Arial"/>
          <w:bCs/>
          <w:szCs w:val="28"/>
          <w:lang w:eastAsia="ru-RU"/>
        </w:rPr>
        <w:t>постановлением</w:t>
      </w:r>
      <w:r w:rsidRPr="00044548">
        <w:rPr>
          <w:rFonts w:cs="Times New Roman"/>
          <w:szCs w:val="28"/>
          <w:lang w:eastAsia="ru-RU"/>
        </w:rPr>
        <w:t>, указанным в пункте 19 Порядка, по согласованию с департаментом финансов Ярославской области.</w:t>
      </w:r>
    </w:p>
    <w:bookmarkEnd w:id="27"/>
    <w:bookmarkEnd w:id="28"/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21. Ответственность за несоблюдение Порядка, недостоверность представляемых сведений, а также нецелевое использование субсидии возлагается на муниципальные образования области, осуществляющие расходование субсидии.</w:t>
      </w:r>
    </w:p>
    <w:bookmarkEnd w:id="26"/>
    <w:p w:rsidR="00044548" w:rsidRPr="00044548" w:rsidRDefault="00044548" w:rsidP="00044548">
      <w:pPr>
        <w:ind w:firstLine="720"/>
        <w:contextualSpacing/>
        <w:jc w:val="both"/>
        <w:rPr>
          <w:rFonts w:eastAsia="Calibri" w:cs="Times New Roman"/>
          <w:szCs w:val="28"/>
        </w:rPr>
      </w:pPr>
      <w:r w:rsidRPr="00044548">
        <w:rPr>
          <w:rFonts w:cs="Times New Roman"/>
          <w:szCs w:val="28"/>
          <w:lang w:eastAsia="ru-RU"/>
        </w:rPr>
        <w:t>22. </w:t>
      </w:r>
      <w:r w:rsidRPr="00044548">
        <w:rPr>
          <w:rFonts w:eastAsia="Calibri"/>
        </w:rPr>
        <w:t>Контроль за соблюдением муниципальными образованиями области условий предоставления и расходования субсидии осуществляется департаментом и органами государственного финансового контроля Ярославской области.</w:t>
      </w:r>
    </w:p>
    <w:p w:rsidR="00044548" w:rsidRPr="00044548" w:rsidRDefault="00044548" w:rsidP="00044548">
      <w:pPr>
        <w:contextualSpacing/>
        <w:jc w:val="both"/>
        <w:rPr>
          <w:rFonts w:eastAsia="Calibri" w:cs="Times New Roman"/>
          <w:szCs w:val="28"/>
        </w:rPr>
        <w:sectPr w:rsidR="00044548" w:rsidRPr="00044548" w:rsidSect="009D0D33">
          <w:headerReference w:type="default" r:id="rId12"/>
          <w:pgSz w:w="11906" w:h="16838" w:code="9"/>
          <w:pgMar w:top="1134" w:right="851" w:bottom="1134" w:left="1701" w:header="709" w:footer="709" w:gutter="0"/>
          <w:pgNumType w:start="1"/>
          <w:cols w:space="708"/>
          <w:titlePg/>
          <w:docGrid w:linePitch="381"/>
        </w:sectPr>
      </w:pP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left="4820" w:firstLine="0"/>
        <w:rPr>
          <w:rFonts w:cs="Times New Roman"/>
          <w:bCs/>
          <w:szCs w:val="28"/>
          <w:lang w:eastAsia="ru-RU"/>
        </w:rPr>
      </w:pPr>
      <w:r w:rsidRPr="00044548">
        <w:rPr>
          <w:rFonts w:cs="Times New Roman"/>
          <w:bCs/>
          <w:szCs w:val="28"/>
          <w:lang w:eastAsia="ru-RU"/>
        </w:rPr>
        <w:lastRenderedPageBreak/>
        <w:t>Приложение</w:t>
      </w:r>
      <w:r w:rsidRPr="00044548">
        <w:rPr>
          <w:rFonts w:cs="Times New Roman"/>
          <w:bCs/>
          <w:szCs w:val="28"/>
          <w:lang w:eastAsia="ru-RU"/>
        </w:rPr>
        <w:br/>
        <w:t xml:space="preserve">к </w:t>
      </w:r>
      <w:hyperlink w:anchor="sub_1006" w:history="1">
        <w:r w:rsidRPr="00044548">
          <w:rPr>
            <w:rFonts w:cs="Times New Roman"/>
            <w:szCs w:val="28"/>
            <w:lang w:eastAsia="ru-RU"/>
          </w:rPr>
          <w:t>Порядку</w:t>
        </w:r>
      </w:hyperlink>
      <w:r w:rsidRPr="00044548">
        <w:rPr>
          <w:rFonts w:cs="Times New Roman"/>
          <w:bCs/>
          <w:szCs w:val="28"/>
          <w:lang w:eastAsia="ru-RU"/>
        </w:rPr>
        <w:t xml:space="preserve"> предоставления 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left="4820" w:firstLine="0"/>
        <w:rPr>
          <w:rFonts w:cs="Times New Roman"/>
          <w:bCs/>
          <w:szCs w:val="28"/>
          <w:lang w:eastAsia="ru-RU"/>
        </w:rPr>
      </w:pPr>
      <w:r w:rsidRPr="00044548">
        <w:rPr>
          <w:rFonts w:cs="Times New Roman"/>
          <w:bCs/>
          <w:szCs w:val="28"/>
          <w:lang w:eastAsia="ru-RU"/>
        </w:rPr>
        <w:t>и распределения субсидии</w:t>
      </w:r>
      <w:r w:rsidRPr="00044548">
        <w:rPr>
          <w:rFonts w:cs="Times New Roman"/>
          <w:bCs/>
          <w:szCs w:val="28"/>
          <w:lang w:eastAsia="ru-RU"/>
        </w:rPr>
        <w:br/>
        <w:t xml:space="preserve">на проведение капитального ремонта 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left="4820" w:firstLine="0"/>
        <w:rPr>
          <w:rFonts w:cs="Times New Roman"/>
          <w:bCs/>
          <w:szCs w:val="28"/>
          <w:lang w:eastAsia="ru-RU"/>
        </w:rPr>
      </w:pPr>
      <w:r w:rsidRPr="00044548">
        <w:rPr>
          <w:rFonts w:cs="Times New Roman"/>
          <w:bCs/>
          <w:szCs w:val="28"/>
          <w:lang w:eastAsia="ru-RU"/>
        </w:rPr>
        <w:t>муниципальных библиотек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rFonts w:cs="Times New Roman"/>
          <w:bCs/>
          <w:szCs w:val="28"/>
          <w:lang w:eastAsia="ru-RU"/>
        </w:rPr>
      </w:pP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rFonts w:cs="Times New Roman"/>
          <w:b/>
          <w:bCs/>
          <w:szCs w:val="28"/>
          <w:lang w:eastAsia="ru-RU"/>
        </w:rPr>
      </w:pPr>
      <w:r w:rsidRPr="00044548">
        <w:rPr>
          <w:rFonts w:cs="Times New Roman"/>
          <w:b/>
          <w:bCs/>
          <w:caps/>
          <w:szCs w:val="28"/>
          <w:lang w:eastAsia="ru-RU"/>
        </w:rPr>
        <w:t>Положение</w:t>
      </w:r>
      <w:r w:rsidRPr="00044548">
        <w:rPr>
          <w:rFonts w:cs="Times New Roman"/>
          <w:b/>
          <w:bCs/>
          <w:caps/>
          <w:szCs w:val="28"/>
          <w:lang w:eastAsia="ru-RU"/>
        </w:rPr>
        <w:br/>
      </w:r>
      <w:r w:rsidRPr="00044548">
        <w:rPr>
          <w:rFonts w:cs="Times New Roman"/>
          <w:b/>
          <w:bCs/>
          <w:szCs w:val="28"/>
          <w:lang w:eastAsia="ru-RU"/>
        </w:rPr>
        <w:t>о проведении конкурсного отбора муниципальных образований области для предоставления и распределения субсидии на проведение капитального ремонта муниципальных библиотек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bookmarkStart w:id="29" w:name="sub_100611"/>
      <w:r w:rsidRPr="00044548">
        <w:rPr>
          <w:rFonts w:cs="Times New Roman"/>
          <w:szCs w:val="28"/>
          <w:lang w:eastAsia="ru-RU"/>
        </w:rPr>
        <w:t>1. Положение о проведении конкурсного отбора муниципальных образований области для предоставления и распределения субсидии на проведение капитального ремонта муниципальных библиотек (далее – Положение) определяет сроки и порядок проведения конкурсного отбора муниципальных образований области для предоставления и распределения субсидии на проведение капитального ремонта муниципальных библиотек (далее – субсидия), перечень документов, необходимых для участия в конкурсном отборе муниципальных образований области для предоставления и распределения субсидии (далее – конкурсный отбор), критерии оценки муниципальных образований, порядок определения победителей конкурсного отбора и оформления результатов конкурсного отбора.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bookmarkStart w:id="30" w:name="sub_100612"/>
      <w:bookmarkEnd w:id="29"/>
      <w:r w:rsidRPr="00044548">
        <w:rPr>
          <w:rFonts w:cs="Times New Roman"/>
          <w:szCs w:val="28"/>
          <w:lang w:eastAsia="ru-RU"/>
        </w:rPr>
        <w:t>2. Организатором конкурсного отбора является департамент культуры Ярославской области (далее – департамент).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bookmarkStart w:id="31" w:name="sub_100613"/>
      <w:bookmarkEnd w:id="30"/>
      <w:r w:rsidRPr="00044548">
        <w:rPr>
          <w:rFonts w:cs="Times New Roman"/>
          <w:szCs w:val="28"/>
          <w:lang w:eastAsia="ru-RU"/>
        </w:rPr>
        <w:t>3. Организация и критерии проведения конкурсного отбора.</w:t>
      </w:r>
    </w:p>
    <w:bookmarkEnd w:id="31"/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color w:val="000000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 xml:space="preserve">3.1. Сроки проведения конкурсного отбора утверждаются приказом департамента. Извещение о проведении конкурсного отбора </w:t>
      </w:r>
      <w:r w:rsidRPr="00044548">
        <w:rPr>
          <w:rFonts w:cs="Times New Roman"/>
          <w:color w:val="000000"/>
          <w:szCs w:val="28"/>
          <w:lang w:eastAsia="ru-RU"/>
        </w:rPr>
        <w:t xml:space="preserve">размещается на официальном сайте департамента на портале органов государственной власти Ярославской области в информационно-телекоммуникационной сети «Интернет» не позднее чем за 14 </w:t>
      </w:r>
      <w:r w:rsidRPr="00044548">
        <w:rPr>
          <w:rFonts w:cs="Times New Roman"/>
          <w:szCs w:val="28"/>
          <w:lang w:eastAsia="ru-RU"/>
        </w:rPr>
        <w:t xml:space="preserve">календарных </w:t>
      </w:r>
      <w:r w:rsidRPr="00044548">
        <w:rPr>
          <w:rFonts w:cs="Times New Roman"/>
          <w:color w:val="000000"/>
          <w:szCs w:val="28"/>
          <w:lang w:eastAsia="ru-RU"/>
        </w:rPr>
        <w:t>дней до дня окончания приема заявок на участие в конкурсном отборе (далее – заявки).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 xml:space="preserve">3.2. Для участия в конкурсном отборе муниципальное образование </w:t>
      </w:r>
      <w:r w:rsidRPr="00044548">
        <w:rPr>
          <w:rFonts w:cs="Times New Roman"/>
          <w:spacing w:val="2"/>
          <w:szCs w:val="28"/>
          <w:lang w:eastAsia="ru-RU"/>
        </w:rPr>
        <w:t xml:space="preserve">Ярославской </w:t>
      </w:r>
      <w:r w:rsidRPr="00044548">
        <w:rPr>
          <w:rFonts w:cs="Times New Roman"/>
          <w:szCs w:val="28"/>
          <w:lang w:eastAsia="ru-RU"/>
        </w:rPr>
        <w:t>области представляет в департамент заявку (на бумажном носителе) по форме, утвержденной приказом департамента.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 xml:space="preserve">Документы для участия в конкурсном отборе подаются в течение 14 календарных дней со дня размещения департаментом соответствующей информации на </w:t>
      </w:r>
      <w:r w:rsidRPr="00044548">
        <w:rPr>
          <w:rFonts w:cs="Times New Roman"/>
          <w:color w:val="000000"/>
          <w:szCs w:val="28"/>
          <w:lang w:eastAsia="ru-RU"/>
        </w:rPr>
        <w:t xml:space="preserve">официальном сайте </w:t>
      </w:r>
      <w:r w:rsidRPr="00044548">
        <w:rPr>
          <w:rFonts w:cs="Times New Roman"/>
          <w:szCs w:val="28"/>
          <w:lang w:eastAsia="ru-RU"/>
        </w:rPr>
        <w:t>департамента на портале органов государственной власти Ярославской области в информационно-телекоммуникационной сети «Интернет».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Каждая заявка включает сведения о проведении капитального ремонта в одной муниципальной библиотеке муниципального образования, на базе которой предполагается создать модельную библиотеку.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3.3. Перечень документов, прилагаемых к заявке: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- дизайн-проект создания модельной библиотеки;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spacing w:line="238" w:lineRule="auto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 xml:space="preserve">- положительное заключение государственной экспертизы проектной </w:t>
      </w:r>
      <w:r w:rsidRPr="00044548">
        <w:rPr>
          <w:rFonts w:cs="Times New Roman"/>
          <w:szCs w:val="28"/>
          <w:lang w:eastAsia="ru-RU"/>
        </w:rPr>
        <w:lastRenderedPageBreak/>
        <w:t>документации, проведенной в объеме проверки достоверности определения сметной стоимости капитального ремонта зданий и помещений муниципальной библиотеки;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 xml:space="preserve">- акты о приемке выполненных работ и справки о стоимости выполненных работ и затрат (по </w:t>
      </w:r>
      <w:hyperlink r:id="rId13" w:history="1">
        <w:r w:rsidRPr="00044548">
          <w:rPr>
            <w:rFonts w:cs="Times New Roman"/>
            <w:szCs w:val="28"/>
            <w:lang w:eastAsia="ru-RU"/>
          </w:rPr>
          <w:t>формам КС-2</w:t>
        </w:r>
      </w:hyperlink>
      <w:r w:rsidRPr="00044548">
        <w:rPr>
          <w:rFonts w:cs="Times New Roman"/>
          <w:szCs w:val="28"/>
          <w:lang w:eastAsia="ru-RU"/>
        </w:rPr>
        <w:t xml:space="preserve">, </w:t>
      </w:r>
      <w:hyperlink r:id="rId14" w:history="1">
        <w:r w:rsidRPr="00044548">
          <w:rPr>
            <w:rFonts w:cs="Times New Roman"/>
            <w:szCs w:val="28"/>
            <w:lang w:eastAsia="ru-RU"/>
          </w:rPr>
          <w:t>КС-3</w:t>
        </w:r>
      </w:hyperlink>
      <w:r w:rsidRPr="00044548">
        <w:rPr>
          <w:rFonts w:cs="Times New Roman"/>
          <w:szCs w:val="28"/>
          <w:lang w:eastAsia="ru-RU"/>
        </w:rPr>
        <w:t xml:space="preserve"> соответственно, утвержденным постановлением Государственного комитета Российской Федерации по статистике от 11 ноября 1999 г. № 100 «Об утверждении унифицированных форм первичной учетной документации по учету работ в капитальном строительстве и ремонтно-строительных работ»), подтверждающие выполнение работ по капитальному ремонту муниципальных библиотек в году, предшествовавшем году предоставления субсидии, профинансированных за счет средств местного бюджета муниципального образования;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 xml:space="preserve">- гарантийное письмо главы муниципального образования об участии </w:t>
      </w:r>
      <w:r w:rsidRPr="00044548">
        <w:t>в текущем и последующих годах</w:t>
      </w:r>
      <w:r w:rsidRPr="00044548">
        <w:rPr>
          <w:rFonts w:cs="Times New Roman"/>
          <w:szCs w:val="28"/>
          <w:lang w:eastAsia="ru-RU"/>
        </w:rPr>
        <w:t xml:space="preserve"> муниципальной библиотеки, указанной в заявке, в конкурсном отборе субъектов Российской Федерации с целью предоставления иных межбюджетных трансфертов из федерального бюджета бюджетам субъектов Российской Федерации на создание модельных муниципальных библиотек, проводимом Министерством культуры Российской Федерации в соответствии с </w:t>
      </w:r>
      <w:hyperlink r:id="rId15" w:history="1">
        <w:r w:rsidRPr="00044548">
          <w:rPr>
            <w:rFonts w:cs="Times New Roman"/>
            <w:szCs w:val="28"/>
            <w:lang w:eastAsia="ru-RU"/>
          </w:rPr>
          <w:t>постановлением</w:t>
        </w:r>
      </w:hyperlink>
      <w:r w:rsidRPr="00044548">
        <w:rPr>
          <w:rFonts w:cs="Times New Roman"/>
          <w:szCs w:val="28"/>
          <w:lang w:eastAsia="ru-RU"/>
        </w:rPr>
        <w:t xml:space="preserve"> Правительства Российской Федерации от 18 марта 2019 г. № 281 «Об утверждении Правил предоставления иных межбюджетных трансфертов из федерального бюджета бюджетам субъектов Российской Федерации на создание модельных муниципальных библиотек в целях реализации национального проекта "Культура"» (далее – конкурсный отбор Министерства культуры). 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jc w:val="both"/>
        <w:rPr>
          <w:rFonts w:cs="Times New Roman"/>
          <w:color w:val="000000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3.4. З</w:t>
      </w:r>
      <w:r w:rsidRPr="00044548">
        <w:rPr>
          <w:rFonts w:cs="Times New Roman"/>
          <w:color w:val="000000"/>
          <w:szCs w:val="28"/>
          <w:lang w:eastAsia="ru-RU"/>
        </w:rPr>
        <w:t>аявка регистрируется в день поступления в журнале приема заявок с указанием даты и времени приема, а также удостоверяется подписями сдавшего и принявшего заявку должностных лиц.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jc w:val="both"/>
        <w:rPr>
          <w:rFonts w:eastAsiaTheme="minorEastAsia"/>
          <w:color w:val="000000"/>
          <w:lang w:eastAsia="ru-RU"/>
        </w:rPr>
      </w:pPr>
      <w:r w:rsidRPr="00044548">
        <w:rPr>
          <w:rFonts w:eastAsiaTheme="minorEastAsia"/>
          <w:color w:val="000000"/>
          <w:lang w:eastAsia="ru-RU"/>
        </w:rPr>
        <w:t xml:space="preserve">Заявка может быть отозвана до окончания срока приема заявок путем направления в департамент в письменной форме соответствующего обращения высшего должностного лица муниципального образования области. 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jc w:val="both"/>
        <w:rPr>
          <w:rFonts w:eastAsiaTheme="minorEastAsia"/>
          <w:color w:val="000000"/>
          <w:lang w:eastAsia="ru-RU"/>
        </w:rPr>
      </w:pPr>
      <w:r w:rsidRPr="00044548">
        <w:rPr>
          <w:rFonts w:eastAsiaTheme="minorEastAsia"/>
          <w:color w:val="000000"/>
          <w:lang w:eastAsia="ru-RU"/>
        </w:rPr>
        <w:t>Допускается внесение изменений в заявку путем представления до окончания срока приема заявок дополнительной информации (в том числе документов) для включения в состав заявки.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jc w:val="both"/>
        <w:rPr>
          <w:rFonts w:eastAsiaTheme="minorEastAsia"/>
          <w:color w:val="000000"/>
          <w:lang w:eastAsia="ru-RU"/>
        </w:rPr>
      </w:pPr>
      <w:r w:rsidRPr="00044548">
        <w:rPr>
          <w:rFonts w:eastAsiaTheme="minorEastAsia"/>
          <w:color w:val="000000"/>
          <w:lang w:eastAsia="ru-RU"/>
        </w:rPr>
        <w:t>Заявка не допускается к участию в конкурсном отборе, если: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jc w:val="both"/>
        <w:rPr>
          <w:rFonts w:cs="Times New Roman"/>
          <w:color w:val="000000"/>
          <w:szCs w:val="28"/>
          <w:lang w:eastAsia="ru-RU"/>
        </w:rPr>
      </w:pPr>
      <w:r w:rsidRPr="00044548">
        <w:rPr>
          <w:rFonts w:cs="Times New Roman"/>
          <w:color w:val="000000"/>
          <w:szCs w:val="28"/>
          <w:lang w:eastAsia="ru-RU"/>
        </w:rPr>
        <w:t>- заявка не соответствует условиям, предусмотренным подпунктами 3.2 и 3.3 пункта 3 Положения;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044548">
        <w:rPr>
          <w:color w:val="000000"/>
        </w:rPr>
        <w:t xml:space="preserve">- заявка </w:t>
      </w:r>
      <w:r w:rsidRPr="00044548">
        <w:t>включает сведения о проведении капитального ремонта более чем в одной муниципальной библиотеке муниципального образования</w:t>
      </w:r>
      <w:r w:rsidRPr="00044548">
        <w:rPr>
          <w:color w:val="000000"/>
        </w:rPr>
        <w:t>;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jc w:val="both"/>
        <w:rPr>
          <w:rFonts w:eastAsiaTheme="minorEastAsia"/>
          <w:color w:val="000000"/>
          <w:lang w:eastAsia="ru-RU"/>
        </w:rPr>
      </w:pPr>
      <w:r w:rsidRPr="00044548">
        <w:rPr>
          <w:rFonts w:eastAsiaTheme="minorEastAsia"/>
          <w:color w:val="000000"/>
          <w:lang w:eastAsia="ru-RU"/>
        </w:rPr>
        <w:t xml:space="preserve">- заявка поступила в департамент после окончания срока приема заявок, указанного в извещении о проведении </w:t>
      </w:r>
      <w:r w:rsidRPr="00044548">
        <w:rPr>
          <w:rFonts w:eastAsiaTheme="minorEastAsia"/>
          <w:lang w:eastAsia="ru-RU"/>
        </w:rPr>
        <w:t>конкурсного отбора</w:t>
      </w:r>
      <w:r w:rsidRPr="00044548">
        <w:rPr>
          <w:rFonts w:eastAsiaTheme="minorEastAsia"/>
          <w:color w:val="000000"/>
          <w:lang w:eastAsia="ru-RU"/>
        </w:rPr>
        <w:t>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</w:pPr>
      <w:r w:rsidRPr="00044548">
        <w:t>Документы и материалы, представленные участниками конкурсного отбора, не возвращаются и не рецензируются.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jc w:val="both"/>
        <w:rPr>
          <w:rFonts w:cs="Times New Roman"/>
          <w:color w:val="000000"/>
          <w:szCs w:val="28"/>
          <w:lang w:eastAsia="ru-RU"/>
        </w:rPr>
      </w:pPr>
      <w:r w:rsidRPr="00044548">
        <w:rPr>
          <w:color w:val="000000"/>
        </w:rPr>
        <w:t xml:space="preserve">Решение о допуске к участию в </w:t>
      </w:r>
      <w:r w:rsidRPr="00044548">
        <w:t xml:space="preserve">конкурсном отборе </w:t>
      </w:r>
      <w:r w:rsidRPr="00044548">
        <w:rPr>
          <w:color w:val="000000"/>
        </w:rPr>
        <w:t xml:space="preserve">либо об отказе </w:t>
      </w:r>
      <w:r w:rsidRPr="00044548">
        <w:rPr>
          <w:color w:val="000000"/>
        </w:rPr>
        <w:lastRenderedPageBreak/>
        <w:t xml:space="preserve">в допуске к участию в </w:t>
      </w:r>
      <w:r w:rsidRPr="00044548">
        <w:t xml:space="preserve">конкурсном отборе </w:t>
      </w:r>
      <w:r w:rsidRPr="00044548">
        <w:rPr>
          <w:color w:val="000000"/>
        </w:rPr>
        <w:t xml:space="preserve">принимается департаментом </w:t>
      </w:r>
      <w:r w:rsidRPr="00044548">
        <w:rPr>
          <w:rFonts w:cs="Times New Roman"/>
          <w:color w:val="000000"/>
          <w:szCs w:val="28"/>
          <w:lang w:eastAsia="ru-RU"/>
        </w:rPr>
        <w:t xml:space="preserve">и оформляется соответствующим протоколом в течение 5 рабочих дней со дня окончания срока приема заявок. В случае принятия решения об отказе в допуске к участию в </w:t>
      </w:r>
      <w:r w:rsidRPr="00044548">
        <w:rPr>
          <w:rFonts w:cs="Times New Roman"/>
          <w:szCs w:val="28"/>
          <w:lang w:eastAsia="ru-RU"/>
        </w:rPr>
        <w:t xml:space="preserve">конкурсном отборе </w:t>
      </w:r>
      <w:r w:rsidRPr="00044548">
        <w:rPr>
          <w:rFonts w:cs="Times New Roman"/>
          <w:color w:val="000000"/>
          <w:szCs w:val="28"/>
          <w:lang w:eastAsia="ru-RU"/>
        </w:rPr>
        <w:t>по основаниям, указанным в данном подпункте, департамент письменно уведомляет о принятом решении орган местного самоуправления муниципального образования области в течение 3 рабочих дней с момента принятия указанного</w:t>
      </w:r>
      <w:r w:rsidRPr="00044548">
        <w:rPr>
          <w:color w:val="000000"/>
        </w:rPr>
        <w:t xml:space="preserve"> решения.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3.5. Критерии оценки участников конкурсного отбора: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18"/>
        <w:gridCol w:w="3685"/>
        <w:gridCol w:w="3686"/>
      </w:tblGrid>
      <w:tr w:rsidR="00044548" w:rsidRPr="00044548" w:rsidTr="005A61CF">
        <w:tc>
          <w:tcPr>
            <w:tcW w:w="709" w:type="dxa"/>
          </w:tcPr>
          <w:p w:rsidR="00044548" w:rsidRPr="00044548" w:rsidRDefault="00044548" w:rsidP="005A61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044548">
              <w:rPr>
                <w:rFonts w:cs="Times New Roman"/>
                <w:szCs w:val="28"/>
                <w:lang w:eastAsia="ru-RU"/>
              </w:rPr>
              <w:t>№</w:t>
            </w:r>
          </w:p>
          <w:p w:rsidR="00044548" w:rsidRPr="00044548" w:rsidRDefault="00044548" w:rsidP="005A61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044548">
              <w:rPr>
                <w:rFonts w:cs="Times New Roman"/>
                <w:szCs w:val="28"/>
                <w:lang w:eastAsia="ru-RU"/>
              </w:rPr>
              <w:t>п/п</w:t>
            </w:r>
          </w:p>
        </w:tc>
        <w:tc>
          <w:tcPr>
            <w:tcW w:w="1418" w:type="dxa"/>
          </w:tcPr>
          <w:p w:rsidR="00044548" w:rsidRPr="00044548" w:rsidRDefault="00044548" w:rsidP="005A61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044548">
              <w:rPr>
                <w:rFonts w:cs="Times New Roman"/>
                <w:szCs w:val="28"/>
                <w:lang w:eastAsia="ru-RU"/>
              </w:rPr>
              <w:t>Приори</w:t>
            </w:r>
            <w:r w:rsidRPr="00044548">
              <w:rPr>
                <w:rFonts w:cs="Times New Roman"/>
                <w:szCs w:val="28"/>
                <w:lang w:eastAsia="ru-RU"/>
              </w:rPr>
              <w:softHyphen/>
              <w:t>тетность критерия</w:t>
            </w:r>
          </w:p>
        </w:tc>
        <w:tc>
          <w:tcPr>
            <w:tcW w:w="3685" w:type="dxa"/>
          </w:tcPr>
          <w:p w:rsidR="00044548" w:rsidRPr="00044548" w:rsidRDefault="00044548" w:rsidP="005A61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044548">
              <w:rPr>
                <w:rFonts w:cs="Times New Roman"/>
                <w:szCs w:val="28"/>
                <w:lang w:eastAsia="ru-RU"/>
              </w:rPr>
              <w:t>Наименование критерия оценки</w:t>
            </w:r>
          </w:p>
        </w:tc>
        <w:tc>
          <w:tcPr>
            <w:tcW w:w="3686" w:type="dxa"/>
          </w:tcPr>
          <w:p w:rsidR="00044548" w:rsidRPr="00044548" w:rsidRDefault="00044548" w:rsidP="005A61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044548">
              <w:rPr>
                <w:rFonts w:cs="Times New Roman"/>
                <w:szCs w:val="28"/>
                <w:lang w:eastAsia="ru-RU"/>
              </w:rPr>
              <w:t>Количество баллов</w:t>
            </w:r>
          </w:p>
        </w:tc>
      </w:tr>
    </w:tbl>
    <w:p w:rsidR="00044548" w:rsidRPr="00044548" w:rsidRDefault="00044548" w:rsidP="00044548">
      <w:pPr>
        <w:rPr>
          <w:sz w:val="2"/>
          <w:szCs w:val="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18"/>
        <w:gridCol w:w="3685"/>
        <w:gridCol w:w="3686"/>
      </w:tblGrid>
      <w:tr w:rsidR="00044548" w:rsidRPr="00044548" w:rsidTr="005A61CF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48" w:rsidRPr="00044548" w:rsidRDefault="00044548" w:rsidP="005A61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044548">
              <w:rPr>
                <w:rFonts w:cs="Times New Roman"/>
                <w:szCs w:val="2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48" w:rsidRPr="00044548" w:rsidRDefault="00044548" w:rsidP="005A61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044548">
              <w:rPr>
                <w:rFonts w:cs="Times New Roman"/>
                <w:szCs w:val="28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48" w:rsidRPr="00044548" w:rsidRDefault="00044548" w:rsidP="005A61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044548">
              <w:rPr>
                <w:rFonts w:cs="Times New Roman"/>
                <w:szCs w:val="28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4548" w:rsidRPr="00044548" w:rsidRDefault="00044548" w:rsidP="005A61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044548">
              <w:rPr>
                <w:rFonts w:cs="Times New Roman"/>
                <w:szCs w:val="28"/>
                <w:lang w:eastAsia="ru-RU"/>
              </w:rPr>
              <w:t>4</w:t>
            </w:r>
          </w:p>
        </w:tc>
      </w:tr>
      <w:tr w:rsidR="00044548" w:rsidRPr="00044548" w:rsidTr="005A61C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48" w:rsidRPr="00044548" w:rsidRDefault="00044548" w:rsidP="005A61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044548">
              <w:rPr>
                <w:rFonts w:cs="Times New Roman"/>
                <w:szCs w:val="28"/>
                <w:lang w:eastAsia="ru-RU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48" w:rsidRPr="00044548" w:rsidRDefault="00044548" w:rsidP="005A61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044548">
              <w:rPr>
                <w:rFonts w:cs="Times New Roman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48" w:rsidRPr="00044548" w:rsidRDefault="00044548" w:rsidP="005A61C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044548">
              <w:rPr>
                <w:rFonts w:cs="Times New Roman"/>
                <w:szCs w:val="28"/>
                <w:lang w:eastAsia="ru-RU"/>
              </w:rPr>
              <w:t xml:space="preserve">участие муниципальной библиотеки, указанной в представленной муниципальным образованием области заявке, в конкурсном отборе Министерства культуры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4548" w:rsidRPr="00044548" w:rsidRDefault="00044548" w:rsidP="005A61C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044548">
              <w:rPr>
                <w:rFonts w:cs="Times New Roman"/>
                <w:szCs w:val="28"/>
                <w:lang w:eastAsia="ru-RU"/>
              </w:rPr>
              <w:t>40 баллов – муниципальная библиотека, указанная в заявке, по итогам конкурсного отбора Министерства культуры включена в число победителей;</w:t>
            </w:r>
          </w:p>
          <w:p w:rsidR="00044548" w:rsidRPr="00044548" w:rsidRDefault="00044548" w:rsidP="005A61C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044548">
              <w:rPr>
                <w:rFonts w:cs="Times New Roman"/>
                <w:szCs w:val="28"/>
                <w:lang w:eastAsia="ru-RU"/>
              </w:rPr>
              <w:t>20 баллов – муниципальная библиотека, указанная в заявке, участвовала в конкурсном отборе Министерства культуры, но не была включена в число победителей, планирует участие в конкурсном отборе в следующем году;</w:t>
            </w:r>
          </w:p>
          <w:p w:rsidR="00044548" w:rsidRPr="00044548" w:rsidRDefault="00044548" w:rsidP="005A61C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044548">
              <w:rPr>
                <w:rFonts w:cs="Times New Roman"/>
                <w:szCs w:val="28"/>
                <w:lang w:eastAsia="ru-RU"/>
              </w:rPr>
              <w:t>10 баллов – муниципальная библиотека, указанная в заявке, не участвовала в конкурсном отборе Министерства культуры, но планирует участие в конкурсном отборе Министерства культуры в следующем году</w:t>
            </w:r>
          </w:p>
        </w:tc>
      </w:tr>
      <w:tr w:rsidR="00044548" w:rsidRPr="00044548" w:rsidTr="005A61C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48" w:rsidRPr="00044548" w:rsidRDefault="00044548" w:rsidP="005A61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044548">
              <w:rPr>
                <w:rFonts w:cs="Times New Roman"/>
                <w:szCs w:val="28"/>
                <w:lang w:eastAsia="ru-RU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48" w:rsidRPr="00044548" w:rsidRDefault="00044548" w:rsidP="005A61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044548">
              <w:rPr>
                <w:rFonts w:cs="Times New Roman"/>
                <w:szCs w:val="28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48" w:rsidRPr="00044548" w:rsidRDefault="00044548" w:rsidP="005A61C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044548">
              <w:rPr>
                <w:rFonts w:cs="Times New Roman"/>
                <w:szCs w:val="28"/>
                <w:lang w:eastAsia="ru-RU"/>
              </w:rPr>
              <w:t xml:space="preserve">вложение муниципальным образованием области средств на капитальный ремонт здания (помещений) муниципальной библиотеки, указанной в заявке, за последние 2 года, предшествующие году </w:t>
            </w:r>
            <w:r w:rsidRPr="00044548">
              <w:rPr>
                <w:rFonts w:cs="Times New Roman"/>
                <w:szCs w:val="28"/>
                <w:lang w:eastAsia="ru-RU"/>
              </w:rPr>
              <w:lastRenderedPageBreak/>
              <w:t>подачи заявки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4548" w:rsidRPr="00044548" w:rsidRDefault="00044548" w:rsidP="005A61C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044548">
              <w:rPr>
                <w:rFonts w:cs="Times New Roman"/>
                <w:szCs w:val="28"/>
                <w:lang w:eastAsia="ru-RU"/>
              </w:rPr>
              <w:lastRenderedPageBreak/>
              <w:t xml:space="preserve">10 баллов – за последние 2 года, предшествующие году подачи заявки, муниципальным образованием области выделялись средства местного бюджета на капитальный ремонт </w:t>
            </w:r>
            <w:r w:rsidRPr="00044548">
              <w:rPr>
                <w:rFonts w:cs="Times New Roman"/>
                <w:szCs w:val="28"/>
                <w:lang w:eastAsia="ru-RU"/>
              </w:rPr>
              <w:lastRenderedPageBreak/>
              <w:t>здания (помещений) муниципальной библиотеки, указанной в заявке;</w:t>
            </w:r>
          </w:p>
          <w:p w:rsidR="00044548" w:rsidRPr="00044548" w:rsidRDefault="00044548" w:rsidP="005A61C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044548">
              <w:rPr>
                <w:rFonts w:cs="Times New Roman"/>
                <w:szCs w:val="28"/>
                <w:lang w:eastAsia="ru-RU"/>
              </w:rPr>
              <w:t>0 баллов – за последние 2 года, предшествующие году подачи заявки, муниципальным образованием области не выделялись средства местного бюджета на капитальный ремонт здания (помещений) муниципальной библиотеки, указанной в заявке</w:t>
            </w:r>
          </w:p>
        </w:tc>
      </w:tr>
      <w:tr w:rsidR="00044548" w:rsidRPr="00044548" w:rsidTr="005A61C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48" w:rsidRPr="00044548" w:rsidRDefault="00044548" w:rsidP="005A61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044548">
              <w:rPr>
                <w:rFonts w:cs="Times New Roman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48" w:rsidRPr="00044548" w:rsidRDefault="00044548" w:rsidP="005A61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044548">
              <w:rPr>
                <w:rFonts w:cs="Times New Roman"/>
                <w:szCs w:val="28"/>
                <w:lang w:eastAsia="ru-RU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48" w:rsidRPr="00044548" w:rsidRDefault="00044548" w:rsidP="005A61C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044548">
              <w:rPr>
                <w:rFonts w:cs="Times New Roman"/>
                <w:szCs w:val="28"/>
                <w:lang w:eastAsia="ru-RU"/>
              </w:rPr>
              <w:t>наличие дизайн-проекта на создание модельной библиотеки, включающего:</w:t>
            </w:r>
          </w:p>
          <w:p w:rsidR="00044548" w:rsidRPr="00044548" w:rsidRDefault="00044548" w:rsidP="005A61C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044548">
              <w:rPr>
                <w:rFonts w:cs="Times New Roman"/>
                <w:szCs w:val="28"/>
                <w:lang w:eastAsia="ru-RU"/>
              </w:rPr>
              <w:t>- план зонирования;</w:t>
            </w:r>
          </w:p>
          <w:p w:rsidR="00044548" w:rsidRPr="00044548" w:rsidRDefault="00044548" w:rsidP="005A61C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044548">
              <w:rPr>
                <w:rFonts w:cs="Times New Roman"/>
                <w:szCs w:val="28"/>
                <w:lang w:eastAsia="ru-RU"/>
              </w:rPr>
              <w:t>- план расстановки мебели;</w:t>
            </w:r>
          </w:p>
          <w:p w:rsidR="00044548" w:rsidRPr="00044548" w:rsidRDefault="00044548" w:rsidP="005A61C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044548">
              <w:rPr>
                <w:rFonts w:cs="Times New Roman"/>
                <w:szCs w:val="28"/>
                <w:lang w:eastAsia="ru-RU"/>
              </w:rPr>
              <w:t>- план демонтируемых конструкций;</w:t>
            </w:r>
          </w:p>
          <w:p w:rsidR="00044548" w:rsidRPr="00044548" w:rsidRDefault="00044548" w:rsidP="005A61C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044548">
              <w:rPr>
                <w:rFonts w:cs="Times New Roman"/>
                <w:szCs w:val="28"/>
                <w:lang w:eastAsia="ru-RU"/>
              </w:rPr>
              <w:t>- план возводимых конструкций;</w:t>
            </w:r>
          </w:p>
          <w:p w:rsidR="00044548" w:rsidRPr="00044548" w:rsidRDefault="00044548" w:rsidP="005A61C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044548">
              <w:rPr>
                <w:rFonts w:cs="Times New Roman"/>
                <w:szCs w:val="28"/>
                <w:lang w:eastAsia="ru-RU"/>
              </w:rPr>
              <w:t>- развертки по стенам;</w:t>
            </w:r>
          </w:p>
          <w:p w:rsidR="00044548" w:rsidRPr="00044548" w:rsidRDefault="00044548" w:rsidP="005A61C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044548">
              <w:rPr>
                <w:rFonts w:cs="Times New Roman"/>
                <w:szCs w:val="28"/>
                <w:lang w:eastAsia="ru-RU"/>
              </w:rPr>
              <w:t>- дефектную ведомость отделочных работ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4548" w:rsidRPr="00044548" w:rsidRDefault="00044548" w:rsidP="005A61C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044548">
              <w:rPr>
                <w:rFonts w:cs="Times New Roman"/>
                <w:szCs w:val="28"/>
                <w:lang w:eastAsia="ru-RU"/>
              </w:rPr>
              <w:t>20 баллов – дизайн-проект на создание модельной библиотеки представлен в полном объеме;</w:t>
            </w:r>
          </w:p>
          <w:p w:rsidR="00044548" w:rsidRPr="00044548" w:rsidRDefault="00044548" w:rsidP="005A61C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044548">
              <w:rPr>
                <w:rFonts w:cs="Times New Roman"/>
                <w:szCs w:val="28"/>
                <w:lang w:eastAsia="ru-RU"/>
              </w:rPr>
              <w:t>10 баллов – дизайн-проект на создание модельной библиотеки представлен не в полном объеме;</w:t>
            </w:r>
          </w:p>
          <w:p w:rsidR="00044548" w:rsidRPr="00044548" w:rsidRDefault="00044548" w:rsidP="005A61C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  <w:lang w:eastAsia="ru-RU"/>
              </w:rPr>
            </w:pPr>
            <w:r w:rsidRPr="00044548">
              <w:rPr>
                <w:rFonts w:cs="Times New Roman"/>
                <w:szCs w:val="28"/>
                <w:lang w:eastAsia="ru-RU"/>
              </w:rPr>
              <w:t>0 баллов – дизайн-проект на создание модельной библиотеки не представлен</w:t>
            </w:r>
          </w:p>
        </w:tc>
      </w:tr>
    </w:tbl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bookmarkStart w:id="32" w:name="sub_1006135"/>
      <w:r w:rsidRPr="00044548">
        <w:rPr>
          <w:rFonts w:cs="Times New Roman"/>
          <w:szCs w:val="28"/>
          <w:lang w:eastAsia="ru-RU"/>
        </w:rPr>
        <w:t xml:space="preserve">3.6. Конкурсный отбор проводится комиссией по проведению конкурсного отбора (далее – комиссия) с учетом критериев, определенных </w:t>
      </w:r>
      <w:hyperlink w:anchor="sub_1006134" w:history="1">
        <w:r w:rsidRPr="00044548">
          <w:rPr>
            <w:rFonts w:cs="Times New Roman"/>
            <w:szCs w:val="28"/>
            <w:lang w:eastAsia="ru-RU"/>
          </w:rPr>
          <w:t>подпунктом 3.</w:t>
        </w:r>
      </w:hyperlink>
      <w:r w:rsidRPr="00044548">
        <w:rPr>
          <w:rFonts w:cs="Times New Roman"/>
          <w:szCs w:val="28"/>
          <w:lang w:eastAsia="ru-RU"/>
        </w:rPr>
        <w:t>5 данного пункта.</w:t>
      </w:r>
    </w:p>
    <w:p w:rsidR="00044548" w:rsidRPr="00044548" w:rsidRDefault="00044548" w:rsidP="00044548">
      <w:pPr>
        <w:autoSpaceDE w:val="0"/>
        <w:autoSpaceDN w:val="0"/>
        <w:adjustRightInd w:val="0"/>
        <w:ind w:firstLine="720"/>
        <w:jc w:val="both"/>
        <w:rPr>
          <w:rFonts w:eastAsia="Calibri"/>
        </w:rPr>
      </w:pPr>
      <w:bookmarkStart w:id="33" w:name="sub_1006137"/>
      <w:bookmarkEnd w:id="32"/>
      <w:r w:rsidRPr="00044548">
        <w:rPr>
          <w:rFonts w:cs="Times New Roman"/>
          <w:szCs w:val="28"/>
          <w:lang w:eastAsia="ru-RU"/>
        </w:rPr>
        <w:t>3.7. </w:t>
      </w:r>
      <w:r w:rsidRPr="00044548">
        <w:rPr>
          <w:rFonts w:eastAsia="Calibri"/>
        </w:rPr>
        <w:t>Состав комиссии утверждается приказом департамента и состоит из председателя, заместителя председателя, секретаря и членов комиссии. Число членов комиссии должно быть не менее 5 человек.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</w:rPr>
      </w:pPr>
      <w:r w:rsidRPr="00044548">
        <w:rPr>
          <w:rFonts w:eastAsia="Calibri"/>
        </w:rPr>
        <w:t>Комиссия в своей деятельности руководствуется Положением.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</w:rPr>
      </w:pPr>
      <w:r w:rsidRPr="00044548">
        <w:rPr>
          <w:rFonts w:eastAsia="Calibri"/>
        </w:rPr>
        <w:t>Председатель комиссии, а в его отсутствие заместитель председателя комиссии: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- устанавливает дату, время и место проведения заседания комиссии: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- руководит работой комиссии;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- ведет заседания комиссии;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</w:rPr>
      </w:pPr>
      <w:r w:rsidRPr="00044548">
        <w:rPr>
          <w:rFonts w:cs="Times New Roman"/>
          <w:szCs w:val="28"/>
          <w:lang w:eastAsia="ru-RU"/>
        </w:rPr>
        <w:t>- </w:t>
      </w:r>
      <w:r w:rsidRPr="00044548">
        <w:rPr>
          <w:rFonts w:eastAsia="Calibri"/>
        </w:rPr>
        <w:t>утверждает протокол заседания комиссии.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</w:rPr>
      </w:pPr>
      <w:r w:rsidRPr="00044548">
        <w:rPr>
          <w:rFonts w:eastAsia="Calibri"/>
        </w:rPr>
        <w:t>Секретарь комиссии: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- извещает членов комиссии о дате, месте и времени проведения заседания комиссии;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- осуществляет подготовку заседания комиссии;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- готовит документы, необходимые для заседания комиссии;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lastRenderedPageBreak/>
        <w:t>- ведет и подписывает протокол заседания комиссии, утверждаемый председателем комиссии.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Работа комиссии осуществляется на заседаниях комиссии. Заседания комиссии открываются и закрываются председателем комиссии или в его отсутствие заместителем председателя комиссии. Заседание комиссии является правомочным, если на нем присутствует не менее половины от общего числа членов комиссии.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На комиссию возлагаются следующие функции: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- рассмотрение документов, представленных муниципальными образованиями области;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- составление рейтинга муниципальных образований области;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- отбор муниципальных образований области, участвующих в распределении субсидии.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Комиссия оценивает участников конкурсного отбора в соответствии с критериями, указанными в подпункте 3.5 данного пункта. Баллы, поставленные комиссией, суммируются, и определяется средний балл, полученный участником конкурсного отбора. Рейтинг муниципальных образований области выстраивается по среднему баллу, полученному участником конкурсного отбора, от наибольшего к наименьшему баллу.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 xml:space="preserve">3.8. В оценке участников конкурсного отбора участвуют председатель, заместитель председателя и члены комиссии. 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r w:rsidRPr="00044548">
        <w:rPr>
          <w:rFonts w:cs="Times New Roman"/>
          <w:szCs w:val="28"/>
          <w:lang w:eastAsia="ru-RU"/>
        </w:rPr>
        <w:t>В случае если 2 и более муниципальных образования области имеют одинаковое количество баллов, решение о месте муниципального образования области в соответствующем рейтинге принимается комиссией простым большинством голосов присутствующих на заседании комиссии членов комиссии путем голосования. В случае равенства голосов голос председателя комиссии является решающим.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bookmarkStart w:id="34" w:name="sub_1006138"/>
      <w:bookmarkEnd w:id="33"/>
      <w:r w:rsidRPr="00044548">
        <w:rPr>
          <w:rFonts w:cs="Times New Roman"/>
          <w:szCs w:val="28"/>
          <w:lang w:eastAsia="ru-RU"/>
        </w:rPr>
        <w:t xml:space="preserve">3.9. Количество победителей конкурсного отбора определяется комиссией с учетом объема бюджетных ассигнований и корректирующего коэффициента в соответствии с </w:t>
      </w:r>
      <w:hyperlink w:anchor="sub_167" w:history="1">
        <w:r w:rsidRPr="00044548">
          <w:rPr>
            <w:rFonts w:cs="Times New Roman"/>
            <w:szCs w:val="28"/>
            <w:lang w:eastAsia="ru-RU"/>
          </w:rPr>
          <w:t>пунктом 7</w:t>
        </w:r>
      </w:hyperlink>
      <w:r w:rsidRPr="00044548">
        <w:rPr>
          <w:rFonts w:cs="Times New Roman"/>
          <w:szCs w:val="28"/>
          <w:lang w:eastAsia="ru-RU"/>
        </w:rPr>
        <w:t xml:space="preserve"> Порядка предоставления и распределения субсидии.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bookmarkStart w:id="35" w:name="sub_1006139"/>
      <w:bookmarkEnd w:id="34"/>
      <w:r w:rsidRPr="00044548">
        <w:rPr>
          <w:rFonts w:cs="Times New Roman"/>
          <w:szCs w:val="28"/>
          <w:lang w:eastAsia="ru-RU"/>
        </w:rPr>
        <w:t>3.10. Рассмотрение комиссией заявок, формирование рейтинга</w:t>
      </w:r>
      <w:r w:rsidRPr="00044548">
        <w:t xml:space="preserve"> </w:t>
      </w:r>
      <w:r w:rsidRPr="00044548">
        <w:rPr>
          <w:rFonts w:cs="Times New Roman"/>
          <w:szCs w:val="28"/>
          <w:lang w:eastAsia="ru-RU"/>
        </w:rPr>
        <w:t>муниципальных образований области, оценка и оформление протокола заседания комиссии осуществляются в течение 14 календарных дней со дня окончания срока приема документов для участия в конкурсном отборе.</w:t>
      </w:r>
    </w:p>
    <w:p w:rsidR="00044548" w:rsidRPr="00044548" w:rsidRDefault="00044548" w:rsidP="00044548">
      <w:pPr>
        <w:widowControl w:val="0"/>
        <w:autoSpaceDE w:val="0"/>
        <w:autoSpaceDN w:val="0"/>
        <w:adjustRightInd w:val="0"/>
        <w:ind w:firstLine="720"/>
        <w:jc w:val="both"/>
        <w:rPr>
          <w:rFonts w:cs="Times New Roman"/>
          <w:szCs w:val="28"/>
          <w:lang w:eastAsia="ru-RU"/>
        </w:rPr>
      </w:pPr>
      <w:bookmarkStart w:id="36" w:name="sub_10061310"/>
      <w:bookmarkEnd w:id="35"/>
      <w:r w:rsidRPr="00044548">
        <w:rPr>
          <w:rFonts w:cs="Times New Roman"/>
          <w:szCs w:val="28"/>
          <w:lang w:eastAsia="ru-RU"/>
        </w:rPr>
        <w:t>3.11. Итоговое решение комиссии об определении муниципальных образований области, участвующих в распределении субсидии, оформляется протоколом заседания комиссии в сроки, установленные подпунктом 3.10 данного пункта.</w:t>
      </w:r>
    </w:p>
    <w:bookmarkEnd w:id="36"/>
    <w:p w:rsidR="00044548" w:rsidRDefault="00044548" w:rsidP="00044548">
      <w:pPr>
        <w:jc w:val="both"/>
        <w:rPr>
          <w:rFonts w:eastAsia="Calibri"/>
        </w:rPr>
      </w:pPr>
      <w:r w:rsidRPr="00044548">
        <w:rPr>
          <w:rFonts w:cs="Times New Roman"/>
          <w:szCs w:val="28"/>
          <w:lang w:eastAsia="ru-RU"/>
        </w:rPr>
        <w:t>3.12. </w:t>
      </w:r>
      <w:r w:rsidRPr="00044548">
        <w:rPr>
          <w:rFonts w:eastAsia="Calibri"/>
        </w:rPr>
        <w:t xml:space="preserve">Департамент в течение 5 рабочих дней со дня подписания протокола заседания комиссии издает приказ о победителях конкурсного отбора и размещает </w:t>
      </w:r>
      <w:r w:rsidRPr="00044548">
        <w:rPr>
          <w:rFonts w:cs="Times New Roman"/>
          <w:szCs w:val="28"/>
          <w:lang w:eastAsia="ru-RU"/>
        </w:rPr>
        <w:t xml:space="preserve">его </w:t>
      </w:r>
      <w:r w:rsidRPr="00044548">
        <w:rPr>
          <w:rFonts w:eastAsia="Calibri"/>
        </w:rPr>
        <w:t xml:space="preserve">на официальном сайте департамента </w:t>
      </w:r>
      <w:r w:rsidRPr="00044548">
        <w:rPr>
          <w:rFonts w:cs="Times New Roman"/>
          <w:color w:val="000000"/>
          <w:szCs w:val="28"/>
          <w:lang w:eastAsia="ru-RU"/>
        </w:rPr>
        <w:t>на портале органов государственной власти Ярославской области в информационно-телекоммуникационной сети "Интернет"</w:t>
      </w:r>
      <w:r w:rsidRPr="00044548">
        <w:rPr>
          <w:rFonts w:cs="Times New Roman"/>
          <w:szCs w:val="28"/>
          <w:lang w:eastAsia="ru-RU"/>
        </w:rPr>
        <w:t>.</w:t>
      </w:r>
    </w:p>
    <w:sectPr w:rsidR="00044548" w:rsidSect="00A37D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B77" w:rsidRDefault="00374B77" w:rsidP="0075793B">
      <w:r>
        <w:separator/>
      </w:r>
    </w:p>
  </w:endnote>
  <w:endnote w:type="continuationSeparator" w:id="0">
    <w:p w:rsidR="00374B77" w:rsidRDefault="00374B77" w:rsidP="00757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B77" w:rsidRDefault="00374B77" w:rsidP="0075793B">
      <w:r>
        <w:separator/>
      </w:r>
    </w:p>
  </w:footnote>
  <w:footnote w:type="continuationSeparator" w:id="0">
    <w:p w:rsidR="00374B77" w:rsidRDefault="00374B77" w:rsidP="007579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2951387"/>
    </w:sdtPr>
    <w:sdtEndPr/>
    <w:sdtContent>
      <w:p w:rsidR="0075793B" w:rsidRDefault="00EB1A03">
        <w:pPr>
          <w:pStyle w:val="a3"/>
          <w:jc w:val="center"/>
        </w:pPr>
        <w:r>
          <w:fldChar w:fldCharType="begin"/>
        </w:r>
        <w:r w:rsidR="0075793B">
          <w:instrText>PAGE   \* MERGEFORMAT</w:instrText>
        </w:r>
        <w:r>
          <w:fldChar w:fldCharType="separate"/>
        </w:r>
        <w:r w:rsidR="00345E1B">
          <w:rPr>
            <w:noProof/>
          </w:rPr>
          <w:t>12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4EE"/>
    <w:rsid w:val="000342DB"/>
    <w:rsid w:val="00044548"/>
    <w:rsid w:val="00147EEC"/>
    <w:rsid w:val="00345E1B"/>
    <w:rsid w:val="00374B77"/>
    <w:rsid w:val="003B1E02"/>
    <w:rsid w:val="005734EE"/>
    <w:rsid w:val="005B7FD6"/>
    <w:rsid w:val="006B50B1"/>
    <w:rsid w:val="0075793B"/>
    <w:rsid w:val="008A7F23"/>
    <w:rsid w:val="009D0D33"/>
    <w:rsid w:val="00A37D54"/>
    <w:rsid w:val="00BA2E36"/>
    <w:rsid w:val="00EB1A03"/>
    <w:rsid w:val="00F9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548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79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793B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75793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5793B"/>
    <w:rPr>
      <w:rFonts w:ascii="Times New Roman" w:eastAsia="Times New Roman" w:hAnsi="Times New Roman" w:cs="Calibri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9D0D3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0D3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548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79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793B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75793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5793B"/>
    <w:rPr>
      <w:rFonts w:ascii="Times New Roman" w:eastAsia="Times New Roman" w:hAnsi="Times New Roman" w:cs="Calibri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9D0D3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0D3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4498487.0" TargetMode="External"/><Relationship Id="rId13" Type="http://schemas.openxmlformats.org/officeDocument/2006/relationships/hyperlink" Target="consultantplus://offline/ref=0A7C079F62C36A73AE74259074B3F5FCCF0679DE0232E85E88E24B32455A57261106DB30025C2CwFzEG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45801790.0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garantF1://45816686.0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72099898.0" TargetMode="External"/><Relationship Id="rId10" Type="http://schemas.openxmlformats.org/officeDocument/2006/relationships/hyperlink" Target="consultantplus://offline/ref=0A6916034916FAE5BDBDCD68E7D505BCBCE0171F8525A2DA4F5759EDF00D1F0834A125FCA23CD4E6DD3B3CE4EA94FD4EF041B98819C56671E33C4ADBxESD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A6916034916FAE5BDBDCD68E7D505BCBCE0171F8525A2DA4F5759EDF00D1F0834A125FCA23CD4E6DD3B3DECEC94FD4EF041B98819C56671E33C4ADBxESDM" TargetMode="External"/><Relationship Id="rId14" Type="http://schemas.openxmlformats.org/officeDocument/2006/relationships/hyperlink" Target="consultantplus://offline/ref=0A7C079F62C36A73AE74259074B3F5FCCF0679DE0232E85E88E24B32455A57261106DB30025F2FwFz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4059</Words>
  <Characters>23141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Румянцева Анна Львовна</dc:creator>
  <cp:lastModifiedBy>Молчанова Ольга Петровна</cp:lastModifiedBy>
  <cp:revision>2</cp:revision>
  <dcterms:created xsi:type="dcterms:W3CDTF">2021-11-01T06:56:00Z</dcterms:created>
  <dcterms:modified xsi:type="dcterms:W3CDTF">2021-11-01T06:56:00Z</dcterms:modified>
</cp:coreProperties>
</file>