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5F" w:rsidRPr="006D295F" w:rsidRDefault="006D295F" w:rsidP="006D295F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6D295F">
        <w:rPr>
          <w:color w:val="000000"/>
          <w:sz w:val="28"/>
          <w:szCs w:val="28"/>
        </w:rPr>
        <w:t xml:space="preserve">Приложение 14 </w:t>
      </w:r>
    </w:p>
    <w:p w:rsidR="006D295F" w:rsidRPr="006D295F" w:rsidRDefault="006D295F" w:rsidP="006D295F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6D295F">
        <w:rPr>
          <w:color w:val="000000"/>
          <w:sz w:val="28"/>
          <w:szCs w:val="28"/>
        </w:rPr>
        <w:t>к Закону Ярославской области</w:t>
      </w:r>
    </w:p>
    <w:p w:rsidR="006D295F" w:rsidRPr="006D295F" w:rsidRDefault="00A041B3" w:rsidP="006D295F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A041B3">
        <w:rPr>
          <w:color w:val="000000"/>
          <w:sz w:val="28"/>
          <w:szCs w:val="28"/>
        </w:rPr>
        <w:t>от 14.02.2024 № 1-з</w:t>
      </w:r>
      <w:bookmarkStart w:id="0" w:name="_GoBack"/>
      <w:bookmarkEnd w:id="0"/>
    </w:p>
    <w:p w:rsidR="006D295F" w:rsidRDefault="006D295F" w:rsidP="006D295F">
      <w:pPr>
        <w:ind w:firstLine="420"/>
        <w:jc w:val="right"/>
        <w:rPr>
          <w:color w:val="000000"/>
          <w:sz w:val="28"/>
          <w:szCs w:val="28"/>
        </w:rPr>
      </w:pPr>
    </w:p>
    <w:p w:rsidR="006D295F" w:rsidRPr="006D295F" w:rsidRDefault="006D295F" w:rsidP="006D295F">
      <w:pPr>
        <w:ind w:firstLine="420"/>
        <w:jc w:val="right"/>
        <w:rPr>
          <w:color w:val="000000"/>
          <w:sz w:val="28"/>
          <w:szCs w:val="28"/>
        </w:rPr>
      </w:pPr>
    </w:p>
    <w:p w:rsidR="006D295F" w:rsidRPr="006D295F" w:rsidRDefault="006D295F" w:rsidP="006D295F">
      <w:pPr>
        <w:ind w:firstLine="420"/>
        <w:jc w:val="right"/>
        <w:rPr>
          <w:sz w:val="28"/>
          <w:szCs w:val="28"/>
        </w:rPr>
      </w:pPr>
      <w:r w:rsidRPr="006D295F">
        <w:rPr>
          <w:color w:val="000000"/>
          <w:sz w:val="28"/>
          <w:szCs w:val="28"/>
        </w:rPr>
        <w:t>"Приложение 23</w:t>
      </w:r>
    </w:p>
    <w:p w:rsidR="006D295F" w:rsidRPr="006D295F" w:rsidRDefault="006D295F" w:rsidP="006D295F">
      <w:pPr>
        <w:jc w:val="right"/>
        <w:rPr>
          <w:sz w:val="28"/>
          <w:szCs w:val="28"/>
        </w:rPr>
      </w:pPr>
      <w:r w:rsidRPr="006D295F">
        <w:rPr>
          <w:color w:val="000000"/>
          <w:sz w:val="28"/>
          <w:szCs w:val="28"/>
        </w:rPr>
        <w:t>к Закону Ярославской области</w:t>
      </w:r>
    </w:p>
    <w:p w:rsidR="006D295F" w:rsidRPr="006D295F" w:rsidRDefault="006D295F" w:rsidP="006D295F">
      <w:pPr>
        <w:jc w:val="right"/>
        <w:rPr>
          <w:sz w:val="28"/>
          <w:szCs w:val="28"/>
        </w:rPr>
      </w:pPr>
      <w:r w:rsidRPr="006D295F">
        <w:rPr>
          <w:color w:val="000000"/>
          <w:sz w:val="28"/>
          <w:szCs w:val="28"/>
        </w:rPr>
        <w:t>от 20.12.2023 № 78-з</w:t>
      </w:r>
    </w:p>
    <w:p w:rsidR="006D295F" w:rsidRPr="006D295F" w:rsidRDefault="006D295F" w:rsidP="006D295F">
      <w:pPr>
        <w:jc w:val="right"/>
        <w:rPr>
          <w:sz w:val="28"/>
          <w:szCs w:val="28"/>
        </w:rPr>
      </w:pPr>
    </w:p>
    <w:p w:rsidR="006D295F" w:rsidRPr="006D295F" w:rsidRDefault="006D295F" w:rsidP="006D295F">
      <w:pPr>
        <w:jc w:val="center"/>
        <w:rPr>
          <w:sz w:val="28"/>
          <w:szCs w:val="28"/>
        </w:rPr>
      </w:pPr>
      <w:r w:rsidRPr="006D295F">
        <w:rPr>
          <w:b/>
          <w:bCs/>
          <w:color w:val="000000"/>
          <w:sz w:val="28"/>
          <w:szCs w:val="28"/>
        </w:rPr>
        <w:t>Иные дотации бюджетам муниципальных образований Ярославской области на плановый период 2025 и 2026 годов</w:t>
      </w:r>
    </w:p>
    <w:p w:rsidR="006D295F" w:rsidRPr="006D295F" w:rsidRDefault="006D295F">
      <w:pPr>
        <w:rPr>
          <w:sz w:val="28"/>
          <w:szCs w:val="28"/>
        </w:rPr>
      </w:pPr>
    </w:p>
    <w:tbl>
      <w:tblPr>
        <w:tblOverlap w:val="never"/>
        <w:tblW w:w="9703" w:type="dxa"/>
        <w:tblLayout w:type="fixed"/>
        <w:tblLook w:val="01E0" w:firstRow="1" w:lastRow="1" w:firstColumn="1" w:lastColumn="1" w:noHBand="0" w:noVBand="0"/>
      </w:tblPr>
      <w:tblGrid>
        <w:gridCol w:w="6633"/>
        <w:gridCol w:w="1417"/>
        <w:gridCol w:w="1417"/>
        <w:gridCol w:w="236"/>
      </w:tblGrid>
      <w:tr w:rsidR="00E06567" w:rsidTr="006D295F">
        <w:trPr>
          <w:gridAfter w:val="1"/>
          <w:wAfter w:w="236" w:type="dxa"/>
          <w:tblHeader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2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222"/>
            </w:tblGrid>
            <w:tr w:rsidR="00E06567">
              <w:trPr>
                <w:jc w:val="center"/>
              </w:trPr>
              <w:tc>
                <w:tcPr>
                  <w:tcW w:w="72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6567" w:rsidRDefault="006F7E0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E06567" w:rsidRDefault="00E0656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0656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6567" w:rsidRDefault="006F7E0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2025 год </w:t>
                  </w:r>
                </w:p>
                <w:p w:rsidR="00E06567" w:rsidRDefault="006F7E0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E06567" w:rsidRDefault="00E0656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0656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6567" w:rsidRDefault="006F7E0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2026 год </w:t>
                  </w:r>
                </w:p>
                <w:p w:rsidR="00E06567" w:rsidRDefault="006F7E0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E06567" w:rsidRDefault="00E06567">
            <w:pPr>
              <w:spacing w:line="1" w:lineRule="auto"/>
            </w:pPr>
          </w:p>
        </w:tc>
      </w:tr>
      <w:tr w:rsidR="00884E28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4E28" w:rsidRDefault="00884E28" w:rsidP="006D787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4E28" w:rsidRDefault="00884E28" w:rsidP="006D78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4E28" w:rsidRDefault="00884E28" w:rsidP="006D78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55 000 000</w:t>
            </w: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5F5" w:rsidRDefault="00884E2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F7E02">
              <w:rPr>
                <w:b/>
                <w:bCs/>
                <w:color w:val="000000"/>
                <w:sz w:val="24"/>
                <w:szCs w:val="24"/>
              </w:rPr>
              <w:t xml:space="preserve">. Дотации на реализацию мероприятий по обеспечению обязательных требований охраны объектов образования </w:t>
            </w:r>
          </w:p>
          <w:p w:rsidR="00E06567" w:rsidRDefault="006F7E0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 – III категорий опасности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259 684 496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259 684 496</w:t>
            </w: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174 628 888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174 628 888</w:t>
            </w: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59 228 051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59 228 051</w:t>
            </w: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г.Переславль</w:t>
            </w:r>
            <w:proofErr w:type="spellEnd"/>
            <w:r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3 082 811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3 082 811</w:t>
            </w: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6 234 489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6 234 489</w:t>
            </w: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2 718 221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2 718 221</w:t>
            </w: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2 284 764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2 284 764</w:t>
            </w: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1 142 382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1 142 382</w:t>
            </w: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1 173 980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1 173 980</w:t>
            </w: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3 384 206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3 384 206</w:t>
            </w: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Некрасовский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571 191</w:t>
            </w: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1 776 769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1 776 769</w:t>
            </w: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1 745 171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1 745 171</w:t>
            </w: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1 713 573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1 713 573</w:t>
            </w:r>
          </w:p>
        </w:tc>
      </w:tr>
      <w:tr w:rsidR="00E06567" w:rsidTr="006D295F">
        <w:trPr>
          <w:gridAfter w:val="1"/>
          <w:wAfter w:w="236" w:type="dxa"/>
        </w:trPr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884E2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6F7E02">
              <w:rPr>
                <w:b/>
                <w:bCs/>
                <w:color w:val="000000"/>
                <w:sz w:val="24"/>
                <w:szCs w:val="24"/>
              </w:rPr>
              <w:t>. 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500 000 000</w:t>
            </w:r>
          </w:p>
        </w:tc>
      </w:tr>
      <w:tr w:rsidR="00297932" w:rsidTr="006D295F"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932" w:rsidRDefault="0029793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932" w:rsidRDefault="0029793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814 684 496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932" w:rsidRDefault="0029793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814 684 496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97932" w:rsidRDefault="0029793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650F">
              <w:rPr>
                <w:color w:val="000000"/>
                <w:sz w:val="28"/>
                <w:szCs w:val="28"/>
              </w:rPr>
              <w:t>"</w:t>
            </w:r>
          </w:p>
        </w:tc>
      </w:tr>
    </w:tbl>
    <w:p w:rsidR="005C6BBD" w:rsidRDefault="005C6BBD" w:rsidP="006D295F"/>
    <w:sectPr w:rsidR="005C6BBD" w:rsidSect="006D295F">
      <w:headerReference w:type="default" r:id="rId7"/>
      <w:footerReference w:type="default" r:id="rId8"/>
      <w:pgSz w:w="11905" w:h="16837"/>
      <w:pgMar w:top="1134" w:right="851" w:bottom="1134" w:left="1701" w:header="567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B69" w:rsidRDefault="00253B69" w:rsidP="00E06567">
      <w:r>
        <w:separator/>
      </w:r>
    </w:p>
  </w:endnote>
  <w:endnote w:type="continuationSeparator" w:id="0">
    <w:p w:rsidR="00253B69" w:rsidRDefault="00253B69" w:rsidP="00E0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E06567">
      <w:tc>
        <w:tcPr>
          <w:tcW w:w="10421" w:type="dxa"/>
        </w:tcPr>
        <w:p w:rsidR="00E06567" w:rsidRDefault="006F7E0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06567" w:rsidRDefault="00E0656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B69" w:rsidRDefault="00253B69" w:rsidP="00E06567">
      <w:r>
        <w:separator/>
      </w:r>
    </w:p>
  </w:footnote>
  <w:footnote w:type="continuationSeparator" w:id="0">
    <w:p w:rsidR="00253B69" w:rsidRDefault="00253B69" w:rsidP="00E06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E06567">
      <w:tc>
        <w:tcPr>
          <w:tcW w:w="10421" w:type="dxa"/>
        </w:tcPr>
        <w:p w:rsidR="00E06567" w:rsidRDefault="00E06567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6F7E02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A041B3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E06567" w:rsidRDefault="00E0656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67"/>
    <w:rsid w:val="00253B69"/>
    <w:rsid w:val="00271242"/>
    <w:rsid w:val="00297932"/>
    <w:rsid w:val="004467D1"/>
    <w:rsid w:val="005C6BBD"/>
    <w:rsid w:val="006D295F"/>
    <w:rsid w:val="006F7E02"/>
    <w:rsid w:val="00884E28"/>
    <w:rsid w:val="00A041B3"/>
    <w:rsid w:val="00D855F5"/>
    <w:rsid w:val="00D96330"/>
    <w:rsid w:val="00E0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0656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29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295F"/>
  </w:style>
  <w:style w:type="paragraph" w:styleId="a6">
    <w:name w:val="footer"/>
    <w:basedOn w:val="a"/>
    <w:link w:val="a7"/>
    <w:uiPriority w:val="99"/>
    <w:unhideWhenUsed/>
    <w:rsid w:val="006D29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2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0656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29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295F"/>
  </w:style>
  <w:style w:type="paragraph" w:styleId="a6">
    <w:name w:val="footer"/>
    <w:basedOn w:val="a"/>
    <w:link w:val="a7"/>
    <w:uiPriority w:val="99"/>
    <w:unhideWhenUsed/>
    <w:rsid w:val="006D29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2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Евгения Владимировна</dc:creator>
  <cp:lastModifiedBy>user</cp:lastModifiedBy>
  <cp:revision>5</cp:revision>
  <dcterms:created xsi:type="dcterms:W3CDTF">2024-02-09T06:37:00Z</dcterms:created>
  <dcterms:modified xsi:type="dcterms:W3CDTF">2024-02-15T12:37:00Z</dcterms:modified>
</cp:coreProperties>
</file>