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75" w:rsidRDefault="00783F75" w:rsidP="00783F75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21</w:t>
      </w:r>
    </w:p>
    <w:p w:rsidR="00783F75" w:rsidRDefault="00783F75" w:rsidP="00783F75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Закону Ярославской области</w:t>
      </w:r>
    </w:p>
    <w:p w:rsidR="003319C0" w:rsidRDefault="003319C0" w:rsidP="003319C0">
      <w:pPr>
        <w:spacing w:before="120"/>
        <w:ind w:left="439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23.12.2022 №</w:t>
      </w:r>
      <w:r>
        <w:rPr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>76-з</w:t>
      </w:r>
    </w:p>
    <w:p w:rsidR="00783F75" w:rsidRDefault="00783F75" w:rsidP="00783F75">
      <w:pPr>
        <w:jc w:val="right"/>
        <w:rPr>
          <w:sz w:val="28"/>
          <w:szCs w:val="28"/>
        </w:rPr>
      </w:pPr>
      <w:bookmarkStart w:id="0" w:name="_GoBack"/>
      <w:bookmarkEnd w:id="0"/>
    </w:p>
    <w:p w:rsidR="00783F75" w:rsidRDefault="00783F75" w:rsidP="00783F75">
      <w:pPr>
        <w:jc w:val="right"/>
        <w:rPr>
          <w:sz w:val="28"/>
          <w:szCs w:val="28"/>
        </w:rPr>
      </w:pPr>
    </w:p>
    <w:p w:rsidR="00421CA7" w:rsidRPr="00DB1544" w:rsidRDefault="00421CA7" w:rsidP="004476C0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трансферты </w:t>
      </w:r>
      <w:r w:rsidRPr="00DB1544">
        <w:rPr>
          <w:b/>
          <w:sz w:val="28"/>
          <w:szCs w:val="28"/>
        </w:rPr>
        <w:t>бюджету Фонда пенсионного</w:t>
      </w:r>
    </w:p>
    <w:p w:rsidR="00421CA7" w:rsidRDefault="00421CA7" w:rsidP="004476C0">
      <w:pPr>
        <w:jc w:val="center"/>
        <w:rPr>
          <w:b/>
          <w:bCs/>
          <w:color w:val="000000"/>
          <w:sz w:val="28"/>
          <w:szCs w:val="28"/>
        </w:rPr>
      </w:pPr>
      <w:r w:rsidRPr="00DB1544">
        <w:rPr>
          <w:b/>
          <w:sz w:val="28"/>
          <w:szCs w:val="28"/>
        </w:rPr>
        <w:t>и социального страхования Российской Федерации</w:t>
      </w:r>
      <w:r>
        <w:rPr>
          <w:b/>
          <w:sz w:val="28"/>
          <w:szCs w:val="28"/>
        </w:rPr>
        <w:t xml:space="preserve"> и</w:t>
      </w:r>
    </w:p>
    <w:p w:rsidR="00421CA7" w:rsidRDefault="00421CA7" w:rsidP="004476C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бюджетам муниципальных образований </w:t>
      </w:r>
    </w:p>
    <w:p w:rsidR="00421CA7" w:rsidRDefault="00421CA7" w:rsidP="004476C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плановый период 2024 и 2025 годов</w:t>
      </w:r>
    </w:p>
    <w:p w:rsidR="00421CA7" w:rsidRDefault="00421CA7" w:rsidP="00421CA7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44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896"/>
        <w:gridCol w:w="1772"/>
        <w:gridCol w:w="1772"/>
      </w:tblGrid>
      <w:tr w:rsidR="00421CA7" w:rsidTr="00783F75">
        <w:trPr>
          <w:trHeight w:val="693"/>
          <w:tblHeader/>
        </w:trPr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6C3A81" w:rsidRDefault="00421CA7" w:rsidP="001B3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3A81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6C3A81" w:rsidRDefault="00421CA7" w:rsidP="001B3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3A81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421CA7" w:rsidRPr="006C3A81" w:rsidRDefault="00421CA7" w:rsidP="001B3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3A81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6C3A81" w:rsidRDefault="00421CA7" w:rsidP="001B3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3A81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421CA7" w:rsidRPr="006C3A81" w:rsidRDefault="00421CA7" w:rsidP="001B3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C3A81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 w:rsidP="001B30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создание детских технопарков "</w:t>
            </w:r>
            <w:proofErr w:type="spellStart"/>
            <w:r w:rsidRPr="00421CA7">
              <w:rPr>
                <w:b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421CA7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421CA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421CA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421CA7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 w:rsidP="001B30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2. 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 w:rsidP="001B30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реализацию мероприятий по борьбе с борщевиком Сосновского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14 043 665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421CA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421CA7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421CA7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501 497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501 497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421CA7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421CA7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21CA7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2 391 264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2 391 264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21CA7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29 811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29 811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21CA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421CA7"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83 803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83 803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195 797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195 797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2 967 910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2 967 910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296 171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296 171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98 543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98 543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48 029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48 029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510 109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510 109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lastRenderedPageBreak/>
              <w:t>Прозоровское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1 755 572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1 755 572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49 686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49 686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21CA7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245 117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245 117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43 977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43 977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409 409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409 409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346 808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346 808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165 620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165 620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421CA7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645 918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645 918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149 058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149 058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21CA7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557 642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557 642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21CA7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121 719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121 719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21CA7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670 514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670 514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1CA7"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 w:rsidRPr="00421CA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706 511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706 511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490 072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490 072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563 108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color w:val="000000"/>
                <w:sz w:val="24"/>
                <w:szCs w:val="24"/>
              </w:rPr>
            </w:pPr>
            <w:r w:rsidRPr="00421CA7">
              <w:rPr>
                <w:color w:val="000000"/>
                <w:sz w:val="24"/>
                <w:szCs w:val="24"/>
              </w:rPr>
              <w:t>563 108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 w:rsidP="001B30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4. Межбюджетные трансферты бюджету Фонда пенсионного и социального страхования Российской Федерации</w:t>
            </w:r>
            <w:r w:rsidRPr="00421CA7">
              <w:rPr>
                <w:sz w:val="28"/>
                <w:szCs w:val="28"/>
              </w:rPr>
              <w:t xml:space="preserve"> </w:t>
            </w:r>
            <w:r w:rsidRPr="00421CA7">
              <w:rPr>
                <w:b/>
                <w:bCs/>
                <w:color w:val="000000"/>
                <w:sz w:val="24"/>
                <w:szCs w:val="24"/>
              </w:rPr>
              <w:t>на социальные выплаты безработным гражданам за счет средств федерального бюджета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 w:rsidP="001B30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7 277 550</w:t>
            </w:r>
          </w:p>
        </w:tc>
      </w:tr>
      <w:tr w:rsidR="00421CA7" w:rsidTr="00783F75"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CA7" w:rsidRPr="00421CA7" w:rsidRDefault="00421CA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43 799 862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CA7" w:rsidRPr="00421CA7" w:rsidRDefault="00421C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21CA7">
              <w:rPr>
                <w:b/>
                <w:bCs/>
                <w:color w:val="000000"/>
                <w:sz w:val="24"/>
                <w:szCs w:val="24"/>
              </w:rPr>
              <w:t>21 321 215</w:t>
            </w:r>
          </w:p>
        </w:tc>
      </w:tr>
    </w:tbl>
    <w:p w:rsidR="00B256C5" w:rsidRDefault="00B256C5"/>
    <w:sectPr w:rsidR="00B256C5" w:rsidSect="00783F75">
      <w:headerReference w:type="default" r:id="rId7"/>
      <w:footerReference w:type="default" r:id="rId8"/>
      <w:pgSz w:w="11905" w:h="16837"/>
      <w:pgMar w:top="1134" w:right="851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A7" w:rsidRDefault="002B59A7" w:rsidP="0068114F">
      <w:r>
        <w:separator/>
      </w:r>
    </w:p>
  </w:endnote>
  <w:endnote w:type="continuationSeparator" w:id="0">
    <w:p w:rsidR="002B59A7" w:rsidRDefault="002B59A7" w:rsidP="0068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8114F">
      <w:tc>
        <w:tcPr>
          <w:tcW w:w="10421" w:type="dxa"/>
        </w:tcPr>
        <w:p w:rsidR="0068114F" w:rsidRDefault="001437C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8114F" w:rsidRDefault="0068114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A7" w:rsidRDefault="002B59A7" w:rsidP="0068114F">
      <w:r>
        <w:separator/>
      </w:r>
    </w:p>
  </w:footnote>
  <w:footnote w:type="continuationSeparator" w:id="0">
    <w:p w:rsidR="002B59A7" w:rsidRDefault="002B59A7" w:rsidP="00681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1" w:type="dxa"/>
      <w:tblLayout w:type="fixed"/>
      <w:tblLook w:val="01E0" w:firstRow="1" w:lastRow="1" w:firstColumn="1" w:lastColumn="1" w:noHBand="0" w:noVBand="0"/>
    </w:tblPr>
    <w:tblGrid>
      <w:gridCol w:w="9411"/>
    </w:tblGrid>
    <w:tr w:rsidR="0068114F" w:rsidTr="00783F75">
      <w:tc>
        <w:tcPr>
          <w:tcW w:w="9411" w:type="dxa"/>
        </w:tcPr>
        <w:p w:rsidR="0068114F" w:rsidRDefault="0068114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1437C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319C0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68114F" w:rsidRDefault="0068114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4F"/>
    <w:rsid w:val="001437CB"/>
    <w:rsid w:val="002B59A7"/>
    <w:rsid w:val="003319C0"/>
    <w:rsid w:val="00421CA7"/>
    <w:rsid w:val="004476C0"/>
    <w:rsid w:val="0068114F"/>
    <w:rsid w:val="00783F75"/>
    <w:rsid w:val="00797711"/>
    <w:rsid w:val="00B2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811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F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3F75"/>
  </w:style>
  <w:style w:type="paragraph" w:styleId="a6">
    <w:name w:val="footer"/>
    <w:basedOn w:val="a"/>
    <w:link w:val="a7"/>
    <w:uiPriority w:val="99"/>
    <w:unhideWhenUsed/>
    <w:rsid w:val="00783F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3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811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F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3F75"/>
  </w:style>
  <w:style w:type="paragraph" w:styleId="a6">
    <w:name w:val="footer"/>
    <w:basedOn w:val="a"/>
    <w:link w:val="a7"/>
    <w:uiPriority w:val="99"/>
    <w:unhideWhenUsed/>
    <w:rsid w:val="00783F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user</cp:lastModifiedBy>
  <cp:revision>3</cp:revision>
  <cp:lastPrinted>2022-12-19T14:40:00Z</cp:lastPrinted>
  <dcterms:created xsi:type="dcterms:W3CDTF">2022-12-19T14:40:00Z</dcterms:created>
  <dcterms:modified xsi:type="dcterms:W3CDTF">2022-12-23T14:26:00Z</dcterms:modified>
</cp:coreProperties>
</file>