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15" w:rsidRPr="00A8417F" w:rsidRDefault="00C93615" w:rsidP="00C9361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6</w:t>
      </w:r>
      <w:r w:rsidRPr="00A8417F">
        <w:rPr>
          <w:color w:val="000000"/>
          <w:sz w:val="28"/>
          <w:szCs w:val="28"/>
        </w:rPr>
        <w:t xml:space="preserve"> </w:t>
      </w:r>
    </w:p>
    <w:p w:rsidR="00C93615" w:rsidRPr="00A8417F" w:rsidRDefault="00C93615" w:rsidP="00C9361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54049B" w:rsidRDefault="0054049B" w:rsidP="0054049B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18.02.2022 № 1-з</w:t>
      </w:r>
    </w:p>
    <w:p w:rsidR="00C93615" w:rsidRPr="00FD4564" w:rsidRDefault="00C93615" w:rsidP="00C93615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C93615" w:rsidRPr="00FC2B7C" w:rsidRDefault="00C93615" w:rsidP="00C9361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C93615" w:rsidRPr="00FC2B7C" w:rsidRDefault="00C93615" w:rsidP="00C9361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C93615" w:rsidRPr="00FC2B7C" w:rsidRDefault="00C93615" w:rsidP="00C9361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C93615" w:rsidRDefault="00C93615" w:rsidP="00C93615">
      <w:pPr>
        <w:ind w:left="4395"/>
        <w:jc w:val="right"/>
        <w:rPr>
          <w:sz w:val="28"/>
          <w:szCs w:val="28"/>
        </w:rPr>
      </w:pPr>
    </w:p>
    <w:p w:rsidR="00C93615" w:rsidRPr="00B656F5" w:rsidRDefault="00C93615" w:rsidP="00C93615">
      <w:pPr>
        <w:ind w:left="4395"/>
        <w:jc w:val="right"/>
        <w:rPr>
          <w:sz w:val="28"/>
          <w:szCs w:val="28"/>
        </w:rPr>
      </w:pPr>
    </w:p>
    <w:p w:rsidR="00C93615" w:rsidRPr="00F2208A" w:rsidRDefault="00C93615" w:rsidP="00C93615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C93615" w:rsidRDefault="00C93615" w:rsidP="00C93615">
      <w:pPr>
        <w:jc w:val="center"/>
        <w:rPr>
          <w:b/>
          <w:bCs/>
          <w:color w:val="000000"/>
          <w:sz w:val="28"/>
          <w:szCs w:val="28"/>
        </w:rPr>
      </w:pPr>
    </w:p>
    <w:p w:rsidR="00DC6910" w:rsidRDefault="00DC6910" w:rsidP="00C93615">
      <w:pPr>
        <w:jc w:val="center"/>
        <w:rPr>
          <w:vanish/>
        </w:rPr>
      </w:pPr>
    </w:p>
    <w:tbl>
      <w:tblPr>
        <w:tblOverlap w:val="never"/>
        <w:tblW w:w="10207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701"/>
        <w:gridCol w:w="850"/>
        <w:gridCol w:w="1701"/>
        <w:gridCol w:w="284"/>
      </w:tblGrid>
      <w:tr w:rsidR="007F1CBF" w:rsidTr="007F1CBF">
        <w:trPr>
          <w:gridAfter w:val="1"/>
          <w:wAfter w:w="284" w:type="dxa"/>
          <w:tblHeader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Pr="00F2208A" w:rsidRDefault="007F1CBF" w:rsidP="008C1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F2208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Pr="00F2208A" w:rsidRDefault="007F1CBF" w:rsidP="008C1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F2208A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Pr="00F2208A" w:rsidRDefault="007F1CBF" w:rsidP="008C1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Pr="00F2208A" w:rsidRDefault="007F1CBF" w:rsidP="008C1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2208A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Pr="00F2208A" w:rsidRDefault="007F1CBF" w:rsidP="008C1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7F1CBF" w:rsidRPr="00F2208A" w:rsidRDefault="007F1CBF" w:rsidP="008C1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8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13 412 084 603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13 316 019 685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11 572 674 747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5 388 277 420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3 210 115 874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3 066 098 313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1 120 257 266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1 022 886 549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140 341 935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медицинских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67 913 334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67 913 334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"Модернизация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6 911 300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вакцинации против пневмококковой инфекции граждан старше трудоспособного возраста из </w:t>
            </w:r>
            <w:r>
              <w:rPr>
                <w:color w:val="000000"/>
                <w:sz w:val="24"/>
                <w:szCs w:val="24"/>
              </w:rPr>
              <w:lastRenderedPageBreak/>
              <w:t>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8 868 103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75 635 515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72 439 885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2 442 086 830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2 412 752 821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1 986 485 497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206 809 518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416 818 383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137 686 024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театрально-концертных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553 856 144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97 344 359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97 181 859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97 181 859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22 277 788 159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22 167 906 817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21 736 233 952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4 049 538 728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3 775 664 790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3 714 940 035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17 205 565 271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238 769 600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431 672 865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"Модернизация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в целях оказания услуг психолого-педагогической, 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64 209 480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13 449 264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13 449 264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13 009 264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13 009 264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13 009 264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8C1B1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8C1B1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8C1B1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созданию базовых профессиональных образовательных организаций, обеспечивающих поддержку региональных систем инклюзивного </w:t>
            </w:r>
            <w:r w:rsidRPr="008C1B16">
              <w:rPr>
                <w:color w:val="000000"/>
                <w:spacing w:val="-4"/>
                <w:sz w:val="24"/>
                <w:szCs w:val="24"/>
              </w:rPr>
              <w:t>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68 459 618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57 347 218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660 198 997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604 916 132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495 387 024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394 480 809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</w:t>
            </w:r>
            <w:r w:rsidR="008C1B16">
              <w:rPr>
                <w:color w:val="000000"/>
                <w:sz w:val="24"/>
                <w:szCs w:val="24"/>
              </w:rPr>
              <w:t>ативных служб</w:t>
            </w:r>
            <w:proofErr w:type="gramEnd"/>
            <w:r w:rsidR="008C1B16">
              <w:rPr>
                <w:color w:val="000000"/>
                <w:sz w:val="24"/>
                <w:szCs w:val="24"/>
              </w:rPr>
              <w:t xml:space="preserve"> по единому номеру </w:t>
            </w:r>
            <w:r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46 013 684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безопасности информации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97 288 608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33 435 580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12 240 500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12 240 500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8C1B16" w:rsidRDefault="008C1B16" w:rsidP="008C1B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845 487 686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721 631 242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700 161 150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168 103 707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зерновых </w:t>
            </w:r>
            <w:r>
              <w:rPr>
                <w:color w:val="000000"/>
                <w:sz w:val="24"/>
                <w:szCs w:val="24"/>
              </w:rPr>
              <w:lastRenderedPageBreak/>
              <w:t>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35 152 725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21 470 092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15 342 414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Федерации в области организации, регулирования и охраны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доступным и комфортным жильем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57 100 937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56 267 937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55 459 245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6 785 420 690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6 320 567 731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112 046 067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71 810 217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71 810 217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5 733 269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462 832 673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340 203 093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340 203 093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5 626 276 414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 мероприятия по оборудованию </w:t>
            </w:r>
            <w:r>
              <w:rPr>
                <w:color w:val="000000"/>
                <w:sz w:val="24"/>
                <w:szCs w:val="24"/>
              </w:rPr>
              <w:lastRenderedPageBreak/>
              <w:t>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2 420 040 513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2 420 040 513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проекта комплексного благоустройства придомовых территорий и обустройства территорий для выгула животных "Наши дворы"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формирование современной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2 994 082 569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343 634 769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326 348 320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жилищно-коммунального хозяйства, энергетики и регулирования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2 300 005 770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2 081 633 347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39 368 000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государственным предприятиям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307 041 030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180 542 332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87 206 123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86 346 723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14 718 912 003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14 616 234 424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12 550 763 674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8 216 287 899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предоставление гражданам </w:t>
            </w:r>
            <w:r>
              <w:rPr>
                <w:color w:val="000000"/>
                <w:sz w:val="24"/>
                <w:szCs w:val="24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3 981 741 406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1 441 489 246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27 903 707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1 306 115 851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505 304 276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95 024 501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51 896 676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346 138 369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Российской Федерации по назначению и осуществлению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</w:t>
            </w:r>
            <w:r>
              <w:rPr>
                <w:color w:val="000000"/>
                <w:sz w:val="24"/>
                <w:szCs w:val="24"/>
              </w:rPr>
              <w:lastRenderedPageBreak/>
              <w:t>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75 568 161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75 095 444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824 079 573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</w:t>
            </w:r>
            <w:r>
              <w:rPr>
                <w:color w:val="000000"/>
                <w:sz w:val="24"/>
                <w:szCs w:val="24"/>
              </w:rPr>
              <w:lastRenderedPageBreak/>
              <w:t>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40 827 500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безопасности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17.2.03.70600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40 827 500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40 827 500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182 583 726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116 059 030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114 081 030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ind w:right="-113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8C1B16">
              <w:rPr>
                <w:i/>
                <w:iCs/>
                <w:color w:val="000000"/>
                <w:spacing w:val="-6"/>
                <w:sz w:val="24"/>
                <w:szCs w:val="24"/>
              </w:rPr>
              <w:t>департамента</w:t>
            </w:r>
            <w:r w:rsidRPr="008C1B1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67 266 173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32 613 251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32 613 251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22 321 688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21 021 688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178 754 725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178 754 725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261 932 008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261 932 008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144 192 217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138 856 217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1 372 707 600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160 013 998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160 013 998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137 860 986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24 291 112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24 291 112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20 488 169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3 158 335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государственных гражданских и муниципальных служащих Ярославской области в сфере противодействия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1 185 244 155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345 877 525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10 666 290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523 349 816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245 527 949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262 319 852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50 984 447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</w:t>
            </w:r>
            <w:r w:rsidR="008C1B16">
              <w:rPr>
                <w:color w:val="000000"/>
                <w:sz w:val="24"/>
                <w:szCs w:val="24"/>
              </w:rPr>
              <w:t>ской области от 6 мая 2010 г. №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619 264 116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399 527 610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362 063 623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96 323 383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96 323 383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95 700 600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47 170 525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47 170 525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197 366 016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197 359 016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197 359 016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37 463 987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0D08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 (Я</w:t>
            </w:r>
            <w:r w:rsidR="000D0807">
              <w:rPr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14 794 521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и монтаж оборудования для </w:t>
            </w:r>
            <w:r>
              <w:rPr>
                <w:color w:val="000000"/>
                <w:sz w:val="24"/>
                <w:szCs w:val="24"/>
              </w:rPr>
              <w:lastRenderedPageBreak/>
              <w:t>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134 282 135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молодежной политики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122 893 810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119 293 810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11 388 325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6 008 859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6 008 859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обустройство и </w:t>
            </w:r>
            <w:r>
              <w:rPr>
                <w:color w:val="000000"/>
                <w:sz w:val="24"/>
                <w:szCs w:val="24"/>
              </w:rPr>
              <w:lastRenderedPageBreak/>
              <w:t>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26 055 033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25 588 033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B16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25 302 033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  <w:p w:rsidR="008C1B16" w:rsidRDefault="008C1B16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8 398 881 465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2 461 464 533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1 531 242 921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1 531 242 921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1 380 680 213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1 755 456 074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83 846 580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072E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072EC4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072E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</w:t>
            </w:r>
            <w:r w:rsidR="00072EC4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072E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072EC4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53 354 402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49 325 082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казенного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49 325 082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30 980 969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11 700 563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зданий в исторической части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зданий в исторической части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703 139 023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703 139 023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42 694 986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126 141 670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126 141 670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46 393 266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46 221 266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2 974 275 235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2 951 011 390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2 098 187 327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1 214 658 015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35 767 503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35 767 503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35 767 503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платежеспособности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хозяйственных обществ, 100 процентов акций (долей) которых принадлежат Ярославской области, осуществляющих транспортное обслуживание населения автомобильным транспортом в межмуниципальном и пригородном сообщении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7472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хозяйственным обществам, 100</w:t>
            </w:r>
            <w:r w:rsidR="0074723D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22 522 845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22 123 845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21 481 845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70 614 710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13 701 526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13 701 526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54 985 184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54 467 887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371 347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66 151 462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31 959 047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31 569 047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31 204 047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709 886 594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671 099 580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670 049 580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205 445 415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190 072 244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44 035 141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</w:t>
            </w:r>
            <w:r>
              <w:rPr>
                <w:color w:val="000000"/>
                <w:sz w:val="24"/>
                <w:szCs w:val="24"/>
              </w:rPr>
              <w:lastRenderedPageBreak/>
              <w:t>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27 103 014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26 837 014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26 618 014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264 105 977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224 928 334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208 723 834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134 492 400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39 177 643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16 819 743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22 351 909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21 723 909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21 694 909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416 423 908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333 324 410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34 662 080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Экологическое просвещение, пропаганда и обеспечение населения Ярославской области информацией о состоянии окружающей среды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7 687 275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7 687 275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3 837 275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мероприятий,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актуализации территориальной схемы обращения с отходами, в том числе с твердыми коммунальными отходами,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81 524 318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67 883 618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66 951 318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320 104 335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169 526 173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90 223 136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30 226 409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8 317 449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8 317 449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96 517 500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"Адресная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51 472 777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51 142 777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170 370 008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25 865 742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18 985 192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11 014 192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10 514 192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10 514 192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системы мер поддержки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142 126 575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10D55" w:rsidRDefault="00E10D55" w:rsidP="008C1B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835 200 155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44 939 332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42 629 332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12 569 332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739 797 687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49 316 256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33 206 902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59 871 016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6 633 055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6 243 055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53 237 961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51 279 461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46 321 954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4 945 507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59 905 472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38 749 000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975D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</w:t>
            </w:r>
            <w:r>
              <w:rPr>
                <w:color w:val="000000"/>
                <w:sz w:val="24"/>
                <w:szCs w:val="24"/>
              </w:rPr>
              <w:lastRenderedPageBreak/>
              <w:t>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23 122 000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20 522 000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20 962 472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20 599 472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20 371 972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133 610 125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115 371 747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104 077 747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 организацию мероприятий </w:t>
            </w:r>
            <w:r>
              <w:rPr>
                <w:color w:val="000000"/>
                <w:sz w:val="24"/>
                <w:szCs w:val="24"/>
              </w:rPr>
              <w:lastRenderedPageBreak/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16 877 378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16 798 678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14 745 131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14 745 131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14 720 131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13 066 431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23 689 499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19 608 585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17 413 479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17 413 479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17 413 479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15 910 479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11 455 840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11 455 840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11 455 840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105 693 537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52 361 537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48 502 637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48 212 637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3 558 900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24 057 555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23 637 555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23 073 555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22 922 555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203 912 196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130 441 461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11 586 877 254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"Экономическое развитие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1 582 992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1 582 992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11 463 686 841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4 708 291 862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2 521 022 619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79 982 220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248 327 357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113 249 357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19 929 472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221 115 000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1 637 844 666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268 065 787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реконструкцию автомобильных дорог регионального,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222 065 787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222 065 787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28 065 787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6 487 329 192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6 243 329 192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финансирование дорожной деятельности в отношении автомобильных дорог </w:t>
            </w:r>
            <w:r>
              <w:rPr>
                <w:color w:val="000000"/>
                <w:sz w:val="24"/>
                <w:szCs w:val="24"/>
              </w:rPr>
              <w:lastRenderedPageBreak/>
              <w:t>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4 429 978 228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3 150 825 078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924 153 150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22 354 282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21 876 282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21 587 282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326 269 927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309 102 946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284 376 653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262 376 653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16 605 981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16 545 981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16 415 981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86 894 460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65 853 334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65 853 334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ускорение развития субъектов малого и среднего предпринимательства,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E10D55" w:rsidRDefault="00E10D55" w:rsidP="008C1B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13 048 458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13 048 458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12 948 458</w:t>
            </w:r>
          </w:p>
        </w:tc>
      </w:tr>
      <w:tr w:rsidR="007F1CBF" w:rsidTr="007F1CBF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1CBF" w:rsidTr="007F1CBF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BF" w:rsidRDefault="007F1CBF" w:rsidP="008C1B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BF" w:rsidRDefault="007F1CBF" w:rsidP="008C1B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96 960 367 904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F1CBF" w:rsidRPr="007F1CBF" w:rsidRDefault="007F1CBF" w:rsidP="008C1B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1CBF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C274F" w:rsidRDefault="00FC274F"/>
    <w:sectPr w:rsidR="00FC274F" w:rsidSect="008C1B16">
      <w:headerReference w:type="default" r:id="rId7"/>
      <w:footerReference w:type="default" r:id="rId8"/>
      <w:pgSz w:w="11905" w:h="16837"/>
      <w:pgMar w:top="1134" w:right="68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B1" w:rsidRDefault="00FE27B1" w:rsidP="00DC6910">
      <w:r>
        <w:separator/>
      </w:r>
    </w:p>
  </w:endnote>
  <w:endnote w:type="continuationSeparator" w:id="0">
    <w:p w:rsidR="00FE27B1" w:rsidRDefault="00FE27B1" w:rsidP="00DC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C1B16">
      <w:tc>
        <w:tcPr>
          <w:tcW w:w="10421" w:type="dxa"/>
        </w:tcPr>
        <w:p w:rsidR="008C1B16" w:rsidRDefault="008C1B1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C1B16" w:rsidRDefault="008C1B1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B1" w:rsidRDefault="00FE27B1" w:rsidP="00DC6910">
      <w:r>
        <w:separator/>
      </w:r>
    </w:p>
  </w:footnote>
  <w:footnote w:type="continuationSeparator" w:id="0">
    <w:p w:rsidR="00FE27B1" w:rsidRDefault="00FE27B1" w:rsidP="00DC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C1B16">
      <w:tc>
        <w:tcPr>
          <w:tcW w:w="10421" w:type="dxa"/>
        </w:tcPr>
        <w:p w:rsidR="008C1B16" w:rsidRDefault="008C1B1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4049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C1B16" w:rsidRDefault="008C1B1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10"/>
    <w:rsid w:val="00072EC4"/>
    <w:rsid w:val="000D0807"/>
    <w:rsid w:val="001E7680"/>
    <w:rsid w:val="002A1FF7"/>
    <w:rsid w:val="002A3E0A"/>
    <w:rsid w:val="003269DF"/>
    <w:rsid w:val="003462EE"/>
    <w:rsid w:val="00432C95"/>
    <w:rsid w:val="0054049B"/>
    <w:rsid w:val="00542845"/>
    <w:rsid w:val="006366B0"/>
    <w:rsid w:val="006F65BF"/>
    <w:rsid w:val="0074723D"/>
    <w:rsid w:val="007802A6"/>
    <w:rsid w:val="007F1CBF"/>
    <w:rsid w:val="00865D01"/>
    <w:rsid w:val="008C1B16"/>
    <w:rsid w:val="008C7F76"/>
    <w:rsid w:val="009229DB"/>
    <w:rsid w:val="00934F5D"/>
    <w:rsid w:val="00975DD2"/>
    <w:rsid w:val="00B22DFC"/>
    <w:rsid w:val="00B24CCE"/>
    <w:rsid w:val="00B92FD5"/>
    <w:rsid w:val="00C93615"/>
    <w:rsid w:val="00DC6910"/>
    <w:rsid w:val="00E10D55"/>
    <w:rsid w:val="00E50472"/>
    <w:rsid w:val="00ED4D4A"/>
    <w:rsid w:val="00EE5441"/>
    <w:rsid w:val="00F776DE"/>
    <w:rsid w:val="00F868E7"/>
    <w:rsid w:val="00FC274F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C6910"/>
    <w:rPr>
      <w:color w:val="0000FF"/>
      <w:u w:val="single"/>
    </w:rPr>
  </w:style>
  <w:style w:type="paragraph" w:styleId="a4">
    <w:name w:val="header"/>
    <w:basedOn w:val="a"/>
    <w:link w:val="a5"/>
    <w:rsid w:val="008C1B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1B16"/>
  </w:style>
  <w:style w:type="paragraph" w:styleId="a6">
    <w:name w:val="footer"/>
    <w:basedOn w:val="a"/>
    <w:link w:val="a7"/>
    <w:rsid w:val="008C1B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1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C6910"/>
    <w:rPr>
      <w:color w:val="0000FF"/>
      <w:u w:val="single"/>
    </w:rPr>
  </w:style>
  <w:style w:type="paragraph" w:styleId="a4">
    <w:name w:val="header"/>
    <w:basedOn w:val="a"/>
    <w:link w:val="a5"/>
    <w:rsid w:val="008C1B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1B16"/>
  </w:style>
  <w:style w:type="paragraph" w:styleId="a6">
    <w:name w:val="footer"/>
    <w:basedOn w:val="a"/>
    <w:link w:val="a7"/>
    <w:rsid w:val="008C1B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183</Pages>
  <Words>39881</Words>
  <Characters>227327</Characters>
  <Application>Microsoft Office Word</Application>
  <DocSecurity>0</DocSecurity>
  <Lines>1894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2022-02-16T12:55:00Z</dcterms:created>
  <dcterms:modified xsi:type="dcterms:W3CDTF">2022-02-21T07:54:00Z</dcterms:modified>
</cp:coreProperties>
</file>